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5254F" w14:textId="2C4555DB" w:rsidR="00EE35C5" w:rsidRPr="00F1288D" w:rsidRDefault="00D6689D" w:rsidP="00EE35C5">
      <w:pPr>
        <w:autoSpaceDE w:val="0"/>
        <w:autoSpaceDN w:val="0"/>
        <w:adjustRightInd w:val="0"/>
        <w:rPr>
          <w:rFonts w:ascii="Arial Narrow" w:hAnsi="Arial Narrow" w:cs="SymbolMT"/>
          <w:b/>
          <w:color w:val="000000"/>
          <w:sz w:val="20"/>
          <w:szCs w:val="20"/>
        </w:rPr>
      </w:pPr>
      <w:r w:rsidRPr="00F1288D">
        <w:rPr>
          <w:rFonts w:ascii="Arial Narrow" w:hAnsi="Arial Narrow" w:cs="SymbolMT"/>
          <w:b/>
          <w:color w:val="000000"/>
          <w:sz w:val="20"/>
          <w:szCs w:val="20"/>
        </w:rPr>
        <w:t xml:space="preserve">Media </w:t>
      </w:r>
      <w:r w:rsidR="00026D5D" w:rsidRPr="00F1288D">
        <w:rPr>
          <w:rFonts w:ascii="Arial Narrow" w:hAnsi="Arial Narrow" w:cs="SymbolMT"/>
          <w:b/>
          <w:color w:val="000000"/>
          <w:sz w:val="20"/>
          <w:szCs w:val="20"/>
        </w:rPr>
        <w:t>R</w:t>
      </w:r>
      <w:r w:rsidRPr="00F1288D">
        <w:rPr>
          <w:rFonts w:ascii="Arial Narrow" w:hAnsi="Arial Narrow" w:cs="SymbolMT"/>
          <w:b/>
          <w:color w:val="000000"/>
          <w:sz w:val="20"/>
          <w:szCs w:val="20"/>
        </w:rPr>
        <w:t>elease</w:t>
      </w:r>
    </w:p>
    <w:p w14:paraId="7CB52728" w14:textId="6F1DBA41" w:rsidR="00EE35C5" w:rsidRPr="00004DB0" w:rsidRDefault="00004DB0" w:rsidP="00EE35C5">
      <w:pPr>
        <w:pBdr>
          <w:bottom w:val="single" w:sz="4" w:space="3" w:color="auto"/>
        </w:pBdr>
        <w:autoSpaceDE w:val="0"/>
        <w:autoSpaceDN w:val="0"/>
        <w:adjustRightInd w:val="0"/>
        <w:rPr>
          <w:rFonts w:ascii="Arial Narrow" w:hAnsi="Arial Narrow" w:cs="SymbolMT"/>
          <w:color w:val="000000"/>
          <w:sz w:val="20"/>
          <w:szCs w:val="20"/>
        </w:rPr>
      </w:pPr>
      <w:r w:rsidRPr="00004DB0">
        <w:rPr>
          <w:rFonts w:ascii="Arial Narrow" w:hAnsi="Arial Narrow" w:cs="SymbolMT"/>
          <w:color w:val="000000"/>
          <w:sz w:val="20"/>
          <w:szCs w:val="20"/>
        </w:rPr>
        <w:t>14. November 2022</w:t>
      </w:r>
      <w:r w:rsidR="00EE35C5" w:rsidRPr="00004DB0">
        <w:rPr>
          <w:rFonts w:ascii="Arial Narrow" w:hAnsi="Arial Narrow" w:cs="SymbolMT"/>
          <w:color w:val="000000"/>
          <w:sz w:val="20"/>
          <w:szCs w:val="20"/>
        </w:rPr>
        <w:t>, Sensirion AG, 8712 Stäfa, Schweiz</w:t>
      </w:r>
    </w:p>
    <w:p w14:paraId="4CAC131B" w14:textId="77777777" w:rsidR="00EE35C5" w:rsidRPr="00004DB0" w:rsidRDefault="00EE35C5" w:rsidP="00EE35C5">
      <w:pPr>
        <w:autoSpaceDE w:val="0"/>
        <w:autoSpaceDN w:val="0"/>
        <w:adjustRightInd w:val="0"/>
        <w:rPr>
          <w:rFonts w:ascii="Arial Narrow" w:hAnsi="Arial Narrow" w:cs="Arial Narrow"/>
          <w:color w:val="000000"/>
          <w:sz w:val="20"/>
          <w:szCs w:val="20"/>
        </w:rPr>
      </w:pPr>
    </w:p>
    <w:p w14:paraId="48C899EE" w14:textId="77777777" w:rsidR="00182137" w:rsidRPr="00004DB0" w:rsidRDefault="00182137" w:rsidP="00182137">
      <w:pPr>
        <w:autoSpaceDE w:val="0"/>
        <w:autoSpaceDN w:val="0"/>
        <w:adjustRightInd w:val="0"/>
        <w:rPr>
          <w:rFonts w:ascii="Arial Narrow" w:hAnsi="Arial Narrow" w:cs="Arial Narrow"/>
          <w:color w:val="000000"/>
          <w:sz w:val="20"/>
          <w:szCs w:val="20"/>
        </w:rPr>
      </w:pPr>
    </w:p>
    <w:p w14:paraId="52C61B79" w14:textId="64D7031B" w:rsidR="00182137" w:rsidRPr="00E30AC3" w:rsidRDefault="00182137" w:rsidP="00182137">
      <w:pPr>
        <w:jc w:val="both"/>
        <w:rPr>
          <w:rFonts w:ascii="Arial Narrow" w:hAnsi="Arial Narrow"/>
          <w:b/>
          <w:sz w:val="22"/>
          <w:lang w:val="en-US"/>
        </w:rPr>
      </w:pPr>
      <w:r w:rsidRPr="005E684B">
        <w:rPr>
          <w:rFonts w:ascii="Arial Narrow" w:hAnsi="Arial Narrow"/>
          <w:b/>
          <w:color w:val="000000" w:themeColor="text1"/>
          <w:sz w:val="28"/>
          <w:lang w:val="en-US"/>
        </w:rPr>
        <w:t xml:space="preserve">Sensirion </w:t>
      </w:r>
      <w:r w:rsidRPr="00E92F8A">
        <w:rPr>
          <w:rFonts w:ascii="Arial Narrow" w:hAnsi="Arial Narrow"/>
          <w:b/>
          <w:color w:val="000000" w:themeColor="text1"/>
          <w:sz w:val="28"/>
          <w:lang w:val="en-US"/>
        </w:rPr>
        <w:t>collaborates</w:t>
      </w:r>
      <w:r w:rsidRPr="005E684B">
        <w:rPr>
          <w:rFonts w:ascii="Arial Narrow" w:hAnsi="Arial Narrow"/>
          <w:b/>
          <w:color w:val="000000" w:themeColor="text1"/>
          <w:sz w:val="28"/>
          <w:lang w:val="en-US"/>
        </w:rPr>
        <w:t xml:space="preserve"> with </w:t>
      </w:r>
      <w:proofErr w:type="spellStart"/>
      <w:r w:rsidRPr="005E684B">
        <w:rPr>
          <w:rFonts w:ascii="Arial Narrow" w:hAnsi="Arial Narrow"/>
          <w:b/>
          <w:color w:val="000000" w:themeColor="text1"/>
          <w:sz w:val="28"/>
          <w:lang w:val="en-US"/>
        </w:rPr>
        <w:t>Energous</w:t>
      </w:r>
      <w:proofErr w:type="spellEnd"/>
      <w:r w:rsidRPr="005E684B">
        <w:rPr>
          <w:rFonts w:ascii="Arial Narrow" w:hAnsi="Arial Narrow"/>
          <w:b/>
          <w:color w:val="000000" w:themeColor="text1"/>
          <w:sz w:val="28"/>
          <w:lang w:val="en-US"/>
        </w:rPr>
        <w:t xml:space="preserve"> to</w:t>
      </w:r>
      <w:r w:rsidRPr="00BD5082">
        <w:rPr>
          <w:rFonts w:ascii="Arial Narrow" w:hAnsi="Arial Narrow"/>
          <w:b/>
          <w:color w:val="000000" w:themeColor="text1"/>
          <w:sz w:val="28"/>
          <w:lang w:val="en-US"/>
        </w:rPr>
        <w:t xml:space="preserve"> </w:t>
      </w:r>
      <w:r>
        <w:rPr>
          <w:rFonts w:ascii="Arial Narrow" w:hAnsi="Arial Narrow"/>
          <w:b/>
          <w:color w:val="000000" w:themeColor="text1"/>
          <w:sz w:val="28"/>
          <w:lang w:val="en-US"/>
        </w:rPr>
        <w:t>d</w:t>
      </w:r>
      <w:r w:rsidRPr="00BD5082">
        <w:rPr>
          <w:rFonts w:ascii="Arial Narrow" w:hAnsi="Arial Narrow"/>
          <w:b/>
          <w:color w:val="000000" w:themeColor="text1"/>
          <w:sz w:val="28"/>
          <w:lang w:val="en-US"/>
        </w:rPr>
        <w:t xml:space="preserve">evelop </w:t>
      </w:r>
      <w:r>
        <w:rPr>
          <w:rFonts w:ascii="Arial Narrow" w:hAnsi="Arial Narrow"/>
          <w:b/>
          <w:color w:val="000000" w:themeColor="text1"/>
          <w:sz w:val="28"/>
          <w:lang w:val="en-US"/>
        </w:rPr>
        <w:t>w</w:t>
      </w:r>
      <w:r w:rsidRPr="00BD5082">
        <w:rPr>
          <w:rFonts w:ascii="Arial Narrow" w:hAnsi="Arial Narrow"/>
          <w:b/>
          <w:color w:val="000000" w:themeColor="text1"/>
          <w:sz w:val="28"/>
          <w:lang w:val="en-US"/>
        </w:rPr>
        <w:t xml:space="preserve">irelessly </w:t>
      </w:r>
      <w:r>
        <w:rPr>
          <w:rFonts w:ascii="Arial Narrow" w:hAnsi="Arial Narrow"/>
          <w:b/>
          <w:color w:val="000000" w:themeColor="text1"/>
          <w:sz w:val="28"/>
          <w:lang w:val="en-US"/>
        </w:rPr>
        <w:t>p</w:t>
      </w:r>
      <w:r w:rsidRPr="00BD5082">
        <w:rPr>
          <w:rFonts w:ascii="Arial Narrow" w:hAnsi="Arial Narrow"/>
          <w:b/>
          <w:color w:val="000000" w:themeColor="text1"/>
          <w:sz w:val="28"/>
          <w:lang w:val="en-US"/>
        </w:rPr>
        <w:t xml:space="preserve">owered CO2 </w:t>
      </w:r>
      <w:r>
        <w:rPr>
          <w:rFonts w:ascii="Arial Narrow" w:hAnsi="Arial Narrow"/>
          <w:b/>
          <w:color w:val="000000" w:themeColor="text1"/>
          <w:sz w:val="28"/>
          <w:lang w:val="en-US"/>
        </w:rPr>
        <w:t>s</w:t>
      </w:r>
      <w:r w:rsidRPr="00BD5082">
        <w:rPr>
          <w:rFonts w:ascii="Arial Narrow" w:hAnsi="Arial Narrow"/>
          <w:b/>
          <w:color w:val="000000" w:themeColor="text1"/>
          <w:sz w:val="28"/>
          <w:lang w:val="en-US"/>
        </w:rPr>
        <w:t>ensors</w:t>
      </w:r>
      <w:r w:rsidR="00834A5F">
        <w:rPr>
          <w:rFonts w:ascii="Arial Narrow" w:hAnsi="Arial Narrow"/>
          <w:b/>
          <w:color w:val="000000" w:themeColor="text1"/>
          <w:sz w:val="28"/>
          <w:lang w:val="en-US"/>
        </w:rPr>
        <w:br/>
      </w:r>
    </w:p>
    <w:p w14:paraId="1518CCE6" w14:textId="7E209E36" w:rsidR="00182137" w:rsidRDefault="00F1288D" w:rsidP="00182137">
      <w:pPr>
        <w:jc w:val="both"/>
        <w:rPr>
          <w:rFonts w:ascii="Arial Narrow" w:hAnsi="Arial Narrow"/>
          <w:b/>
          <w:sz w:val="22"/>
          <w:szCs w:val="22"/>
          <w:lang w:val="en-US"/>
        </w:rPr>
      </w:pPr>
      <w:r>
        <w:rPr>
          <w:rFonts w:ascii="Arial Narrow" w:hAnsi="Arial Narrow"/>
          <w:noProof/>
          <w:sz w:val="22"/>
        </w:rPr>
        <w:drawing>
          <wp:inline distT="0" distB="0" distL="0" distR="0" wp14:anchorId="2510E96E" wp14:editId="14D7ECCB">
            <wp:extent cx="5734050" cy="3901812"/>
            <wp:effectExtent l="0" t="0" r="0" b="3810"/>
            <wp:docPr id="4" name="Picture 4" descr="A group of people sitting around a 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group of people sitting around a table&#10;&#10;Description automatically generated with medium confidenc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83537" cy="3935486"/>
                    </a:xfrm>
                    <a:prstGeom prst="rect">
                      <a:avLst/>
                    </a:prstGeom>
                    <a:noFill/>
                    <a:ln>
                      <a:noFill/>
                    </a:ln>
                  </pic:spPr>
                </pic:pic>
              </a:graphicData>
            </a:graphic>
          </wp:inline>
        </w:drawing>
      </w:r>
    </w:p>
    <w:p w14:paraId="44628756" w14:textId="77777777" w:rsidR="00A161AD" w:rsidRDefault="00A161AD" w:rsidP="00182137">
      <w:pPr>
        <w:jc w:val="both"/>
        <w:rPr>
          <w:rFonts w:ascii="Arial Narrow" w:hAnsi="Arial Narrow"/>
          <w:b/>
          <w:sz w:val="22"/>
          <w:szCs w:val="22"/>
          <w:lang w:val="en-US"/>
        </w:rPr>
      </w:pPr>
    </w:p>
    <w:p w14:paraId="73794228" w14:textId="77777777" w:rsidR="00182137" w:rsidRDefault="00182137" w:rsidP="00182137">
      <w:pPr>
        <w:jc w:val="both"/>
        <w:rPr>
          <w:rFonts w:ascii="Arial Narrow" w:hAnsi="Arial Narrow"/>
          <w:b/>
          <w:sz w:val="22"/>
          <w:szCs w:val="22"/>
          <w:lang w:val="en-US"/>
        </w:rPr>
      </w:pPr>
      <w:r w:rsidRPr="00BD5082">
        <w:rPr>
          <w:rFonts w:ascii="Arial Narrow" w:hAnsi="Arial Narrow"/>
          <w:b/>
          <w:sz w:val="22"/>
          <w:szCs w:val="22"/>
          <w:lang w:val="en-US"/>
        </w:rPr>
        <w:t xml:space="preserve">With </w:t>
      </w:r>
      <w:r>
        <w:rPr>
          <w:rFonts w:ascii="Arial Narrow" w:hAnsi="Arial Narrow"/>
          <w:b/>
          <w:sz w:val="22"/>
          <w:szCs w:val="22"/>
          <w:lang w:val="en-US"/>
        </w:rPr>
        <w:t>i</w:t>
      </w:r>
      <w:r w:rsidRPr="00BD5082">
        <w:rPr>
          <w:rFonts w:ascii="Arial Narrow" w:hAnsi="Arial Narrow"/>
          <w:b/>
          <w:sz w:val="22"/>
          <w:szCs w:val="22"/>
          <w:lang w:val="en-US"/>
        </w:rPr>
        <w:t xml:space="preserve">ndoor </w:t>
      </w:r>
      <w:r>
        <w:rPr>
          <w:rFonts w:ascii="Arial Narrow" w:hAnsi="Arial Narrow"/>
          <w:b/>
          <w:sz w:val="22"/>
          <w:szCs w:val="22"/>
          <w:lang w:val="en-US"/>
        </w:rPr>
        <w:t>a</w:t>
      </w:r>
      <w:r w:rsidRPr="00BD5082">
        <w:rPr>
          <w:rFonts w:ascii="Arial Narrow" w:hAnsi="Arial Narrow"/>
          <w:b/>
          <w:sz w:val="22"/>
          <w:szCs w:val="22"/>
          <w:lang w:val="en-US"/>
        </w:rPr>
        <w:t xml:space="preserve">ir </w:t>
      </w:r>
      <w:r>
        <w:rPr>
          <w:rFonts w:ascii="Arial Narrow" w:hAnsi="Arial Narrow"/>
          <w:b/>
          <w:sz w:val="22"/>
          <w:szCs w:val="22"/>
          <w:lang w:val="en-US"/>
        </w:rPr>
        <w:t>q</w:t>
      </w:r>
      <w:r w:rsidRPr="00BD5082">
        <w:rPr>
          <w:rFonts w:ascii="Arial Narrow" w:hAnsi="Arial Narrow"/>
          <w:b/>
          <w:sz w:val="22"/>
          <w:szCs w:val="22"/>
          <w:lang w:val="en-US"/>
        </w:rPr>
        <w:t xml:space="preserve">uality concerns heightened due to the pandemic, </w:t>
      </w:r>
      <w:r>
        <w:rPr>
          <w:rFonts w:ascii="Arial Narrow" w:hAnsi="Arial Narrow"/>
          <w:b/>
          <w:sz w:val="22"/>
          <w:szCs w:val="22"/>
          <w:lang w:val="en-US"/>
        </w:rPr>
        <w:t xml:space="preserve">the </w:t>
      </w:r>
      <w:r w:rsidRPr="00BD5082">
        <w:rPr>
          <w:rFonts w:ascii="Arial Narrow" w:hAnsi="Arial Narrow"/>
          <w:b/>
          <w:sz w:val="22"/>
          <w:szCs w:val="22"/>
          <w:lang w:val="en-US"/>
        </w:rPr>
        <w:t>deployment of CO2 sensors in industrial and commercial settings is increasingly critical for public health</w:t>
      </w:r>
    </w:p>
    <w:p w14:paraId="0DEBF7FD" w14:textId="77777777" w:rsidR="00182137" w:rsidRPr="00BD5082" w:rsidRDefault="00182137" w:rsidP="00182137">
      <w:pPr>
        <w:jc w:val="both"/>
        <w:rPr>
          <w:rFonts w:ascii="Arial Narrow" w:hAnsi="Arial Narrow"/>
          <w:sz w:val="22"/>
          <w:szCs w:val="22"/>
          <w:lang w:val="en-US"/>
        </w:rPr>
      </w:pPr>
    </w:p>
    <w:p w14:paraId="30955757" w14:textId="77777777" w:rsidR="00182137" w:rsidRPr="00FC4955" w:rsidRDefault="00182137" w:rsidP="00182137">
      <w:pPr>
        <w:jc w:val="both"/>
        <w:rPr>
          <w:rFonts w:ascii="Arial Narrow" w:hAnsi="Arial Narrow"/>
          <w:sz w:val="22"/>
          <w:szCs w:val="22"/>
          <w:lang w:val="en-US"/>
        </w:rPr>
      </w:pPr>
      <w:proofErr w:type="spellStart"/>
      <w:r w:rsidRPr="00FC4955">
        <w:rPr>
          <w:rFonts w:ascii="Arial Narrow" w:hAnsi="Arial Narrow"/>
          <w:sz w:val="22"/>
          <w:szCs w:val="22"/>
          <w:lang w:val="en-US"/>
        </w:rPr>
        <w:t>Stäfa</w:t>
      </w:r>
      <w:proofErr w:type="spellEnd"/>
      <w:r w:rsidRPr="00FC4955">
        <w:rPr>
          <w:rFonts w:ascii="Arial Narrow" w:hAnsi="Arial Narrow"/>
          <w:sz w:val="22"/>
          <w:szCs w:val="22"/>
          <w:lang w:val="en-US"/>
        </w:rPr>
        <w:t>, Switzerland - Sensirion (SIX: SENS), provider of industry</w:t>
      </w:r>
      <w:r>
        <w:rPr>
          <w:rFonts w:ascii="Arial Narrow" w:hAnsi="Arial Narrow"/>
          <w:sz w:val="22"/>
          <w:szCs w:val="22"/>
          <w:lang w:val="en-US"/>
        </w:rPr>
        <w:t>-</w:t>
      </w:r>
      <w:r w:rsidRPr="00FC4955">
        <w:rPr>
          <w:rFonts w:ascii="Arial Narrow" w:hAnsi="Arial Narrow"/>
          <w:sz w:val="22"/>
          <w:szCs w:val="22"/>
          <w:lang w:val="en-US"/>
        </w:rPr>
        <w:t xml:space="preserve">leading CO2 sensor products, </w:t>
      </w:r>
      <w:r>
        <w:rPr>
          <w:rFonts w:ascii="Arial Narrow" w:hAnsi="Arial Narrow"/>
          <w:sz w:val="22"/>
          <w:szCs w:val="22"/>
          <w:lang w:val="en-US"/>
        </w:rPr>
        <w:t xml:space="preserve">and </w:t>
      </w:r>
      <w:proofErr w:type="spellStart"/>
      <w:r w:rsidRPr="00FC4955">
        <w:rPr>
          <w:rFonts w:ascii="Arial Narrow" w:hAnsi="Arial Narrow"/>
          <w:sz w:val="22"/>
          <w:szCs w:val="22"/>
          <w:lang w:val="en-US"/>
        </w:rPr>
        <w:t>Energous</w:t>
      </w:r>
      <w:proofErr w:type="spellEnd"/>
      <w:r w:rsidRPr="00FC4955">
        <w:rPr>
          <w:rFonts w:ascii="Arial Narrow" w:hAnsi="Arial Narrow"/>
          <w:sz w:val="22"/>
          <w:szCs w:val="22"/>
          <w:lang w:val="en-US"/>
        </w:rPr>
        <w:t xml:space="preserve"> Corporation (NASDAQ: WATT), a leading developer of RF-based charging for wireless power networks, announced a collaboration </w:t>
      </w:r>
      <w:r>
        <w:rPr>
          <w:rFonts w:ascii="Arial Narrow" w:hAnsi="Arial Narrow"/>
          <w:sz w:val="22"/>
          <w:szCs w:val="22"/>
          <w:lang w:val="en-US"/>
        </w:rPr>
        <w:t xml:space="preserve">today </w:t>
      </w:r>
      <w:r w:rsidRPr="00FC4955">
        <w:rPr>
          <w:rFonts w:ascii="Arial Narrow" w:hAnsi="Arial Narrow"/>
          <w:sz w:val="22"/>
          <w:szCs w:val="22"/>
          <w:lang w:val="en-US"/>
        </w:rPr>
        <w:t xml:space="preserve">to develop next-generation maintenance-free CO2 sensors powered wirelessly over the air for </w:t>
      </w:r>
      <w:r>
        <w:rPr>
          <w:rFonts w:ascii="Arial Narrow" w:hAnsi="Arial Narrow"/>
          <w:sz w:val="22"/>
          <w:szCs w:val="22"/>
          <w:lang w:val="en-US"/>
        </w:rPr>
        <w:t>i</w:t>
      </w:r>
      <w:r w:rsidRPr="00FC4955">
        <w:rPr>
          <w:rFonts w:ascii="Arial Narrow" w:hAnsi="Arial Narrow"/>
          <w:sz w:val="22"/>
          <w:szCs w:val="22"/>
          <w:lang w:val="en-US"/>
        </w:rPr>
        <w:t xml:space="preserve">ndoor </w:t>
      </w:r>
      <w:r>
        <w:rPr>
          <w:rFonts w:ascii="Arial Narrow" w:hAnsi="Arial Narrow"/>
          <w:sz w:val="22"/>
          <w:szCs w:val="22"/>
          <w:lang w:val="en-US"/>
        </w:rPr>
        <w:t>a</w:t>
      </w:r>
      <w:r w:rsidRPr="00FC4955">
        <w:rPr>
          <w:rFonts w:ascii="Arial Narrow" w:hAnsi="Arial Narrow"/>
          <w:sz w:val="22"/>
          <w:szCs w:val="22"/>
          <w:lang w:val="en-US"/>
        </w:rPr>
        <w:t xml:space="preserve">ir </w:t>
      </w:r>
      <w:r>
        <w:rPr>
          <w:rFonts w:ascii="Arial Narrow" w:hAnsi="Arial Narrow"/>
          <w:sz w:val="22"/>
          <w:szCs w:val="22"/>
          <w:lang w:val="en-US"/>
        </w:rPr>
        <w:t>q</w:t>
      </w:r>
      <w:r w:rsidRPr="00FC4955">
        <w:rPr>
          <w:rFonts w:ascii="Arial Narrow" w:hAnsi="Arial Narrow"/>
          <w:sz w:val="22"/>
          <w:szCs w:val="22"/>
          <w:lang w:val="en-US"/>
        </w:rPr>
        <w:t>uality (IAQ) improvement in industrial and commercial applications. The companies are working to combine</w:t>
      </w:r>
      <w:r>
        <w:rPr>
          <w:rFonts w:ascii="Arial Narrow" w:hAnsi="Arial Narrow"/>
          <w:sz w:val="22"/>
          <w:szCs w:val="22"/>
          <w:lang w:val="en-US"/>
        </w:rPr>
        <w:t xml:space="preserve"> </w:t>
      </w:r>
      <w:proofErr w:type="spellStart"/>
      <w:r w:rsidRPr="00FC4955">
        <w:rPr>
          <w:rFonts w:ascii="Arial Narrow" w:hAnsi="Arial Narrow"/>
          <w:sz w:val="22"/>
          <w:szCs w:val="22"/>
          <w:lang w:val="en-US"/>
        </w:rPr>
        <w:t>Sensirion’s</w:t>
      </w:r>
      <w:proofErr w:type="spellEnd"/>
      <w:r w:rsidRPr="00FC4955">
        <w:rPr>
          <w:rFonts w:ascii="Arial Narrow" w:hAnsi="Arial Narrow"/>
          <w:sz w:val="22"/>
          <w:szCs w:val="22"/>
          <w:lang w:val="en-US"/>
        </w:rPr>
        <w:t xml:space="preserve"> CO2 sensors – designed to improve IAQ and increase building energy efficiency through better HVAC management</w:t>
      </w:r>
      <w:r>
        <w:rPr>
          <w:rFonts w:ascii="Arial Narrow" w:hAnsi="Arial Narrow"/>
          <w:sz w:val="22"/>
          <w:szCs w:val="22"/>
          <w:lang w:val="en-US"/>
        </w:rPr>
        <w:t xml:space="preserve"> – with</w:t>
      </w:r>
      <w:r w:rsidRPr="00FC4955">
        <w:rPr>
          <w:rFonts w:ascii="Arial Narrow" w:hAnsi="Arial Narrow"/>
          <w:sz w:val="22"/>
          <w:szCs w:val="22"/>
          <w:lang w:val="en-US"/>
        </w:rPr>
        <w:t xml:space="preserve"> </w:t>
      </w:r>
      <w:proofErr w:type="spellStart"/>
      <w:r w:rsidRPr="00FC4955">
        <w:rPr>
          <w:rFonts w:ascii="Arial Narrow" w:hAnsi="Arial Narrow"/>
          <w:sz w:val="22"/>
          <w:szCs w:val="22"/>
          <w:lang w:val="en-US"/>
        </w:rPr>
        <w:t>Energous</w:t>
      </w:r>
      <w:proofErr w:type="spellEnd"/>
      <w:r w:rsidRPr="00FC4955">
        <w:rPr>
          <w:rFonts w:ascii="Arial Narrow" w:hAnsi="Arial Narrow"/>
          <w:sz w:val="22"/>
          <w:szCs w:val="22"/>
          <w:lang w:val="en-US"/>
        </w:rPr>
        <w:t>’ wireless power transfer technology</w:t>
      </w:r>
      <w:r>
        <w:rPr>
          <w:rFonts w:ascii="Arial Narrow" w:hAnsi="Arial Narrow"/>
          <w:sz w:val="22"/>
          <w:szCs w:val="22"/>
          <w:lang w:val="en-US"/>
        </w:rPr>
        <w:t>, thus</w:t>
      </w:r>
      <w:r w:rsidRPr="00FC4955">
        <w:rPr>
          <w:rFonts w:ascii="Arial Narrow" w:hAnsi="Arial Narrow"/>
          <w:sz w:val="22"/>
          <w:szCs w:val="22"/>
          <w:lang w:val="en-US"/>
        </w:rPr>
        <w:t xml:space="preserve"> removing the need for battery maintenance </w:t>
      </w:r>
      <w:r>
        <w:rPr>
          <w:rFonts w:ascii="Arial Narrow" w:hAnsi="Arial Narrow"/>
          <w:sz w:val="22"/>
          <w:szCs w:val="22"/>
          <w:lang w:val="en-US"/>
        </w:rPr>
        <w:t xml:space="preserve">and using </w:t>
      </w:r>
      <w:r w:rsidRPr="00FC4955">
        <w:rPr>
          <w:rFonts w:ascii="Arial Narrow" w:hAnsi="Arial Narrow"/>
          <w:sz w:val="22"/>
          <w:szCs w:val="22"/>
          <w:lang w:val="en-US"/>
        </w:rPr>
        <w:t>reliable and consistent power delivered wirelessly over</w:t>
      </w:r>
      <w:r>
        <w:rPr>
          <w:rFonts w:ascii="Arial Narrow" w:hAnsi="Arial Narrow"/>
          <w:sz w:val="22"/>
          <w:szCs w:val="22"/>
          <w:lang w:val="en-US"/>
        </w:rPr>
        <w:t xml:space="preserve"> </w:t>
      </w:r>
      <w:r w:rsidRPr="00FC4955">
        <w:rPr>
          <w:rFonts w:ascii="Arial Narrow" w:hAnsi="Arial Narrow"/>
          <w:sz w:val="22"/>
          <w:szCs w:val="22"/>
          <w:lang w:val="en-US"/>
        </w:rPr>
        <w:t>the</w:t>
      </w:r>
      <w:r>
        <w:rPr>
          <w:rFonts w:ascii="Arial Narrow" w:hAnsi="Arial Narrow"/>
          <w:sz w:val="22"/>
          <w:szCs w:val="22"/>
          <w:lang w:val="en-US"/>
        </w:rPr>
        <w:t xml:space="preserve"> </w:t>
      </w:r>
      <w:r w:rsidRPr="00FC4955">
        <w:rPr>
          <w:rFonts w:ascii="Arial Narrow" w:hAnsi="Arial Narrow"/>
          <w:sz w:val="22"/>
          <w:szCs w:val="22"/>
          <w:lang w:val="en-US"/>
        </w:rPr>
        <w:t>air.</w:t>
      </w:r>
    </w:p>
    <w:p w14:paraId="6C446172" w14:textId="77777777" w:rsidR="00182137" w:rsidRPr="00FC4955" w:rsidRDefault="00182137" w:rsidP="00182137">
      <w:pPr>
        <w:jc w:val="both"/>
        <w:rPr>
          <w:rFonts w:ascii="Arial Narrow" w:hAnsi="Arial Narrow"/>
          <w:sz w:val="22"/>
          <w:szCs w:val="22"/>
          <w:lang w:val="en-US"/>
        </w:rPr>
      </w:pPr>
    </w:p>
    <w:p w14:paraId="165B3F23" w14:textId="77777777" w:rsidR="00182137" w:rsidRDefault="00182137" w:rsidP="00182137">
      <w:pPr>
        <w:jc w:val="both"/>
        <w:rPr>
          <w:rFonts w:ascii="Arial Narrow" w:hAnsi="Arial Narrow"/>
          <w:sz w:val="22"/>
          <w:szCs w:val="22"/>
          <w:lang w:val="en-US"/>
        </w:rPr>
      </w:pPr>
      <w:proofErr w:type="spellStart"/>
      <w:r w:rsidRPr="00FC4955">
        <w:rPr>
          <w:rFonts w:ascii="Arial Narrow" w:hAnsi="Arial Narrow"/>
          <w:sz w:val="22"/>
          <w:szCs w:val="22"/>
          <w:lang w:val="en-US"/>
        </w:rPr>
        <w:t>Sensirion’s</w:t>
      </w:r>
      <w:proofErr w:type="spellEnd"/>
      <w:r w:rsidRPr="00FC4955">
        <w:rPr>
          <w:rFonts w:ascii="Arial Narrow" w:hAnsi="Arial Narrow"/>
          <w:sz w:val="22"/>
          <w:szCs w:val="22"/>
          <w:lang w:val="en-US"/>
        </w:rPr>
        <w:t xml:space="preserve"> goal is to make air quality sensing more accessible to increase the health and well-being of people. </w:t>
      </w:r>
    </w:p>
    <w:p w14:paraId="4591EAC5" w14:textId="77777777" w:rsidR="00182137" w:rsidRPr="00FC4955" w:rsidRDefault="00182137" w:rsidP="00182137">
      <w:pPr>
        <w:jc w:val="both"/>
        <w:rPr>
          <w:rFonts w:ascii="Arial Narrow" w:hAnsi="Arial Narrow"/>
          <w:sz w:val="22"/>
          <w:szCs w:val="22"/>
          <w:lang w:val="en-US"/>
        </w:rPr>
      </w:pPr>
      <w:r w:rsidRPr="00FC4955">
        <w:rPr>
          <w:rFonts w:ascii="Arial Narrow" w:hAnsi="Arial Narrow"/>
          <w:sz w:val="22"/>
          <w:szCs w:val="22"/>
          <w:lang w:val="en-US"/>
        </w:rPr>
        <w:t xml:space="preserve">The COVID-19 pandemic has demonstrated the importance of good IAQ for public health, making CO2 sensors critical to help ventilation and air filtration systems protect human health while also ensuring energy efficiency. However, the deployment of high-density CO2 sensors can be cumbersome and incur significant maintenance costs if disposable batteries and cables are needed. </w:t>
      </w:r>
    </w:p>
    <w:p w14:paraId="09E8653B" w14:textId="77777777" w:rsidR="00182137" w:rsidRPr="00FC4955" w:rsidRDefault="00182137" w:rsidP="00182137">
      <w:pPr>
        <w:jc w:val="both"/>
        <w:rPr>
          <w:rFonts w:ascii="Arial Narrow" w:hAnsi="Arial Narrow"/>
          <w:sz w:val="22"/>
          <w:szCs w:val="22"/>
          <w:lang w:val="en-US"/>
        </w:rPr>
      </w:pPr>
    </w:p>
    <w:p w14:paraId="33803DDC" w14:textId="77777777" w:rsidR="00182137" w:rsidRPr="00FC4955" w:rsidRDefault="00182137" w:rsidP="00182137">
      <w:pPr>
        <w:jc w:val="both"/>
        <w:rPr>
          <w:rFonts w:ascii="Arial Narrow" w:hAnsi="Arial Narrow"/>
          <w:sz w:val="22"/>
          <w:szCs w:val="22"/>
          <w:lang w:val="en-US"/>
        </w:rPr>
      </w:pPr>
      <w:r w:rsidRPr="00FC4955">
        <w:rPr>
          <w:rFonts w:ascii="Arial Narrow" w:hAnsi="Arial Narrow"/>
          <w:sz w:val="22"/>
          <w:szCs w:val="22"/>
          <w:lang w:val="en-US"/>
        </w:rPr>
        <w:t xml:space="preserve">“CO2 sensors are being deployed in larger numbers in both industrial and commercial settings but are often located far away from central power sources and in locations that are hard to reach, limiting their ability to effectively monitor air quality,” said Cesar Johnston, CEO of </w:t>
      </w:r>
      <w:proofErr w:type="spellStart"/>
      <w:r w:rsidRPr="00FC4955">
        <w:rPr>
          <w:rFonts w:ascii="Arial Narrow" w:hAnsi="Arial Narrow"/>
          <w:sz w:val="22"/>
          <w:szCs w:val="22"/>
          <w:lang w:val="en-US"/>
        </w:rPr>
        <w:t>Energous</w:t>
      </w:r>
      <w:proofErr w:type="spellEnd"/>
      <w:r w:rsidRPr="00FC4955">
        <w:rPr>
          <w:rFonts w:ascii="Arial Narrow" w:hAnsi="Arial Narrow"/>
          <w:sz w:val="22"/>
          <w:szCs w:val="22"/>
          <w:lang w:val="en-US"/>
        </w:rPr>
        <w:t xml:space="preserve">. “Removing the need to replace batteries in CO2 sensors enables maintenance-free deployments and solves one of the main challenges facing the industrial IoT landscape. We are excited to announce our </w:t>
      </w:r>
      <w:r>
        <w:rPr>
          <w:rFonts w:ascii="Arial Narrow" w:hAnsi="Arial Narrow"/>
          <w:sz w:val="22"/>
          <w:szCs w:val="22"/>
          <w:lang w:val="en-US"/>
        </w:rPr>
        <w:t>collaboration</w:t>
      </w:r>
      <w:r w:rsidRPr="00FC4955">
        <w:rPr>
          <w:rFonts w:ascii="Arial Narrow" w:hAnsi="Arial Narrow"/>
          <w:sz w:val="22"/>
          <w:szCs w:val="22"/>
          <w:lang w:val="en-US"/>
        </w:rPr>
        <w:t xml:space="preserve"> with Sensirion to develop a CO2 sensor solution that is wirelessly powered over</w:t>
      </w:r>
      <w:r>
        <w:rPr>
          <w:rFonts w:ascii="Arial Narrow" w:hAnsi="Arial Narrow"/>
          <w:sz w:val="22"/>
          <w:szCs w:val="22"/>
          <w:lang w:val="en-US"/>
        </w:rPr>
        <w:t xml:space="preserve"> </w:t>
      </w:r>
      <w:r w:rsidRPr="00FC4955">
        <w:rPr>
          <w:rFonts w:ascii="Arial Narrow" w:hAnsi="Arial Narrow"/>
          <w:sz w:val="22"/>
          <w:szCs w:val="22"/>
          <w:lang w:val="en-US"/>
        </w:rPr>
        <w:t>the</w:t>
      </w:r>
      <w:r>
        <w:rPr>
          <w:rFonts w:ascii="Arial Narrow" w:hAnsi="Arial Narrow"/>
          <w:sz w:val="22"/>
          <w:szCs w:val="22"/>
          <w:lang w:val="en-US"/>
        </w:rPr>
        <w:t xml:space="preserve"> </w:t>
      </w:r>
      <w:r w:rsidRPr="00FC4955">
        <w:rPr>
          <w:rFonts w:ascii="Arial Narrow" w:hAnsi="Arial Narrow"/>
          <w:sz w:val="22"/>
          <w:szCs w:val="22"/>
          <w:lang w:val="en-US"/>
        </w:rPr>
        <w:t xml:space="preserve">air.” </w:t>
      </w:r>
    </w:p>
    <w:p w14:paraId="59D1E7F4" w14:textId="77777777" w:rsidR="00182137" w:rsidRPr="00FC4955" w:rsidRDefault="00182137" w:rsidP="00182137">
      <w:pPr>
        <w:jc w:val="both"/>
        <w:rPr>
          <w:rFonts w:ascii="Arial Narrow" w:hAnsi="Arial Narrow"/>
          <w:sz w:val="22"/>
          <w:szCs w:val="22"/>
          <w:lang w:val="en-US"/>
        </w:rPr>
      </w:pPr>
    </w:p>
    <w:p w14:paraId="64BC5CF8" w14:textId="77777777" w:rsidR="00182137" w:rsidRPr="00FC4955" w:rsidRDefault="00182137" w:rsidP="00182137">
      <w:pPr>
        <w:jc w:val="both"/>
        <w:rPr>
          <w:rFonts w:ascii="Arial Narrow" w:hAnsi="Arial Narrow"/>
          <w:sz w:val="22"/>
          <w:szCs w:val="22"/>
          <w:lang w:val="en-US"/>
        </w:rPr>
      </w:pPr>
      <w:r w:rsidRPr="00FC4955">
        <w:rPr>
          <w:rFonts w:ascii="Arial Narrow" w:hAnsi="Arial Narrow"/>
          <w:sz w:val="22"/>
          <w:szCs w:val="22"/>
          <w:lang w:val="en-US"/>
        </w:rPr>
        <w:lastRenderedPageBreak/>
        <w:t>“</w:t>
      </w:r>
      <w:proofErr w:type="spellStart"/>
      <w:r w:rsidRPr="00FC4955">
        <w:rPr>
          <w:rFonts w:ascii="Arial Narrow" w:hAnsi="Arial Narrow"/>
          <w:sz w:val="22"/>
          <w:szCs w:val="22"/>
          <w:lang w:val="en-US"/>
        </w:rPr>
        <w:t>Energous</w:t>
      </w:r>
      <w:proofErr w:type="spellEnd"/>
      <w:r w:rsidRPr="00FC4955">
        <w:rPr>
          <w:rFonts w:ascii="Arial Narrow" w:hAnsi="Arial Narrow"/>
          <w:sz w:val="22"/>
          <w:szCs w:val="22"/>
          <w:lang w:val="en-US"/>
        </w:rPr>
        <w:t xml:space="preserve"> </w:t>
      </w:r>
      <w:proofErr w:type="spellStart"/>
      <w:r w:rsidRPr="00FC4955">
        <w:rPr>
          <w:rFonts w:ascii="Arial Narrow" w:hAnsi="Arial Narrow"/>
          <w:sz w:val="22"/>
          <w:szCs w:val="22"/>
          <w:lang w:val="en-US"/>
        </w:rPr>
        <w:t>WattUp</w:t>
      </w:r>
      <w:proofErr w:type="spellEnd"/>
      <w:r w:rsidRPr="00FC4955">
        <w:rPr>
          <w:rFonts w:ascii="Arial Narrow" w:hAnsi="Arial Narrow"/>
          <w:sz w:val="22"/>
          <w:szCs w:val="22"/>
          <w:lang w:val="en-US"/>
        </w:rPr>
        <w:t xml:space="preserve"> technology enables wireless power transmission with minimal size and maximum power and cost efficiency while our Sensirion </w:t>
      </w:r>
      <w:proofErr w:type="spellStart"/>
      <w:r w:rsidRPr="00FC4955">
        <w:rPr>
          <w:rFonts w:ascii="Arial Narrow" w:hAnsi="Arial Narrow"/>
          <w:sz w:val="22"/>
          <w:szCs w:val="22"/>
          <w:lang w:val="en-US"/>
        </w:rPr>
        <w:t>PASens</w:t>
      </w:r>
      <w:proofErr w:type="spellEnd"/>
      <w:r w:rsidRPr="00FC4955">
        <w:rPr>
          <w:rFonts w:ascii="Arial Narrow" w:hAnsi="Arial Narrow"/>
          <w:sz w:val="22"/>
          <w:szCs w:val="22"/>
          <w:lang w:val="en-US"/>
        </w:rPr>
        <w:t>® technology enables miniaturized and cost-effective CO2 measurement without compromising sensor performance</w:t>
      </w:r>
      <w:r>
        <w:rPr>
          <w:rFonts w:ascii="Arial Narrow" w:hAnsi="Arial Narrow"/>
          <w:sz w:val="22"/>
          <w:szCs w:val="22"/>
          <w:lang w:val="en-US"/>
        </w:rPr>
        <w:t>,</w:t>
      </w:r>
      <w:r w:rsidRPr="00FC4955">
        <w:rPr>
          <w:rFonts w:ascii="Arial Narrow" w:hAnsi="Arial Narrow"/>
          <w:sz w:val="22"/>
          <w:szCs w:val="22"/>
          <w:lang w:val="en-US"/>
        </w:rPr>
        <w:t xml:space="preserve">” </w:t>
      </w:r>
      <w:r>
        <w:rPr>
          <w:rFonts w:ascii="Arial Narrow" w:hAnsi="Arial Narrow"/>
          <w:sz w:val="22"/>
          <w:szCs w:val="22"/>
          <w:lang w:val="en-US"/>
        </w:rPr>
        <w:t>s</w:t>
      </w:r>
      <w:r w:rsidRPr="00FC4955">
        <w:rPr>
          <w:rFonts w:ascii="Arial Narrow" w:hAnsi="Arial Narrow"/>
          <w:sz w:val="22"/>
          <w:szCs w:val="22"/>
          <w:lang w:val="en-US"/>
        </w:rPr>
        <w:t xml:space="preserve">aid Johannes Winkelmann, Product Director Developer Experience of Sensirion. “We’re excited </w:t>
      </w:r>
      <w:r>
        <w:rPr>
          <w:rFonts w:ascii="Arial Narrow" w:hAnsi="Arial Narrow"/>
          <w:sz w:val="22"/>
          <w:szCs w:val="22"/>
          <w:lang w:val="en-US"/>
        </w:rPr>
        <w:t xml:space="preserve">about </w:t>
      </w:r>
      <w:r w:rsidRPr="00FC4955">
        <w:rPr>
          <w:rFonts w:ascii="Arial Narrow" w:hAnsi="Arial Narrow"/>
          <w:sz w:val="22"/>
          <w:szCs w:val="22"/>
          <w:lang w:val="en-US"/>
        </w:rPr>
        <w:t xml:space="preserve">this collaboration to help solve a critical challenge in the CO2 sensor market and </w:t>
      </w:r>
      <w:r>
        <w:rPr>
          <w:rFonts w:ascii="Arial Narrow" w:hAnsi="Arial Narrow"/>
          <w:sz w:val="22"/>
          <w:szCs w:val="22"/>
          <w:lang w:val="en-US"/>
        </w:rPr>
        <w:t xml:space="preserve">to </w:t>
      </w:r>
      <w:r w:rsidRPr="00FC4955">
        <w:rPr>
          <w:rFonts w:ascii="Arial Narrow" w:hAnsi="Arial Narrow"/>
          <w:sz w:val="22"/>
          <w:szCs w:val="22"/>
          <w:lang w:val="en-US"/>
        </w:rPr>
        <w:t>help improve IAQ and increase building energy efficiency for industrial and commercial applications.”</w:t>
      </w:r>
    </w:p>
    <w:p w14:paraId="2947946D" w14:textId="77777777" w:rsidR="00182137" w:rsidRPr="00FC4955" w:rsidRDefault="00182137" w:rsidP="00182137">
      <w:pPr>
        <w:jc w:val="both"/>
        <w:rPr>
          <w:rFonts w:ascii="Arial Narrow" w:hAnsi="Arial Narrow"/>
          <w:sz w:val="22"/>
          <w:szCs w:val="22"/>
          <w:lang w:val="en-US"/>
        </w:rPr>
      </w:pPr>
    </w:p>
    <w:p w14:paraId="3A15D684" w14:textId="4A903B5A" w:rsidR="00182137" w:rsidRPr="00FC4955" w:rsidRDefault="00182137" w:rsidP="00182137">
      <w:pPr>
        <w:jc w:val="both"/>
        <w:rPr>
          <w:rFonts w:ascii="Arial Narrow" w:hAnsi="Arial Narrow"/>
          <w:sz w:val="22"/>
          <w:szCs w:val="22"/>
          <w:lang w:val="en-US"/>
        </w:rPr>
      </w:pPr>
      <w:r w:rsidRPr="00CA0C13">
        <w:rPr>
          <w:rFonts w:ascii="Arial Narrow" w:hAnsi="Arial Narrow"/>
          <w:sz w:val="22"/>
          <w:szCs w:val="22"/>
          <w:lang w:val="en-US"/>
        </w:rPr>
        <w:t xml:space="preserve">Sensirion and </w:t>
      </w:r>
      <w:proofErr w:type="spellStart"/>
      <w:r w:rsidRPr="00CA0C13">
        <w:rPr>
          <w:rFonts w:ascii="Arial Narrow" w:hAnsi="Arial Narrow"/>
          <w:sz w:val="22"/>
          <w:szCs w:val="22"/>
          <w:lang w:val="en-US"/>
        </w:rPr>
        <w:t>Energous</w:t>
      </w:r>
      <w:proofErr w:type="spellEnd"/>
      <w:r w:rsidRPr="00CA0C13">
        <w:rPr>
          <w:rFonts w:ascii="Arial Narrow" w:hAnsi="Arial Narrow"/>
          <w:sz w:val="22"/>
          <w:szCs w:val="22"/>
          <w:lang w:val="en-US"/>
        </w:rPr>
        <w:t xml:space="preserve"> will</w:t>
      </w:r>
      <w:r w:rsidRPr="00FC4955">
        <w:rPr>
          <w:rFonts w:ascii="Arial Narrow" w:hAnsi="Arial Narrow"/>
          <w:sz w:val="22"/>
          <w:szCs w:val="22"/>
          <w:lang w:val="en-US"/>
        </w:rPr>
        <w:t xml:space="preserve"> be at </w:t>
      </w:r>
      <w:r w:rsidR="004666EC">
        <w:rPr>
          <w:rFonts w:ascii="Arial Narrow" w:hAnsi="Arial Narrow"/>
          <w:sz w:val="22"/>
          <w:szCs w:val="22"/>
          <w:lang w:val="en-US"/>
        </w:rPr>
        <w:t>E</w:t>
      </w:r>
      <w:r w:rsidRPr="00FC4955">
        <w:rPr>
          <w:rFonts w:ascii="Arial Narrow" w:hAnsi="Arial Narrow"/>
          <w:sz w:val="22"/>
          <w:szCs w:val="22"/>
          <w:lang w:val="en-US"/>
        </w:rPr>
        <w:t>lectronica</w:t>
      </w:r>
      <w:r w:rsidR="004666EC">
        <w:rPr>
          <w:rFonts w:ascii="Arial Narrow" w:hAnsi="Arial Narrow"/>
          <w:sz w:val="22"/>
          <w:szCs w:val="22"/>
          <w:lang w:val="en-US"/>
        </w:rPr>
        <w:t xml:space="preserve"> in Munich (Germany) from 15.-18. November</w:t>
      </w:r>
      <w:r w:rsidRPr="00FC4955">
        <w:rPr>
          <w:rFonts w:ascii="Arial Narrow" w:hAnsi="Arial Narrow"/>
          <w:sz w:val="22"/>
          <w:szCs w:val="22"/>
          <w:lang w:val="en-US"/>
        </w:rPr>
        <w:t xml:space="preserve"> 2022. To schedule a demo at the event, please visit: https://energous.com/schedule-a-demo/ or stop by the </w:t>
      </w:r>
      <w:proofErr w:type="spellStart"/>
      <w:r w:rsidRPr="00FC4955">
        <w:rPr>
          <w:rFonts w:ascii="Arial Narrow" w:hAnsi="Arial Narrow"/>
          <w:sz w:val="22"/>
          <w:szCs w:val="22"/>
          <w:lang w:val="en-US"/>
        </w:rPr>
        <w:t>Energous</w:t>
      </w:r>
      <w:proofErr w:type="spellEnd"/>
      <w:r w:rsidRPr="00FC4955">
        <w:rPr>
          <w:rFonts w:ascii="Arial Narrow" w:hAnsi="Arial Narrow"/>
          <w:sz w:val="22"/>
          <w:szCs w:val="22"/>
          <w:lang w:val="en-US"/>
        </w:rPr>
        <w:t xml:space="preserve"> booth #C2.561 or the Sensirion booth #B3.443. </w:t>
      </w:r>
    </w:p>
    <w:p w14:paraId="72D35347" w14:textId="77777777" w:rsidR="00182137" w:rsidRDefault="00182137" w:rsidP="00182137">
      <w:pPr>
        <w:jc w:val="both"/>
        <w:rPr>
          <w:rFonts w:ascii="Arial Narrow" w:hAnsi="Arial Narrow"/>
          <w:sz w:val="22"/>
          <w:szCs w:val="22"/>
          <w:lang w:val="en-US"/>
        </w:rPr>
      </w:pPr>
    </w:p>
    <w:p w14:paraId="302EB604" w14:textId="77777777" w:rsidR="00182137" w:rsidRDefault="00182137" w:rsidP="00182137">
      <w:pPr>
        <w:jc w:val="both"/>
        <w:rPr>
          <w:rFonts w:ascii="Arial Narrow" w:hAnsi="Arial Narrow"/>
          <w:sz w:val="22"/>
          <w:szCs w:val="22"/>
          <w:lang w:val="en-US"/>
        </w:rPr>
      </w:pPr>
      <w:r>
        <w:rPr>
          <w:rFonts w:ascii="Arial Narrow" w:hAnsi="Arial Narrow"/>
          <w:sz w:val="22"/>
          <w:szCs w:val="22"/>
          <w:lang w:val="en-US"/>
        </w:rPr>
        <w:t xml:space="preserve">Learn more about Sensirion at </w:t>
      </w:r>
      <w:r w:rsidR="00000000">
        <w:fldChar w:fldCharType="begin"/>
      </w:r>
      <w:r w:rsidR="00000000" w:rsidRPr="00A161AD">
        <w:rPr>
          <w:lang w:val="en-US"/>
        </w:rPr>
        <w:instrText>HYPERLINK "http://www.sensirion.com"</w:instrText>
      </w:r>
      <w:r w:rsidR="00000000">
        <w:fldChar w:fldCharType="separate"/>
      </w:r>
      <w:r w:rsidRPr="00355AB6">
        <w:rPr>
          <w:rStyle w:val="Hyperlink"/>
          <w:rFonts w:ascii="Arial Narrow" w:hAnsi="Arial Narrow"/>
          <w:sz w:val="22"/>
          <w:szCs w:val="22"/>
          <w:lang w:val="en-US"/>
        </w:rPr>
        <w:t>www.sensirion.com</w:t>
      </w:r>
      <w:r w:rsidR="00000000">
        <w:rPr>
          <w:rStyle w:val="Hyperlink"/>
          <w:rFonts w:ascii="Arial Narrow" w:hAnsi="Arial Narrow"/>
          <w:sz w:val="22"/>
          <w:szCs w:val="22"/>
          <w:lang w:val="en-US"/>
        </w:rPr>
        <w:fldChar w:fldCharType="end"/>
      </w:r>
      <w:r>
        <w:rPr>
          <w:rFonts w:ascii="Arial Narrow" w:hAnsi="Arial Narrow"/>
          <w:sz w:val="22"/>
          <w:szCs w:val="22"/>
          <w:lang w:val="en-US"/>
        </w:rPr>
        <w:t>.</w:t>
      </w:r>
    </w:p>
    <w:p w14:paraId="0B098E99" w14:textId="77777777" w:rsidR="00182137" w:rsidRDefault="00182137" w:rsidP="00182137">
      <w:pPr>
        <w:jc w:val="both"/>
        <w:rPr>
          <w:rFonts w:ascii="Arial Narrow" w:hAnsi="Arial Narrow"/>
          <w:sz w:val="22"/>
          <w:szCs w:val="22"/>
          <w:lang w:val="en-US"/>
        </w:rPr>
      </w:pPr>
    </w:p>
    <w:p w14:paraId="08B04094" w14:textId="77777777" w:rsidR="00182137" w:rsidRPr="00CA0C13" w:rsidRDefault="00182137" w:rsidP="00182137">
      <w:pPr>
        <w:jc w:val="both"/>
        <w:rPr>
          <w:rFonts w:ascii="Arial Narrow" w:hAnsi="Arial Narrow"/>
          <w:sz w:val="22"/>
          <w:szCs w:val="22"/>
          <w:lang w:val="en-US"/>
        </w:rPr>
      </w:pPr>
      <w:r w:rsidRPr="00CA0C13">
        <w:rPr>
          <w:rFonts w:ascii="Arial Narrow" w:hAnsi="Arial Narrow"/>
          <w:sz w:val="22"/>
          <w:szCs w:val="22"/>
          <w:lang w:val="en-US"/>
        </w:rPr>
        <w:t xml:space="preserve">To learn more about </w:t>
      </w:r>
      <w:proofErr w:type="spellStart"/>
      <w:r w:rsidRPr="00CA0C13">
        <w:rPr>
          <w:rFonts w:ascii="Arial Narrow" w:hAnsi="Arial Narrow"/>
          <w:sz w:val="22"/>
          <w:szCs w:val="22"/>
          <w:lang w:val="en-US"/>
        </w:rPr>
        <w:t>Energous</w:t>
      </w:r>
      <w:proofErr w:type="spellEnd"/>
      <w:r w:rsidRPr="00CA0C13">
        <w:rPr>
          <w:rFonts w:ascii="Arial Narrow" w:hAnsi="Arial Narrow"/>
          <w:sz w:val="22"/>
          <w:szCs w:val="22"/>
          <w:lang w:val="en-US"/>
        </w:rPr>
        <w:t xml:space="preserve">, please visit </w:t>
      </w:r>
      <w:hyperlink r:id="rId11" w:history="1">
        <w:r w:rsidRPr="00CA0C13">
          <w:rPr>
            <w:rStyle w:val="Hyperlink"/>
            <w:rFonts w:ascii="Arial Narrow" w:hAnsi="Arial Narrow"/>
            <w:sz w:val="22"/>
            <w:szCs w:val="22"/>
            <w:lang w:val="en-US"/>
          </w:rPr>
          <w:t>www.energous.com</w:t>
        </w:r>
      </w:hyperlink>
      <w:r w:rsidRPr="00CA0C13">
        <w:rPr>
          <w:rFonts w:ascii="Arial Narrow" w:hAnsi="Arial Narrow"/>
          <w:sz w:val="22"/>
          <w:szCs w:val="22"/>
          <w:lang w:val="en-US"/>
        </w:rPr>
        <w:t xml:space="preserve"> or follow the company’s corporate pages on Twitter, </w:t>
      </w:r>
      <w:proofErr w:type="gramStart"/>
      <w:r w:rsidRPr="00CA0C13">
        <w:rPr>
          <w:rFonts w:ascii="Arial Narrow" w:hAnsi="Arial Narrow"/>
          <w:sz w:val="22"/>
          <w:szCs w:val="22"/>
          <w:lang w:val="en-US"/>
        </w:rPr>
        <w:t>Facebook</w:t>
      </w:r>
      <w:proofErr w:type="gramEnd"/>
      <w:r w:rsidRPr="00CA0C13">
        <w:rPr>
          <w:rFonts w:ascii="Arial Narrow" w:hAnsi="Arial Narrow"/>
          <w:sz w:val="22"/>
          <w:szCs w:val="22"/>
          <w:lang w:val="en-US"/>
        </w:rPr>
        <w:t xml:space="preserve"> and LinkedIn.</w:t>
      </w:r>
    </w:p>
    <w:p w14:paraId="53F2DADF" w14:textId="77777777" w:rsidR="00EE35C5" w:rsidRPr="00E30AC3" w:rsidRDefault="00EE35C5" w:rsidP="00EE35C5">
      <w:pPr>
        <w:autoSpaceDE w:val="0"/>
        <w:autoSpaceDN w:val="0"/>
        <w:adjustRightInd w:val="0"/>
        <w:jc w:val="both"/>
        <w:rPr>
          <w:rFonts w:ascii="Arial Narrow" w:hAnsi="Arial Narrow" w:cs="Arial Narrow"/>
          <w:color w:val="000000"/>
          <w:sz w:val="20"/>
          <w:szCs w:val="20"/>
          <w:lang w:val="en-US"/>
        </w:rPr>
      </w:pPr>
    </w:p>
    <w:p w14:paraId="0D6DBE04" w14:textId="77777777" w:rsidR="006741A0" w:rsidRPr="00FC4955" w:rsidRDefault="006741A0" w:rsidP="006741A0">
      <w:pPr>
        <w:pBdr>
          <w:top w:val="single" w:sz="4" w:space="5" w:color="auto"/>
        </w:pBdr>
        <w:spacing w:after="120"/>
        <w:rPr>
          <w:rFonts w:ascii="Arial Narrow" w:hAnsi="Arial Narrow" w:cs="Arial"/>
          <w:b/>
          <w:color w:val="000000"/>
          <w:sz w:val="22"/>
          <w:szCs w:val="22"/>
          <w:lang w:val="en-US"/>
        </w:rPr>
      </w:pPr>
      <w:r w:rsidRPr="00FC4955">
        <w:rPr>
          <w:rFonts w:ascii="Arial Narrow" w:hAnsi="Arial Narrow"/>
          <w:b/>
          <w:bCs/>
          <w:color w:val="000000"/>
          <w:sz w:val="22"/>
          <w:szCs w:val="22"/>
          <w:lang w:val="en-US"/>
        </w:rPr>
        <w:t>About Sensirion – Experts for Environmental and Flow Sensor Solutions</w:t>
      </w:r>
    </w:p>
    <w:p w14:paraId="6485FDF2" w14:textId="6ED143CC" w:rsidR="00EE35C5" w:rsidRPr="00FC4955" w:rsidRDefault="00C50F03" w:rsidP="00EE35C5">
      <w:pPr>
        <w:rPr>
          <w:rFonts w:ascii="Arial Narrow" w:hAnsi="Arial Narrow" w:cs="SymbolMT"/>
          <w:color w:val="000000"/>
          <w:sz w:val="22"/>
          <w:szCs w:val="22"/>
          <w:lang w:val="en-US"/>
        </w:rPr>
      </w:pPr>
      <w:r w:rsidRPr="00FC4955">
        <w:rPr>
          <w:rFonts w:ascii="Arial Narrow" w:hAnsi="Arial Narrow" w:cs="SymbolMT"/>
          <w:color w:val="000000"/>
          <w:sz w:val="22"/>
          <w:szCs w:val="22"/>
          <w:lang w:val="en-US"/>
        </w:rPr>
        <w:t xml:space="preserve">Sensirion is one of the world’s leading developers and manufacturers of sensors and sensor solutions that improve efficiency, health, </w:t>
      </w:r>
      <w:r w:rsidR="00E30AC3" w:rsidRPr="00FC4955">
        <w:rPr>
          <w:rFonts w:ascii="Arial Narrow" w:hAnsi="Arial Narrow" w:cs="SymbolMT"/>
          <w:color w:val="000000"/>
          <w:sz w:val="22"/>
          <w:szCs w:val="22"/>
          <w:lang w:val="en-US"/>
        </w:rPr>
        <w:t>safety,</w:t>
      </w:r>
      <w:r w:rsidRPr="00FC4955">
        <w:rPr>
          <w:rFonts w:ascii="Arial Narrow" w:hAnsi="Arial Narrow" w:cs="SymbolMT"/>
          <w:color w:val="000000"/>
          <w:sz w:val="22"/>
          <w:szCs w:val="22"/>
          <w:lang w:val="en-US"/>
        </w:rPr>
        <w:t xml:space="preserve"> and comfort. Founded in 1998, Sensirion now employs around 1</w:t>
      </w:r>
      <w:r w:rsidR="00E30AC3" w:rsidRPr="00FC4955">
        <w:rPr>
          <w:rFonts w:ascii="Arial Narrow" w:hAnsi="Arial Narrow" w:cs="SymbolMT"/>
          <w:color w:val="000000"/>
          <w:sz w:val="22"/>
          <w:szCs w:val="22"/>
          <w:lang w:val="en-US"/>
        </w:rPr>
        <w:t>’</w:t>
      </w:r>
      <w:r w:rsidRPr="00FC4955">
        <w:rPr>
          <w:rFonts w:ascii="Arial Narrow" w:hAnsi="Arial Narrow" w:cs="SymbolMT"/>
          <w:color w:val="000000"/>
          <w:sz w:val="22"/>
          <w:szCs w:val="22"/>
          <w:lang w:val="en-US"/>
        </w:rPr>
        <w:t xml:space="preserve">000 people at its headquarters in </w:t>
      </w:r>
      <w:proofErr w:type="spellStart"/>
      <w:r w:rsidRPr="00FC4955">
        <w:rPr>
          <w:rFonts w:ascii="Arial Narrow" w:hAnsi="Arial Narrow" w:cs="SymbolMT"/>
          <w:color w:val="000000"/>
          <w:sz w:val="22"/>
          <w:szCs w:val="22"/>
          <w:lang w:val="en-US"/>
        </w:rPr>
        <w:t>Stäfa</w:t>
      </w:r>
      <w:proofErr w:type="spellEnd"/>
      <w:r w:rsidRPr="00FC4955">
        <w:rPr>
          <w:rFonts w:ascii="Arial Narrow" w:hAnsi="Arial Narrow" w:cs="SymbolMT"/>
          <w:color w:val="000000"/>
          <w:sz w:val="22"/>
          <w:szCs w:val="22"/>
          <w:lang w:val="en-US"/>
        </w:rPr>
        <w:t xml:space="preserve">, Switzerland and in numerous international subsidiaries. Sensirion sensors can be used to measure a wide range of environmental parameters and flow rates precisely and reliably. The company’s aim is to make the world smarter with pioneering sensor technology. As a pioneer in innovation, Sensirion develops solutions for the specific needs of customers and partners from the automotive, industrial, medical technology and consumer electronics markets, as well as high-quality products for cost-efficient mass production. More information and current key figures </w:t>
      </w:r>
      <w:proofErr w:type="gramStart"/>
      <w:r w:rsidRPr="00FC4955">
        <w:rPr>
          <w:rFonts w:ascii="Arial Narrow" w:hAnsi="Arial Narrow" w:cs="SymbolMT"/>
          <w:color w:val="000000"/>
          <w:sz w:val="22"/>
          <w:szCs w:val="22"/>
          <w:lang w:val="en-US"/>
        </w:rPr>
        <w:t>at</w:t>
      </w:r>
      <w:proofErr w:type="gramEnd"/>
      <w:r w:rsidRPr="00FC4955">
        <w:rPr>
          <w:rFonts w:ascii="Arial Narrow" w:hAnsi="Arial Narrow" w:cs="SymbolMT"/>
          <w:color w:val="000000"/>
          <w:sz w:val="22"/>
          <w:szCs w:val="22"/>
          <w:lang w:val="en-US"/>
        </w:rPr>
        <w:t xml:space="preserve"> www.sensirion.com.</w:t>
      </w:r>
    </w:p>
    <w:p w14:paraId="2B33390F" w14:textId="77777777" w:rsidR="00F1288D" w:rsidRPr="00BD5082" w:rsidRDefault="00F1288D" w:rsidP="00BD5082">
      <w:pPr>
        <w:spacing w:line="276" w:lineRule="auto"/>
        <w:rPr>
          <w:rFonts w:ascii="Arial" w:eastAsia="Arial" w:hAnsi="Arial" w:cs="Arial"/>
          <w:sz w:val="22"/>
          <w:szCs w:val="22"/>
          <w:lang w:val="en" w:eastAsia="en-US"/>
        </w:rPr>
      </w:pPr>
    </w:p>
    <w:p w14:paraId="01BB6C62" w14:textId="77777777" w:rsidR="00BD5082" w:rsidRPr="00BD5082" w:rsidRDefault="00BD5082" w:rsidP="00BD5082">
      <w:pPr>
        <w:spacing w:line="276" w:lineRule="auto"/>
        <w:rPr>
          <w:rFonts w:ascii="Arial Narrow" w:hAnsi="Arial Narrow"/>
          <w:b/>
          <w:bCs/>
          <w:sz w:val="22"/>
          <w:szCs w:val="22"/>
          <w:lang w:val="en-US"/>
        </w:rPr>
      </w:pPr>
      <w:r w:rsidRPr="00BD5082">
        <w:rPr>
          <w:rFonts w:ascii="Arial Narrow" w:hAnsi="Arial Narrow"/>
          <w:b/>
          <w:bCs/>
          <w:sz w:val="22"/>
          <w:szCs w:val="22"/>
          <w:lang w:val="en-US"/>
        </w:rPr>
        <w:t xml:space="preserve">About </w:t>
      </w:r>
      <w:proofErr w:type="spellStart"/>
      <w:r w:rsidRPr="00BD5082">
        <w:rPr>
          <w:rFonts w:ascii="Arial Narrow" w:hAnsi="Arial Narrow"/>
          <w:b/>
          <w:bCs/>
          <w:sz w:val="22"/>
          <w:szCs w:val="22"/>
          <w:lang w:val="en-US"/>
        </w:rPr>
        <w:t>Energous</w:t>
      </w:r>
      <w:proofErr w:type="spellEnd"/>
      <w:r w:rsidRPr="00BD5082">
        <w:rPr>
          <w:rFonts w:ascii="Arial Narrow" w:hAnsi="Arial Narrow"/>
          <w:b/>
          <w:bCs/>
          <w:sz w:val="22"/>
          <w:szCs w:val="22"/>
          <w:lang w:val="en-US"/>
        </w:rPr>
        <w:t xml:space="preserve"> Corporation</w:t>
      </w:r>
    </w:p>
    <w:p w14:paraId="0E39A394" w14:textId="77777777" w:rsidR="00BD5082" w:rsidRPr="00BD5082" w:rsidRDefault="00BD5082" w:rsidP="00FC4955">
      <w:pPr>
        <w:rPr>
          <w:rFonts w:ascii="Arial Narrow" w:hAnsi="Arial Narrow" w:cs="SymbolMT"/>
          <w:color w:val="000000"/>
          <w:sz w:val="22"/>
          <w:szCs w:val="22"/>
          <w:lang w:val="en-US"/>
        </w:rPr>
      </w:pPr>
      <w:proofErr w:type="spellStart"/>
      <w:r w:rsidRPr="00BD5082">
        <w:rPr>
          <w:rFonts w:ascii="Arial Narrow" w:hAnsi="Arial Narrow" w:cs="SymbolMT"/>
          <w:color w:val="000000"/>
          <w:sz w:val="22"/>
          <w:szCs w:val="22"/>
          <w:lang w:val="en-US"/>
        </w:rPr>
        <w:t>Energous</w:t>
      </w:r>
      <w:proofErr w:type="spellEnd"/>
      <w:r w:rsidRPr="00BD5082">
        <w:rPr>
          <w:rFonts w:ascii="Arial Narrow" w:hAnsi="Arial Narrow" w:cs="SymbolMT"/>
          <w:color w:val="000000"/>
          <w:sz w:val="22"/>
          <w:szCs w:val="22"/>
          <w:lang w:val="en-US"/>
        </w:rPr>
        <w:t xml:space="preserve"> Corporation (Nasdaq: WATT) is the Wireless Power Network global leader. Its award-winning </w:t>
      </w:r>
      <w:proofErr w:type="spellStart"/>
      <w:r w:rsidRPr="00BD5082">
        <w:rPr>
          <w:rFonts w:ascii="Arial Narrow" w:hAnsi="Arial Narrow" w:cs="SymbolMT"/>
          <w:color w:val="000000"/>
          <w:sz w:val="22"/>
          <w:szCs w:val="22"/>
          <w:lang w:val="en-US"/>
        </w:rPr>
        <w:t>WattUp</w:t>
      </w:r>
      <w:proofErr w:type="spellEnd"/>
      <w:r w:rsidRPr="00BD5082">
        <w:rPr>
          <w:rFonts w:ascii="Arial Narrow" w:hAnsi="Arial Narrow" w:cs="SymbolMT"/>
          <w:color w:val="000000"/>
          <w:sz w:val="22"/>
          <w:szCs w:val="22"/>
          <w:lang w:val="en-US"/>
        </w:rPr>
        <w:t xml:space="preserve">® solution is the only technology that supports both contact and distance charging through a fully compatible ecosystem. Built atop fast, efficient, and highly scalable RF-based charging technology, </w:t>
      </w:r>
      <w:proofErr w:type="spellStart"/>
      <w:r w:rsidRPr="00BD5082">
        <w:rPr>
          <w:rFonts w:ascii="Arial Narrow" w:hAnsi="Arial Narrow" w:cs="SymbolMT"/>
          <w:color w:val="000000"/>
          <w:sz w:val="22"/>
          <w:szCs w:val="22"/>
          <w:lang w:val="en-US"/>
        </w:rPr>
        <w:t>WattUp</w:t>
      </w:r>
      <w:proofErr w:type="spellEnd"/>
      <w:r w:rsidRPr="00BD5082">
        <w:rPr>
          <w:rFonts w:ascii="Arial Narrow" w:hAnsi="Arial Narrow" w:cs="SymbolMT"/>
          <w:color w:val="000000"/>
          <w:sz w:val="22"/>
          <w:szCs w:val="22"/>
          <w:lang w:val="en-US"/>
        </w:rPr>
        <w:t xml:space="preserve"> is positioned to offer improvements over older, first-generation coil-based charging technologies in power, efficiency, foreign device detection, freedom of movement and overall cost for industrial and retail IoT, smart homes, smart </w:t>
      </w:r>
      <w:proofErr w:type="gramStart"/>
      <w:r w:rsidRPr="00BD5082">
        <w:rPr>
          <w:rFonts w:ascii="Arial Narrow" w:hAnsi="Arial Narrow" w:cs="SymbolMT"/>
          <w:color w:val="000000"/>
          <w:sz w:val="22"/>
          <w:szCs w:val="22"/>
          <w:lang w:val="en-US"/>
        </w:rPr>
        <w:t>cities</w:t>
      </w:r>
      <w:proofErr w:type="gramEnd"/>
      <w:r w:rsidRPr="00BD5082">
        <w:rPr>
          <w:rFonts w:ascii="Arial Narrow" w:hAnsi="Arial Narrow" w:cs="SymbolMT"/>
          <w:color w:val="000000"/>
          <w:sz w:val="22"/>
          <w:szCs w:val="22"/>
          <w:lang w:val="en-US"/>
        </w:rPr>
        <w:t xml:space="preserve"> and medical devices. </w:t>
      </w:r>
      <w:proofErr w:type="spellStart"/>
      <w:r w:rsidRPr="00BD5082">
        <w:rPr>
          <w:rFonts w:ascii="Arial Narrow" w:hAnsi="Arial Narrow" w:cs="SymbolMT"/>
          <w:color w:val="000000"/>
          <w:sz w:val="22"/>
          <w:szCs w:val="22"/>
          <w:lang w:val="en-US"/>
        </w:rPr>
        <w:t>Energous</w:t>
      </w:r>
      <w:proofErr w:type="spellEnd"/>
      <w:r w:rsidRPr="00BD5082">
        <w:rPr>
          <w:rFonts w:ascii="Arial Narrow" w:hAnsi="Arial Narrow" w:cs="SymbolMT"/>
          <w:color w:val="000000"/>
          <w:sz w:val="22"/>
          <w:szCs w:val="22"/>
          <w:lang w:val="en-US"/>
        </w:rPr>
        <w:t xml:space="preserve"> develops silicon-based wireless power transfer (WPT) technologies and customizable reference designs, and provides worldwide regulatory assistance, a reliable supply chain, quality assurance, and sales and technical support to global customers. The company received the world’s first FCC Part 18 certification for at-a-distance wireless charging and has been awarded over 200 patents for its </w:t>
      </w:r>
      <w:proofErr w:type="spellStart"/>
      <w:r w:rsidRPr="00BD5082">
        <w:rPr>
          <w:rFonts w:ascii="Arial Narrow" w:hAnsi="Arial Narrow" w:cs="SymbolMT"/>
          <w:color w:val="000000"/>
          <w:sz w:val="22"/>
          <w:szCs w:val="22"/>
          <w:lang w:val="en-US"/>
        </w:rPr>
        <w:t>WattUp</w:t>
      </w:r>
      <w:proofErr w:type="spellEnd"/>
      <w:r w:rsidRPr="00BD5082">
        <w:rPr>
          <w:rFonts w:ascii="Arial Narrow" w:hAnsi="Arial Narrow" w:cs="SymbolMT"/>
          <w:color w:val="000000"/>
          <w:sz w:val="22"/>
          <w:szCs w:val="22"/>
          <w:lang w:val="en-US"/>
        </w:rPr>
        <w:t xml:space="preserve"> wireless charging technology </w:t>
      </w:r>
      <w:proofErr w:type="gramStart"/>
      <w:r w:rsidRPr="00BD5082">
        <w:rPr>
          <w:rFonts w:ascii="Arial Narrow" w:hAnsi="Arial Narrow" w:cs="SymbolMT"/>
          <w:color w:val="000000"/>
          <w:sz w:val="22"/>
          <w:szCs w:val="22"/>
          <w:lang w:val="en-US"/>
        </w:rPr>
        <w:t>to-date</w:t>
      </w:r>
      <w:proofErr w:type="gramEnd"/>
      <w:r w:rsidRPr="00BD5082">
        <w:rPr>
          <w:rFonts w:ascii="Arial Narrow" w:hAnsi="Arial Narrow" w:cs="SymbolMT"/>
          <w:color w:val="000000"/>
          <w:sz w:val="22"/>
          <w:szCs w:val="22"/>
          <w:lang w:val="en-US"/>
        </w:rPr>
        <w:t>.</w:t>
      </w:r>
    </w:p>
    <w:p w14:paraId="54450C2E" w14:textId="77777777" w:rsidR="00BD5082" w:rsidRPr="00BD5082" w:rsidRDefault="00BD5082" w:rsidP="00BD5082">
      <w:pPr>
        <w:spacing w:line="276" w:lineRule="auto"/>
        <w:rPr>
          <w:rFonts w:ascii="Arial" w:eastAsia="Arial" w:hAnsi="Arial" w:cs="Arial"/>
          <w:sz w:val="22"/>
          <w:szCs w:val="22"/>
          <w:lang w:val="en" w:eastAsia="en-US"/>
        </w:rPr>
      </w:pPr>
    </w:p>
    <w:p w14:paraId="6A1ADAE4" w14:textId="77777777" w:rsidR="00BD5082" w:rsidRPr="00C50F03" w:rsidRDefault="00BD5082">
      <w:pPr>
        <w:rPr>
          <w:rFonts w:ascii="Arial" w:hAnsi="Arial" w:cs="Arial"/>
          <w:b/>
          <w:bCs/>
          <w:lang w:val="en-US"/>
        </w:rPr>
      </w:pPr>
    </w:p>
    <w:sectPr w:rsidR="00BD5082" w:rsidRPr="00C50F03">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5EEEE" w14:textId="77777777" w:rsidR="00AB2423" w:rsidRDefault="00AB2423" w:rsidP="00EE35C5">
      <w:r>
        <w:separator/>
      </w:r>
    </w:p>
  </w:endnote>
  <w:endnote w:type="continuationSeparator" w:id="0">
    <w:p w14:paraId="25451C0F" w14:textId="77777777" w:rsidR="00AB2423" w:rsidRDefault="00AB2423" w:rsidP="00EE3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4E761" w14:textId="77777777" w:rsidR="00AB2423" w:rsidRDefault="00AB2423" w:rsidP="00EE35C5">
      <w:r>
        <w:separator/>
      </w:r>
    </w:p>
  </w:footnote>
  <w:footnote w:type="continuationSeparator" w:id="0">
    <w:p w14:paraId="579AF318" w14:textId="77777777" w:rsidR="00AB2423" w:rsidRDefault="00AB2423" w:rsidP="00EE3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D7940" w14:textId="4EB2E014" w:rsidR="00EE35C5" w:rsidRDefault="00EE35C5" w:rsidP="00EE35C5">
    <w:pPr>
      <w:pStyle w:val="Header"/>
      <w:jc w:val="right"/>
    </w:pPr>
    <w:r>
      <w:rPr>
        <w:noProof/>
        <w:lang w:val="en-US" w:eastAsia="zh-CN"/>
      </w:rPr>
      <w:drawing>
        <wp:anchor distT="0" distB="0" distL="114300" distR="114300" simplePos="0" relativeHeight="251658240" behindDoc="0" locked="0" layoutInCell="1" allowOverlap="1" wp14:anchorId="3F4B38A8" wp14:editId="3D95D7CA">
          <wp:simplePos x="0" y="0"/>
          <wp:positionH relativeFrom="column">
            <wp:posOffset>4208780</wp:posOffset>
          </wp:positionH>
          <wp:positionV relativeFrom="paragraph">
            <wp:posOffset>219075</wp:posOffset>
          </wp:positionV>
          <wp:extent cx="1544955" cy="147955"/>
          <wp:effectExtent l="0" t="0" r="0" b="4445"/>
          <wp:wrapThrough wrapText="bothSides">
            <wp:wrapPolygon edited="0">
              <wp:start x="0" y="0"/>
              <wp:lineTo x="0" y="19468"/>
              <wp:lineTo x="21307" y="19468"/>
              <wp:lineTo x="21307" y="0"/>
              <wp:lineTo x="0" y="0"/>
            </wp:wrapPolygon>
          </wp:wrapThrough>
          <wp:docPr id="2" name="Picture 2" descr="C:\Users\pseidel\AppData\Local\Microsoft\Windows\INetCache\Content.Word\Sensirion_Logo_RGB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eidel\AppData\Local\Microsoft\Windows\INetCache\Content.Word\Sensirion_Logo_RGB_gre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4955" cy="14795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861"/>
    <w:rsid w:val="0000202A"/>
    <w:rsid w:val="000040BA"/>
    <w:rsid w:val="00004DB0"/>
    <w:rsid w:val="00026D5D"/>
    <w:rsid w:val="00090B07"/>
    <w:rsid w:val="00182137"/>
    <w:rsid w:val="001D072E"/>
    <w:rsid w:val="001D49E3"/>
    <w:rsid w:val="00240F38"/>
    <w:rsid w:val="00260CC3"/>
    <w:rsid w:val="00272A02"/>
    <w:rsid w:val="002B691B"/>
    <w:rsid w:val="002E1579"/>
    <w:rsid w:val="003F5C36"/>
    <w:rsid w:val="00425A18"/>
    <w:rsid w:val="004666EC"/>
    <w:rsid w:val="004E12B3"/>
    <w:rsid w:val="004F544A"/>
    <w:rsid w:val="004F70A6"/>
    <w:rsid w:val="00521861"/>
    <w:rsid w:val="005E684B"/>
    <w:rsid w:val="00643205"/>
    <w:rsid w:val="006741A0"/>
    <w:rsid w:val="006A594E"/>
    <w:rsid w:val="006B6CE0"/>
    <w:rsid w:val="00714EDF"/>
    <w:rsid w:val="007316EA"/>
    <w:rsid w:val="00834A5F"/>
    <w:rsid w:val="009B2E67"/>
    <w:rsid w:val="00A161AD"/>
    <w:rsid w:val="00A54C7D"/>
    <w:rsid w:val="00A6338E"/>
    <w:rsid w:val="00A81E9E"/>
    <w:rsid w:val="00A85421"/>
    <w:rsid w:val="00AB2423"/>
    <w:rsid w:val="00B36086"/>
    <w:rsid w:val="00B51BDA"/>
    <w:rsid w:val="00BD5082"/>
    <w:rsid w:val="00C50F03"/>
    <w:rsid w:val="00CA0C13"/>
    <w:rsid w:val="00D06822"/>
    <w:rsid w:val="00D21145"/>
    <w:rsid w:val="00D6689D"/>
    <w:rsid w:val="00D87179"/>
    <w:rsid w:val="00E30AC3"/>
    <w:rsid w:val="00EE35C5"/>
    <w:rsid w:val="00F1288D"/>
    <w:rsid w:val="00F463B3"/>
    <w:rsid w:val="00F94862"/>
    <w:rsid w:val="00FA56D9"/>
    <w:rsid w:val="00FC4955"/>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AA2C3"/>
  <w15:chartTrackingRefBased/>
  <w15:docId w15:val="{52E0E5AD-AB5F-D74C-8BB9-2D7156BDE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861"/>
    <w:rPr>
      <w:rFonts w:ascii="Times New Roman" w:eastAsia="Times New Roman" w:hAnsi="Times New Roman" w:cs="Times New Roman"/>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21861"/>
    <w:rPr>
      <w:sz w:val="16"/>
      <w:szCs w:val="16"/>
    </w:rPr>
  </w:style>
  <w:style w:type="paragraph" w:styleId="CommentText">
    <w:name w:val="annotation text"/>
    <w:basedOn w:val="Normal"/>
    <w:link w:val="CommentTextChar"/>
    <w:uiPriority w:val="99"/>
    <w:unhideWhenUsed/>
    <w:rsid w:val="00521861"/>
    <w:rPr>
      <w:sz w:val="20"/>
      <w:szCs w:val="20"/>
    </w:rPr>
  </w:style>
  <w:style w:type="character" w:customStyle="1" w:styleId="CommentTextChar">
    <w:name w:val="Comment Text Char"/>
    <w:basedOn w:val="DefaultParagraphFont"/>
    <w:link w:val="CommentText"/>
    <w:uiPriority w:val="99"/>
    <w:rsid w:val="00521861"/>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521861"/>
    <w:rPr>
      <w:b/>
      <w:bCs/>
    </w:rPr>
  </w:style>
  <w:style w:type="character" w:customStyle="1" w:styleId="CommentSubjectChar">
    <w:name w:val="Comment Subject Char"/>
    <w:basedOn w:val="CommentTextChar"/>
    <w:link w:val="CommentSubject"/>
    <w:uiPriority w:val="99"/>
    <w:semiHidden/>
    <w:rsid w:val="00521861"/>
    <w:rPr>
      <w:rFonts w:ascii="Times New Roman" w:eastAsia="Times New Roman" w:hAnsi="Times New Roman" w:cs="Times New Roman"/>
      <w:b/>
      <w:bCs/>
      <w:sz w:val="20"/>
      <w:szCs w:val="20"/>
      <w:lang w:eastAsia="de-DE"/>
    </w:rPr>
  </w:style>
  <w:style w:type="paragraph" w:styleId="Revision">
    <w:name w:val="Revision"/>
    <w:hidden/>
    <w:uiPriority w:val="99"/>
    <w:semiHidden/>
    <w:rsid w:val="00A85421"/>
    <w:rPr>
      <w:rFonts w:ascii="Times New Roman" w:eastAsia="Times New Roman" w:hAnsi="Times New Roman" w:cs="Times New Roman"/>
      <w:lang w:eastAsia="de-DE"/>
    </w:rPr>
  </w:style>
  <w:style w:type="paragraph" w:styleId="Header">
    <w:name w:val="header"/>
    <w:basedOn w:val="Normal"/>
    <w:link w:val="HeaderChar"/>
    <w:uiPriority w:val="99"/>
    <w:unhideWhenUsed/>
    <w:rsid w:val="00EE35C5"/>
    <w:pPr>
      <w:tabs>
        <w:tab w:val="center" w:pos="4513"/>
        <w:tab w:val="right" w:pos="9026"/>
      </w:tabs>
    </w:pPr>
  </w:style>
  <w:style w:type="character" w:customStyle="1" w:styleId="HeaderChar">
    <w:name w:val="Header Char"/>
    <w:basedOn w:val="DefaultParagraphFont"/>
    <w:link w:val="Header"/>
    <w:uiPriority w:val="99"/>
    <w:rsid w:val="00EE35C5"/>
    <w:rPr>
      <w:rFonts w:ascii="Times New Roman" w:eastAsia="Times New Roman" w:hAnsi="Times New Roman" w:cs="Times New Roman"/>
      <w:lang w:eastAsia="de-DE"/>
    </w:rPr>
  </w:style>
  <w:style w:type="paragraph" w:styleId="Footer">
    <w:name w:val="footer"/>
    <w:basedOn w:val="Normal"/>
    <w:link w:val="FooterChar"/>
    <w:uiPriority w:val="99"/>
    <w:unhideWhenUsed/>
    <w:rsid w:val="00EE35C5"/>
    <w:pPr>
      <w:tabs>
        <w:tab w:val="center" w:pos="4513"/>
        <w:tab w:val="right" w:pos="9026"/>
      </w:tabs>
    </w:pPr>
  </w:style>
  <w:style w:type="character" w:customStyle="1" w:styleId="FooterChar">
    <w:name w:val="Footer Char"/>
    <w:basedOn w:val="DefaultParagraphFont"/>
    <w:link w:val="Footer"/>
    <w:uiPriority w:val="99"/>
    <w:rsid w:val="00EE35C5"/>
    <w:rPr>
      <w:rFonts w:ascii="Times New Roman" w:eastAsia="Times New Roman" w:hAnsi="Times New Roman" w:cs="Times New Roman"/>
      <w:lang w:eastAsia="de-DE"/>
    </w:rPr>
  </w:style>
  <w:style w:type="character" w:styleId="Hyperlink">
    <w:name w:val="Hyperlink"/>
    <w:basedOn w:val="DefaultParagraphFont"/>
    <w:uiPriority w:val="99"/>
    <w:unhideWhenUsed/>
    <w:rsid w:val="005E684B"/>
    <w:rPr>
      <w:color w:val="0563C1" w:themeColor="hyperlink"/>
      <w:u w:val="single"/>
    </w:rPr>
  </w:style>
  <w:style w:type="character" w:styleId="UnresolvedMention">
    <w:name w:val="Unresolved Mention"/>
    <w:basedOn w:val="DefaultParagraphFont"/>
    <w:uiPriority w:val="99"/>
    <w:semiHidden/>
    <w:unhideWhenUsed/>
    <w:rsid w:val="005E68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nergous.com"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886A1874FE21B44BAD3A316A1A6FBD9" ma:contentTypeVersion="19" ma:contentTypeDescription="Create a new document." ma:contentTypeScope="" ma:versionID="bbc4e17de632f2a8a8d715b4c540c313">
  <xsd:schema xmlns:xsd="http://www.w3.org/2001/XMLSchema" xmlns:xs="http://www.w3.org/2001/XMLSchema" xmlns:p="http://schemas.microsoft.com/office/2006/metadata/properties" xmlns:ns2="b1fe39c8-28e8-4fc2-89c1-b80381c4dc8f" xmlns:ns3="22226ec7-1124-4a59-96a7-46494b53e4e8" targetNamespace="http://schemas.microsoft.com/office/2006/metadata/properties" ma:root="true" ma:fieldsID="77102e5871ed5b946c49fefce7b0686d" ns2:_="" ns3:_="">
    <xsd:import namespace="b1fe39c8-28e8-4fc2-89c1-b80381c4dc8f"/>
    <xsd:import namespace="22226ec7-1124-4a59-96a7-46494b53e4e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Locatio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fe39c8-28e8-4fc2-89c1-b80381c4dc8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3" nillable="true" ma:displayName="Taxonomy Catch All Column" ma:hidden="true" ma:list="{9c4d3853-b94c-4bb2-9452-7e61016c30cd}" ma:internalName="TaxCatchAll" ma:showField="CatchAllData" ma:web="b1fe39c8-28e8-4fc2-89c1-b80381c4dc8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2226ec7-1124-4a59-96a7-46494b53e4e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de631-2c85-4ba1-af09-54e0ec8ee11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2226ec7-1124-4a59-96a7-46494b53e4e8">
      <Terms xmlns="http://schemas.microsoft.com/office/infopath/2007/PartnerControls"/>
    </lcf76f155ced4ddcb4097134ff3c332f>
    <TaxCatchAll xmlns="b1fe39c8-28e8-4fc2-89c1-b80381c4dc8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958CB-BADF-4A4F-B261-5D8B205AC789}">
  <ds:schemaRefs>
    <ds:schemaRef ds:uri="http://schemas.microsoft.com/sharepoint/v3/contenttype/forms"/>
  </ds:schemaRefs>
</ds:datastoreItem>
</file>

<file path=customXml/itemProps2.xml><?xml version="1.0" encoding="utf-8"?>
<ds:datastoreItem xmlns:ds="http://schemas.openxmlformats.org/officeDocument/2006/customXml" ds:itemID="{69C5599A-F832-4B48-8EDB-5A01803650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fe39c8-28e8-4fc2-89c1-b80381c4dc8f"/>
    <ds:schemaRef ds:uri="22226ec7-1124-4a59-96a7-46494b53e4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C3BF60-49B9-4E63-A313-008BF69C3076}">
  <ds:schemaRefs>
    <ds:schemaRef ds:uri="http://schemas.microsoft.com/office/2006/metadata/properties"/>
    <ds:schemaRef ds:uri="http://schemas.microsoft.com/office/infopath/2007/PartnerControls"/>
    <ds:schemaRef ds:uri="22226ec7-1124-4a59-96a7-46494b53e4e8"/>
    <ds:schemaRef ds:uri="b1fe39c8-28e8-4fc2-89c1-b80381c4dc8f"/>
  </ds:schemaRefs>
</ds:datastoreItem>
</file>

<file path=customXml/itemProps4.xml><?xml version="1.0" encoding="utf-8"?>
<ds:datastoreItem xmlns:ds="http://schemas.openxmlformats.org/officeDocument/2006/customXml" ds:itemID="{8B46C151-4B8E-495F-9D28-A105ACD92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707</Words>
  <Characters>4458</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 Isenring</dc:creator>
  <cp:keywords/>
  <dc:description/>
  <cp:lastModifiedBy>Christopher Schon</cp:lastModifiedBy>
  <cp:revision>27</cp:revision>
  <dcterms:created xsi:type="dcterms:W3CDTF">2022-01-11T07:50:00Z</dcterms:created>
  <dcterms:modified xsi:type="dcterms:W3CDTF">2022-11-14T08:43:00Z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0x010100F886A1874FE21B44BAD3A316A1A6FBD9</vt:lpwstr>
  </property>
  <property fmtid="{D5CDD505-2E9C-101B-9397-08002B2CF9AE}" pid="3" name="TaxKeyword">
    <vt:lpwstr/>
  </property>
  <property fmtid="{D5CDD505-2E9C-101B-9397-08002B2CF9AE}" pid="4" name="MCKnowledgeTag">
    <vt:lpwstr/>
  </property>
  <property fmtid="{D5CDD505-2E9C-101B-9397-08002B2CF9AE}" pid="5" name="MediaServiceImageTags">
    <vt:lpwstr/>
  </property>
</Properties>
</file>