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45254F" w14:textId="2C4555DB" w:rsidR="00EE35C5" w:rsidRPr="00714EDF" w:rsidRDefault="00D6689D" w:rsidP="00EE35C5">
      <w:pPr>
        <w:autoSpaceDE w:val="0"/>
        <w:autoSpaceDN w:val="0"/>
        <w:adjustRightInd w:val="0"/>
        <w:rPr>
          <w:rFonts w:ascii="Arial Narrow" w:hAnsi="Arial Narrow" w:cs="SymbolMT"/>
          <w:b/>
          <w:color w:val="000000"/>
          <w:sz w:val="20"/>
          <w:szCs w:val="20"/>
        </w:rPr>
      </w:pPr>
      <w:r>
        <w:rPr>
          <w:rFonts w:ascii="Arial Narrow" w:hAnsi="Arial Narrow"/>
          <w:b/>
          <w:color w:val="000000"/>
          <w:sz w:val="20"/>
        </w:rPr>
        <w:t>Medienmitteilung</w:t>
      </w:r>
    </w:p>
    <w:p w14:paraId="7CB52728" w14:textId="1B6B31E0" w:rsidR="00EE35C5" w:rsidRPr="00714EDF" w:rsidRDefault="00B85378" w:rsidP="00EE35C5">
      <w:pPr>
        <w:pBdr>
          <w:bottom w:val="single" w:sz="4" w:space="3" w:color="auto"/>
        </w:pBdr>
        <w:autoSpaceDE w:val="0"/>
        <w:autoSpaceDN w:val="0"/>
        <w:adjustRightInd w:val="0"/>
        <w:rPr>
          <w:rFonts w:ascii="Arial Narrow" w:hAnsi="Arial Narrow" w:cs="SymbolMT"/>
          <w:color w:val="000000"/>
          <w:sz w:val="20"/>
          <w:szCs w:val="20"/>
        </w:rPr>
      </w:pPr>
      <w:r>
        <w:rPr>
          <w:rFonts w:ascii="Arial Narrow" w:hAnsi="Arial Narrow"/>
          <w:color w:val="000000"/>
          <w:sz w:val="20"/>
        </w:rPr>
        <w:t>14.November 2022</w:t>
      </w:r>
      <w:r w:rsidR="00240F38">
        <w:rPr>
          <w:rFonts w:ascii="Arial Narrow" w:hAnsi="Arial Narrow"/>
          <w:color w:val="000000"/>
          <w:sz w:val="20"/>
        </w:rPr>
        <w:t>, Sensirion AG, 8712 Stäfa, Schweiz</w:t>
      </w:r>
    </w:p>
    <w:p w14:paraId="4CAC131B" w14:textId="77777777" w:rsidR="00EE35C5" w:rsidRPr="0094459D" w:rsidRDefault="00EE35C5" w:rsidP="00EE35C5">
      <w:pPr>
        <w:autoSpaceDE w:val="0"/>
        <w:autoSpaceDN w:val="0"/>
        <w:adjustRightInd w:val="0"/>
        <w:rPr>
          <w:rFonts w:ascii="Arial Narrow" w:hAnsi="Arial Narrow" w:cs="Arial Narrow"/>
          <w:color w:val="000000"/>
          <w:sz w:val="20"/>
          <w:szCs w:val="20"/>
        </w:rPr>
      </w:pPr>
    </w:p>
    <w:p w14:paraId="55938835" w14:textId="1D68EC39" w:rsidR="0000202A" w:rsidRPr="00E30AC3" w:rsidRDefault="005E684B" w:rsidP="00EE35C5">
      <w:pPr>
        <w:jc w:val="both"/>
        <w:rPr>
          <w:rFonts w:ascii="Arial Narrow" w:hAnsi="Arial Narrow"/>
          <w:b/>
          <w:sz w:val="22"/>
        </w:rPr>
      </w:pPr>
      <w:r>
        <w:rPr>
          <w:rFonts w:ascii="Arial Narrow" w:hAnsi="Arial Narrow"/>
          <w:b/>
          <w:color w:val="000000" w:themeColor="text1"/>
          <w:sz w:val="28"/>
        </w:rPr>
        <w:t xml:space="preserve">Sensirion startet Partnerschaft mit </w:t>
      </w:r>
      <w:proofErr w:type="spellStart"/>
      <w:r>
        <w:rPr>
          <w:rFonts w:ascii="Arial Narrow" w:hAnsi="Arial Narrow"/>
          <w:b/>
          <w:color w:val="000000" w:themeColor="text1"/>
          <w:sz w:val="28"/>
        </w:rPr>
        <w:t>Energous</w:t>
      </w:r>
      <w:proofErr w:type="spellEnd"/>
      <w:r>
        <w:rPr>
          <w:rFonts w:ascii="Arial Narrow" w:hAnsi="Arial Narrow"/>
          <w:b/>
          <w:color w:val="000000" w:themeColor="text1"/>
          <w:sz w:val="28"/>
        </w:rPr>
        <w:t xml:space="preserve"> zur Entwicklung von drahtlos ladbaren CO2-Sensoren</w:t>
      </w:r>
    </w:p>
    <w:p w14:paraId="1F62118D" w14:textId="77777777" w:rsidR="00BD5082" w:rsidRPr="0094459D" w:rsidRDefault="00BD5082" w:rsidP="00EE35C5">
      <w:pPr>
        <w:jc w:val="both"/>
        <w:rPr>
          <w:rFonts w:ascii="Arial Narrow" w:hAnsi="Arial Narrow"/>
          <w:b/>
          <w:sz w:val="22"/>
          <w:szCs w:val="22"/>
        </w:rPr>
      </w:pPr>
    </w:p>
    <w:p w14:paraId="304BE81E" w14:textId="77777777" w:rsidR="00E905DE" w:rsidRDefault="00E905DE" w:rsidP="00EE35C5">
      <w:pPr>
        <w:jc w:val="both"/>
        <w:rPr>
          <w:rFonts w:ascii="Arial Narrow" w:hAnsi="Arial Narrow"/>
          <w:b/>
          <w:sz w:val="22"/>
        </w:rPr>
      </w:pPr>
      <w:r>
        <w:rPr>
          <w:rFonts w:ascii="Arial Narrow" w:hAnsi="Arial Narrow"/>
          <w:noProof/>
          <w:sz w:val="22"/>
        </w:rPr>
        <w:drawing>
          <wp:inline distT="0" distB="0" distL="0" distR="0" wp14:anchorId="6DD7B8D8" wp14:editId="4B1B1BFF">
            <wp:extent cx="5734050" cy="3901812"/>
            <wp:effectExtent l="0" t="0" r="0" b="3810"/>
            <wp:docPr id="4" name="Picture 4" descr="A group of people sitting around a 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group of people sitting around a table&#10;&#10;Description automatically generated with medium confidenc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83537" cy="3935486"/>
                    </a:xfrm>
                    <a:prstGeom prst="rect">
                      <a:avLst/>
                    </a:prstGeom>
                    <a:noFill/>
                    <a:ln>
                      <a:noFill/>
                    </a:ln>
                  </pic:spPr>
                </pic:pic>
              </a:graphicData>
            </a:graphic>
          </wp:inline>
        </w:drawing>
      </w:r>
    </w:p>
    <w:p w14:paraId="0CF4F78C" w14:textId="77777777" w:rsidR="00E905DE" w:rsidRDefault="00E905DE" w:rsidP="00EE35C5">
      <w:pPr>
        <w:jc w:val="both"/>
        <w:rPr>
          <w:rFonts w:ascii="Arial Narrow" w:hAnsi="Arial Narrow"/>
          <w:b/>
          <w:sz w:val="22"/>
        </w:rPr>
      </w:pPr>
    </w:p>
    <w:p w14:paraId="44CE3357" w14:textId="6B148310" w:rsidR="001D072E" w:rsidRDefault="00BD5082" w:rsidP="00EE35C5">
      <w:pPr>
        <w:jc w:val="both"/>
        <w:rPr>
          <w:rFonts w:ascii="Arial Narrow" w:hAnsi="Arial Narrow"/>
          <w:b/>
          <w:sz w:val="22"/>
          <w:szCs w:val="22"/>
        </w:rPr>
      </w:pPr>
      <w:r>
        <w:rPr>
          <w:rFonts w:ascii="Arial Narrow" w:hAnsi="Arial Narrow"/>
          <w:b/>
          <w:sz w:val="22"/>
        </w:rPr>
        <w:t>Im Zuge der Pandemie wurde der Raumluftqualität vertiefte Aufmerksamkeit geschenkt. Der Einsatz von CO2-Sensoren in industriellen und gewerblichen Umgebungen gewann dadurch zunehmend an Bedeutung für die öffentliche Gesundheit.</w:t>
      </w:r>
    </w:p>
    <w:p w14:paraId="142868A9" w14:textId="77777777" w:rsidR="00BD5082" w:rsidRPr="0094459D" w:rsidRDefault="00BD5082" w:rsidP="00BD5082">
      <w:pPr>
        <w:jc w:val="both"/>
        <w:rPr>
          <w:rFonts w:ascii="Arial Narrow" w:hAnsi="Arial Narrow"/>
          <w:sz w:val="22"/>
          <w:szCs w:val="22"/>
        </w:rPr>
      </w:pPr>
    </w:p>
    <w:p w14:paraId="6D43DE3A" w14:textId="55B073E3" w:rsidR="00BD5082" w:rsidRPr="00FC4955" w:rsidRDefault="00FC4955" w:rsidP="00BD5082">
      <w:pPr>
        <w:jc w:val="both"/>
        <w:rPr>
          <w:rFonts w:ascii="Arial Narrow" w:hAnsi="Arial Narrow"/>
          <w:sz w:val="22"/>
          <w:szCs w:val="22"/>
        </w:rPr>
      </w:pPr>
      <w:r>
        <w:rPr>
          <w:rFonts w:ascii="Arial Narrow" w:hAnsi="Arial Narrow"/>
          <w:sz w:val="22"/>
        </w:rPr>
        <w:t xml:space="preserve">Stäfa, Schweiz – Sensirion (SIX: SENS), ein führender Anbieter von CO2-Sensoren, und </w:t>
      </w:r>
      <w:proofErr w:type="spellStart"/>
      <w:r>
        <w:rPr>
          <w:rFonts w:ascii="Arial Narrow" w:hAnsi="Arial Narrow"/>
          <w:sz w:val="22"/>
        </w:rPr>
        <w:t>Energous</w:t>
      </w:r>
      <w:proofErr w:type="spellEnd"/>
      <w:r>
        <w:rPr>
          <w:rFonts w:ascii="Arial Narrow" w:hAnsi="Arial Narrow"/>
          <w:sz w:val="22"/>
        </w:rPr>
        <w:t xml:space="preserve"> Corporation (Nasdaq: WATT), ein Unternehmen, das in der Entwicklung radiofrequenzbasierter Ladelösungen für drahtlose Energienetzwerke führend ist, haben heute eine Partnerschaft bekannt gegeben, in deren Rahmen wartungsfreie CO2-Sensoren der nächsten Generation entwickelt werden sollen, die drahtlos über die Luft mit Energie versorgt werden und die Raumluftqualität in industriellen und gewerblichen Anlagen verbessern. Ziel der Partnerschaft ist es, CO2-Sensoren, die von Sensirion entwickelt wurden, um die Raumluftqualität und die Energieeffizienz in Gebäuden durch den optimierten Einsatz von HLK-Anwendungen zu verbessern, mit der von </w:t>
      </w:r>
      <w:proofErr w:type="spellStart"/>
      <w:r>
        <w:rPr>
          <w:rFonts w:ascii="Arial Narrow" w:hAnsi="Arial Narrow"/>
          <w:sz w:val="22"/>
        </w:rPr>
        <w:t>Energous</w:t>
      </w:r>
      <w:proofErr w:type="spellEnd"/>
      <w:r>
        <w:rPr>
          <w:rFonts w:ascii="Arial Narrow" w:hAnsi="Arial Narrow"/>
          <w:sz w:val="22"/>
        </w:rPr>
        <w:t xml:space="preserve"> entwickelten Technologie zur drahtlosen Energieversorgung auszustatten. Weil die Geräte so zuverlässig und durchgängig drahtlos über die Luft mit der benötigten Energie versorgt werden, entfällt die Wartung der Batterien.</w:t>
      </w:r>
    </w:p>
    <w:p w14:paraId="5FB1582C" w14:textId="77777777" w:rsidR="00BD5082" w:rsidRPr="0094459D" w:rsidRDefault="00BD5082" w:rsidP="00BD5082">
      <w:pPr>
        <w:jc w:val="both"/>
        <w:rPr>
          <w:rFonts w:ascii="Arial Narrow" w:hAnsi="Arial Narrow"/>
          <w:sz w:val="22"/>
          <w:szCs w:val="22"/>
        </w:rPr>
      </w:pPr>
    </w:p>
    <w:p w14:paraId="2D6B5290" w14:textId="32CB0084" w:rsidR="005E684B" w:rsidRDefault="00BD5082" w:rsidP="00BD5082">
      <w:pPr>
        <w:jc w:val="both"/>
        <w:rPr>
          <w:rFonts w:ascii="Arial Narrow" w:hAnsi="Arial Narrow"/>
          <w:sz w:val="22"/>
          <w:szCs w:val="22"/>
        </w:rPr>
      </w:pPr>
      <w:r>
        <w:rPr>
          <w:rFonts w:ascii="Arial Narrow" w:hAnsi="Arial Narrow"/>
          <w:sz w:val="22"/>
        </w:rPr>
        <w:t xml:space="preserve">Sensirion will damit den Zugang zur Raumluft-Messtechnologie erleichtern und so die Gesundheit und das Wohlbefinden der Menschen fördern. </w:t>
      </w:r>
    </w:p>
    <w:p w14:paraId="319068A0" w14:textId="77AFC6D2" w:rsidR="00BD5082" w:rsidRPr="00FC4955" w:rsidRDefault="00BD5082" w:rsidP="00BD5082">
      <w:pPr>
        <w:jc w:val="both"/>
        <w:rPr>
          <w:rFonts w:ascii="Arial Narrow" w:hAnsi="Arial Narrow"/>
          <w:sz w:val="22"/>
          <w:szCs w:val="22"/>
        </w:rPr>
      </w:pPr>
      <w:r>
        <w:rPr>
          <w:rFonts w:ascii="Arial Narrow" w:hAnsi="Arial Narrow"/>
          <w:sz w:val="22"/>
        </w:rPr>
        <w:t xml:space="preserve">Die Covid-19-Pandemie hat die Bedeutung einer guten Raumluftqualität für die öffentliche Gesundheit aufgezeigt. CO2-Sensoren sind unerlässlich, damit Lüftungs- und Luftfilterungssysteme die menschliche Gesundheit schützen und gleichzeitig energieeffizient arbeiten können. Der Unterhalt eines dichten Netzes an CO2-Sensoren ist jedoch oft mühsam und verursacht hohe Wartungskosten, wenn die Sensoren auf Ersatzbatterien oder Kabel angewiesen sind. </w:t>
      </w:r>
    </w:p>
    <w:p w14:paraId="0C0A9766" w14:textId="77777777" w:rsidR="00BD5082" w:rsidRPr="0094459D" w:rsidRDefault="00BD5082" w:rsidP="00BD5082">
      <w:pPr>
        <w:jc w:val="both"/>
        <w:rPr>
          <w:rFonts w:ascii="Arial Narrow" w:hAnsi="Arial Narrow"/>
          <w:sz w:val="22"/>
          <w:szCs w:val="22"/>
        </w:rPr>
      </w:pPr>
    </w:p>
    <w:p w14:paraId="0D5ECC4B" w14:textId="123A0CB5" w:rsidR="00BD5082" w:rsidRPr="00FC4955" w:rsidRDefault="00BD5082" w:rsidP="00BD5082">
      <w:pPr>
        <w:jc w:val="both"/>
        <w:rPr>
          <w:rFonts w:ascii="Arial Narrow" w:hAnsi="Arial Narrow"/>
          <w:sz w:val="22"/>
          <w:szCs w:val="22"/>
        </w:rPr>
      </w:pPr>
      <w:r>
        <w:rPr>
          <w:rFonts w:ascii="Arial Narrow" w:hAnsi="Arial Narrow"/>
          <w:sz w:val="22"/>
        </w:rPr>
        <w:t xml:space="preserve">„CO2-Sensoren werden in zunehmender Zahl in industriellen und gewerblichen Anlagen installiert. Sie sind dort häufig weit entfernt von der Versorgungszentrale und befinden sich an Orten, die nur schwer zugänglich sind, was </w:t>
      </w:r>
      <w:r>
        <w:rPr>
          <w:rFonts w:ascii="Arial Narrow" w:hAnsi="Arial Narrow"/>
          <w:sz w:val="22"/>
        </w:rPr>
        <w:lastRenderedPageBreak/>
        <w:t xml:space="preserve">ihre Fähigkeit mindert, die Raumluftqualität zuverlässig zu ermitteln“, erklärt Cesar Johnston, CEO von </w:t>
      </w:r>
      <w:proofErr w:type="spellStart"/>
      <w:r>
        <w:rPr>
          <w:rFonts w:ascii="Arial Narrow" w:hAnsi="Arial Narrow"/>
          <w:sz w:val="22"/>
        </w:rPr>
        <w:t>Energous</w:t>
      </w:r>
      <w:proofErr w:type="spellEnd"/>
      <w:r>
        <w:rPr>
          <w:rFonts w:ascii="Arial Narrow" w:hAnsi="Arial Narrow"/>
          <w:sz w:val="22"/>
        </w:rPr>
        <w:t xml:space="preserve">. „Indem wir CO2-Sensoren auf den Markt bringen, die keinen Batteriewechsel mehr benötigen, ermöglichen wir den wartungsfreien Einsatz solcher Sensoren und lösen damit eine der grössten Herausforderungen im Bereich industrieller IoT-Landschaften. Deshalb sind wir stolz, unsere Partnerschaft mit Sensirion bekannt zu geben, in deren Rahmen wir CO2-Sensoren entwickeln, die drahtlos über die Luft geladen werden.“ </w:t>
      </w:r>
    </w:p>
    <w:p w14:paraId="08D0217B" w14:textId="77777777" w:rsidR="00BD5082" w:rsidRPr="0094459D" w:rsidRDefault="00BD5082" w:rsidP="00BD5082">
      <w:pPr>
        <w:jc w:val="both"/>
        <w:rPr>
          <w:rFonts w:ascii="Arial Narrow" w:hAnsi="Arial Narrow"/>
          <w:sz w:val="22"/>
          <w:szCs w:val="22"/>
        </w:rPr>
      </w:pPr>
    </w:p>
    <w:p w14:paraId="33A1230F" w14:textId="77777777" w:rsidR="00BD5082" w:rsidRPr="00FC4955" w:rsidRDefault="00BD5082" w:rsidP="00BD5082">
      <w:pPr>
        <w:jc w:val="both"/>
        <w:rPr>
          <w:rFonts w:ascii="Arial Narrow" w:hAnsi="Arial Narrow"/>
          <w:sz w:val="22"/>
          <w:szCs w:val="22"/>
        </w:rPr>
      </w:pPr>
      <w:r>
        <w:rPr>
          <w:rFonts w:ascii="Arial Narrow" w:hAnsi="Arial Narrow"/>
          <w:sz w:val="22"/>
        </w:rPr>
        <w:t xml:space="preserve">„Die </w:t>
      </w:r>
      <w:proofErr w:type="spellStart"/>
      <w:r>
        <w:rPr>
          <w:rFonts w:ascii="Arial Narrow" w:hAnsi="Arial Narrow"/>
          <w:sz w:val="22"/>
        </w:rPr>
        <w:t>WattUp</w:t>
      </w:r>
      <w:proofErr w:type="spellEnd"/>
      <w:r>
        <w:rPr>
          <w:rFonts w:ascii="Arial Narrow" w:hAnsi="Arial Narrow"/>
          <w:sz w:val="22"/>
        </w:rPr>
        <w:t xml:space="preserve">®-Technologie von </w:t>
      </w:r>
      <w:proofErr w:type="spellStart"/>
      <w:r>
        <w:rPr>
          <w:rFonts w:ascii="Arial Narrow" w:hAnsi="Arial Narrow"/>
          <w:sz w:val="22"/>
        </w:rPr>
        <w:t>Energous</w:t>
      </w:r>
      <w:proofErr w:type="spellEnd"/>
      <w:r>
        <w:rPr>
          <w:rFonts w:ascii="Arial Narrow" w:hAnsi="Arial Narrow"/>
          <w:sz w:val="22"/>
        </w:rPr>
        <w:t xml:space="preserve"> erlaubt eine drahtlose Energieübertragung mit minimalem Installationsaufwand und maximaler Energie- und Kosteneffizienz, während unsere Sensirion Technologie </w:t>
      </w:r>
      <w:proofErr w:type="spellStart"/>
      <w:r>
        <w:rPr>
          <w:rFonts w:ascii="Arial Narrow" w:hAnsi="Arial Narrow"/>
          <w:sz w:val="22"/>
        </w:rPr>
        <w:t>PASens</w:t>
      </w:r>
      <w:proofErr w:type="spellEnd"/>
      <w:r>
        <w:rPr>
          <w:rFonts w:ascii="Arial Narrow" w:hAnsi="Arial Narrow"/>
          <w:sz w:val="22"/>
        </w:rPr>
        <w:t xml:space="preserve">® platz- und kostensparende CO2-Messungen erlaubt, ohne dabei die Sensorleistung zu verringern“, ergänzt Johannes Winkelmann, </w:t>
      </w:r>
      <w:proofErr w:type="spellStart"/>
      <w:r>
        <w:rPr>
          <w:rFonts w:ascii="Arial Narrow" w:hAnsi="Arial Narrow"/>
          <w:sz w:val="22"/>
        </w:rPr>
        <w:t>Product</w:t>
      </w:r>
      <w:proofErr w:type="spellEnd"/>
      <w:r>
        <w:rPr>
          <w:rFonts w:ascii="Arial Narrow" w:hAnsi="Arial Narrow"/>
          <w:sz w:val="22"/>
        </w:rPr>
        <w:t xml:space="preserve"> </w:t>
      </w:r>
      <w:proofErr w:type="spellStart"/>
      <w:r>
        <w:rPr>
          <w:rFonts w:ascii="Arial Narrow" w:hAnsi="Arial Narrow"/>
          <w:sz w:val="22"/>
        </w:rPr>
        <w:t>Director</w:t>
      </w:r>
      <w:proofErr w:type="spellEnd"/>
      <w:r>
        <w:rPr>
          <w:rFonts w:ascii="Arial Narrow" w:hAnsi="Arial Narrow"/>
          <w:sz w:val="22"/>
        </w:rPr>
        <w:t xml:space="preserve"> Developer Experience bei Sensirion. „Wir freuen uns darauf, im Rahmen dieser Partnerschaft zur Lösung eines kritischen Problems auf dem Markt für CO2-Sensoren beizutragen und dadurch die Raumluftqualität und die Energieeffizienz in industriell oder gewerblich genutzten Gebäuden zu steigern.”</w:t>
      </w:r>
    </w:p>
    <w:p w14:paraId="47CAB2D7" w14:textId="77777777" w:rsidR="00BD5082" w:rsidRPr="0094459D" w:rsidRDefault="00BD5082" w:rsidP="00BD5082">
      <w:pPr>
        <w:jc w:val="both"/>
        <w:rPr>
          <w:rFonts w:ascii="Arial Narrow" w:hAnsi="Arial Narrow"/>
          <w:sz w:val="22"/>
          <w:szCs w:val="22"/>
        </w:rPr>
      </w:pPr>
    </w:p>
    <w:p w14:paraId="5D6C9629" w14:textId="260DE7F4" w:rsidR="00FC4955" w:rsidRPr="00FC4955" w:rsidRDefault="005E684B" w:rsidP="00BD5082">
      <w:pPr>
        <w:jc w:val="both"/>
        <w:rPr>
          <w:rFonts w:ascii="Arial Narrow" w:hAnsi="Arial Narrow"/>
          <w:sz w:val="22"/>
          <w:szCs w:val="22"/>
        </w:rPr>
      </w:pPr>
      <w:r>
        <w:rPr>
          <w:rFonts w:ascii="Arial Narrow" w:hAnsi="Arial Narrow"/>
          <w:sz w:val="22"/>
        </w:rPr>
        <w:t xml:space="preserve">Sensirion und </w:t>
      </w:r>
      <w:proofErr w:type="spellStart"/>
      <w:r>
        <w:rPr>
          <w:rFonts w:ascii="Arial Narrow" w:hAnsi="Arial Narrow"/>
          <w:sz w:val="22"/>
        </w:rPr>
        <w:t>Energous</w:t>
      </w:r>
      <w:proofErr w:type="spellEnd"/>
      <w:r>
        <w:rPr>
          <w:rFonts w:ascii="Arial Narrow" w:hAnsi="Arial Narrow"/>
          <w:sz w:val="22"/>
        </w:rPr>
        <w:t xml:space="preserve"> werden </w:t>
      </w:r>
      <w:r w:rsidR="00213AFC">
        <w:rPr>
          <w:rFonts w:ascii="Arial Narrow" w:hAnsi="Arial Narrow"/>
          <w:sz w:val="22"/>
        </w:rPr>
        <w:t xml:space="preserve">vom 15.-18. November 2022 </w:t>
      </w:r>
      <w:r>
        <w:rPr>
          <w:rFonts w:ascii="Arial Narrow" w:hAnsi="Arial Narrow"/>
          <w:sz w:val="22"/>
        </w:rPr>
        <w:t xml:space="preserve">an der </w:t>
      </w:r>
      <w:r w:rsidR="00213AFC">
        <w:rPr>
          <w:rFonts w:ascii="Arial Narrow" w:hAnsi="Arial Narrow"/>
          <w:sz w:val="22"/>
        </w:rPr>
        <w:t>E</w:t>
      </w:r>
      <w:r>
        <w:rPr>
          <w:rFonts w:ascii="Arial Narrow" w:hAnsi="Arial Narrow"/>
          <w:sz w:val="22"/>
        </w:rPr>
        <w:t xml:space="preserve">lectronica </w:t>
      </w:r>
      <w:r w:rsidR="00213AFC">
        <w:rPr>
          <w:rFonts w:ascii="Arial Narrow" w:hAnsi="Arial Narrow"/>
          <w:sz w:val="22"/>
        </w:rPr>
        <w:t>in München (Deutschland)</w:t>
      </w:r>
      <w:r>
        <w:rPr>
          <w:rFonts w:ascii="Arial Narrow" w:hAnsi="Arial Narrow"/>
          <w:sz w:val="22"/>
        </w:rPr>
        <w:t xml:space="preserve"> vertreten sein. Um einen Termin für eine Demo an der Messe zu vereinbaren, besuchen Sie https://energous.com/schedule-a-demo/ oder kommen Sie am </w:t>
      </w:r>
      <w:proofErr w:type="spellStart"/>
      <w:r>
        <w:rPr>
          <w:rFonts w:ascii="Arial Narrow" w:hAnsi="Arial Narrow"/>
          <w:sz w:val="22"/>
        </w:rPr>
        <w:t>Energous</w:t>
      </w:r>
      <w:proofErr w:type="spellEnd"/>
      <w:r>
        <w:rPr>
          <w:rFonts w:ascii="Arial Narrow" w:hAnsi="Arial Narrow"/>
          <w:sz w:val="22"/>
        </w:rPr>
        <w:t xml:space="preserve"> Stand #C2.561 oder am Sensirion Stand #B3.443 vorbei. </w:t>
      </w:r>
    </w:p>
    <w:p w14:paraId="3449CCDF" w14:textId="34E438CE" w:rsidR="00FC4955" w:rsidRPr="0094459D" w:rsidRDefault="00FC4955" w:rsidP="00BD5082">
      <w:pPr>
        <w:jc w:val="both"/>
        <w:rPr>
          <w:rFonts w:ascii="Arial Narrow" w:hAnsi="Arial Narrow"/>
          <w:sz w:val="22"/>
          <w:szCs w:val="22"/>
        </w:rPr>
      </w:pPr>
    </w:p>
    <w:p w14:paraId="32641339" w14:textId="1CBC4489" w:rsidR="005E684B" w:rsidRDefault="005E684B" w:rsidP="00BD5082">
      <w:pPr>
        <w:jc w:val="both"/>
        <w:rPr>
          <w:rFonts w:ascii="Arial Narrow" w:hAnsi="Arial Narrow"/>
          <w:sz w:val="22"/>
          <w:szCs w:val="22"/>
        </w:rPr>
      </w:pPr>
      <w:r>
        <w:rPr>
          <w:rFonts w:ascii="Arial Narrow" w:hAnsi="Arial Narrow"/>
          <w:sz w:val="22"/>
        </w:rPr>
        <w:t xml:space="preserve">Erfahren Sie mehr über Sensirion unter </w:t>
      </w:r>
      <w:hyperlink r:id="rId8" w:history="1">
        <w:r>
          <w:rPr>
            <w:rStyle w:val="Hyperlink"/>
            <w:rFonts w:ascii="Arial Narrow" w:hAnsi="Arial Narrow"/>
            <w:sz w:val="22"/>
          </w:rPr>
          <w:t>www.sensirion.com</w:t>
        </w:r>
      </w:hyperlink>
      <w:r>
        <w:rPr>
          <w:rFonts w:ascii="Arial Narrow" w:hAnsi="Arial Narrow"/>
          <w:sz w:val="22"/>
        </w:rPr>
        <w:t>.</w:t>
      </w:r>
    </w:p>
    <w:p w14:paraId="4EDA0345" w14:textId="77777777" w:rsidR="005E684B" w:rsidRPr="0094459D" w:rsidRDefault="005E684B" w:rsidP="00BD5082">
      <w:pPr>
        <w:jc w:val="both"/>
        <w:rPr>
          <w:rFonts w:ascii="Arial Narrow" w:hAnsi="Arial Narrow"/>
          <w:sz w:val="22"/>
          <w:szCs w:val="22"/>
        </w:rPr>
      </w:pPr>
    </w:p>
    <w:p w14:paraId="015278D9" w14:textId="40C2DA8B" w:rsidR="00EE35C5" w:rsidRPr="00CA0C13" w:rsidRDefault="00BD5082" w:rsidP="00BD5082">
      <w:pPr>
        <w:jc w:val="both"/>
        <w:rPr>
          <w:rFonts w:ascii="Arial Narrow" w:hAnsi="Arial Narrow"/>
          <w:sz w:val="22"/>
          <w:szCs w:val="22"/>
        </w:rPr>
      </w:pPr>
      <w:r>
        <w:rPr>
          <w:rFonts w:ascii="Arial Narrow" w:hAnsi="Arial Narrow"/>
          <w:sz w:val="22"/>
        </w:rPr>
        <w:t xml:space="preserve">Um mehr über </w:t>
      </w:r>
      <w:proofErr w:type="spellStart"/>
      <w:r>
        <w:rPr>
          <w:rFonts w:ascii="Arial Narrow" w:hAnsi="Arial Narrow"/>
          <w:sz w:val="22"/>
        </w:rPr>
        <w:t>Energous</w:t>
      </w:r>
      <w:proofErr w:type="spellEnd"/>
      <w:r>
        <w:rPr>
          <w:rFonts w:ascii="Arial Narrow" w:hAnsi="Arial Narrow"/>
          <w:sz w:val="22"/>
        </w:rPr>
        <w:t xml:space="preserve"> zu erfahren, besuchen Sie </w:t>
      </w:r>
      <w:hyperlink r:id="rId9" w:history="1">
        <w:r>
          <w:rPr>
            <w:rStyle w:val="Hyperlink"/>
            <w:rFonts w:ascii="Arial Narrow" w:hAnsi="Arial Narrow"/>
            <w:sz w:val="22"/>
          </w:rPr>
          <w:t>www.energous.com</w:t>
        </w:r>
      </w:hyperlink>
      <w:r>
        <w:rPr>
          <w:rFonts w:ascii="Arial Narrow" w:hAnsi="Arial Narrow"/>
          <w:sz w:val="22"/>
        </w:rPr>
        <w:t xml:space="preserve"> oder folgen Sie den Kanälen des Unternehmens auf Twitter, Facebook oder LinkedIn.</w:t>
      </w:r>
    </w:p>
    <w:p w14:paraId="53F2DADF" w14:textId="77777777" w:rsidR="00EE35C5" w:rsidRPr="0094459D" w:rsidRDefault="00EE35C5" w:rsidP="00EE35C5">
      <w:pPr>
        <w:autoSpaceDE w:val="0"/>
        <w:autoSpaceDN w:val="0"/>
        <w:adjustRightInd w:val="0"/>
        <w:jc w:val="both"/>
        <w:rPr>
          <w:rFonts w:ascii="Arial Narrow" w:hAnsi="Arial Narrow" w:cs="Arial Narrow"/>
          <w:color w:val="000000"/>
          <w:sz w:val="20"/>
          <w:szCs w:val="20"/>
        </w:rPr>
      </w:pPr>
    </w:p>
    <w:p w14:paraId="6A40983F" w14:textId="77777777" w:rsidR="0094459D" w:rsidRDefault="0094459D" w:rsidP="0094459D">
      <w:pPr>
        <w:spacing w:line="276" w:lineRule="auto"/>
        <w:rPr>
          <w:rFonts w:ascii="Arial Narrow" w:hAnsi="Arial Narrow"/>
          <w:b/>
          <w:bCs/>
          <w:sz w:val="22"/>
        </w:rPr>
      </w:pPr>
    </w:p>
    <w:p w14:paraId="49CA8199" w14:textId="77777777" w:rsidR="0094459D" w:rsidRDefault="0094459D" w:rsidP="0094459D">
      <w:pPr>
        <w:spacing w:line="276" w:lineRule="auto"/>
        <w:rPr>
          <w:rFonts w:ascii="Arial Narrow" w:hAnsi="Arial Narrow"/>
          <w:b/>
          <w:bCs/>
          <w:sz w:val="22"/>
        </w:rPr>
      </w:pPr>
    </w:p>
    <w:p w14:paraId="1E77718B" w14:textId="77777777" w:rsidR="00C170F9" w:rsidRPr="00B85378" w:rsidRDefault="00C170F9" w:rsidP="00C170F9">
      <w:pPr>
        <w:autoSpaceDE w:val="0"/>
        <w:autoSpaceDN w:val="0"/>
        <w:adjustRightInd w:val="0"/>
        <w:jc w:val="both"/>
        <w:rPr>
          <w:rFonts w:ascii="Arial Narrow" w:hAnsi="Arial Narrow" w:cs="Arial Narrow"/>
          <w:color w:val="000000"/>
          <w:sz w:val="20"/>
          <w:szCs w:val="20"/>
        </w:rPr>
      </w:pPr>
    </w:p>
    <w:p w14:paraId="0E7809E2" w14:textId="46A8E34D" w:rsidR="0094459D" w:rsidRPr="00C170F9" w:rsidRDefault="0094459D" w:rsidP="00C170F9">
      <w:pPr>
        <w:pBdr>
          <w:top w:val="single" w:sz="4" w:space="5" w:color="auto"/>
        </w:pBdr>
        <w:spacing w:after="120"/>
        <w:rPr>
          <w:rFonts w:ascii="Arial Narrow" w:hAnsi="Arial Narrow" w:cs="Arial"/>
          <w:b/>
          <w:color w:val="000000"/>
          <w:sz w:val="22"/>
          <w:szCs w:val="22"/>
        </w:rPr>
      </w:pPr>
      <w:r w:rsidRPr="0094459D">
        <w:rPr>
          <w:rFonts w:ascii="Arial Narrow" w:hAnsi="Arial Narrow"/>
          <w:b/>
          <w:bCs/>
          <w:sz w:val="22"/>
        </w:rPr>
        <w:t xml:space="preserve">Über Sensirion – Experte für </w:t>
      </w:r>
      <w:r w:rsidRPr="006D1273">
        <w:rPr>
          <w:rFonts w:ascii="Arial Narrow" w:hAnsi="Arial Narrow"/>
          <w:b/>
          <w:bCs/>
          <w:sz w:val="22"/>
        </w:rPr>
        <w:t>Umwelt</w:t>
      </w:r>
      <w:r w:rsidRPr="006D1273">
        <w:rPr>
          <w:rFonts w:ascii="Arial Narrow" w:hAnsi="Arial Narrow"/>
          <w:b/>
          <w:bCs/>
          <w:color w:val="000000"/>
          <w:sz w:val="22"/>
        </w:rPr>
        <w:t>- und Durchflusssensorlösungen</w:t>
      </w:r>
      <w:r w:rsidRPr="0094459D">
        <w:rPr>
          <w:rFonts w:ascii="Arial Narrow" w:hAnsi="Arial Narrow"/>
          <w:b/>
          <w:bCs/>
          <w:sz w:val="22"/>
        </w:rPr>
        <w:t> </w:t>
      </w:r>
    </w:p>
    <w:p w14:paraId="2E1FE869" w14:textId="77777777" w:rsidR="0094459D" w:rsidRPr="0094459D" w:rsidRDefault="0094459D" w:rsidP="0094459D">
      <w:pPr>
        <w:pStyle w:val="paragraph"/>
        <w:spacing w:before="0" w:beforeAutospacing="0" w:after="0" w:afterAutospacing="0"/>
        <w:textAlignment w:val="baseline"/>
        <w:rPr>
          <w:rFonts w:ascii="Arial Narrow" w:hAnsi="Arial Narrow"/>
          <w:color w:val="000000"/>
          <w:sz w:val="22"/>
          <w:lang w:eastAsia="de-DE"/>
        </w:rPr>
      </w:pPr>
      <w:r w:rsidRPr="0094459D">
        <w:rPr>
          <w:rFonts w:ascii="Arial Narrow" w:hAnsi="Arial Narrow"/>
          <w:color w:val="000000"/>
          <w:sz w:val="22"/>
          <w:lang w:eastAsia="de-DE"/>
        </w:rPr>
        <w:t>Sensirion ist einer der weltweit führenden Entwickler und Hersteller von Sensoren und Sensorlösungen, die für mehr Effizienz, Gesundheit, Sicherheit und Komfort sorgen. 1998 gegründet, beschäftigt Sensirion heute am Hauptsitz in Stäfa</w:t>
      </w:r>
      <w:r w:rsidRPr="0094459D">
        <w:rPr>
          <w:sz w:val="22"/>
          <w:lang w:eastAsia="de-DE"/>
        </w:rPr>
        <w:t xml:space="preserve"> </w:t>
      </w:r>
      <w:r w:rsidRPr="0094459D">
        <w:rPr>
          <w:rFonts w:ascii="Arial Narrow" w:hAnsi="Arial Narrow"/>
          <w:color w:val="000000"/>
          <w:sz w:val="22"/>
          <w:lang w:eastAsia="de-DE"/>
        </w:rPr>
        <w:t xml:space="preserve">(Schweiz) sowie in zahlreichen internationalen Niederlassungen rund 1’000 Mitarbeitende. Mit den Sensoren von Sensirion lassen sich unterschiedlichste Umweltparameter sowie Durchflüsse präzis und zuverlässig messen. Ziel des Unternehmens ist es, die Welt mit wegweisender Sensortechnologie smarter zu machen. Als Innovationspionier entwickelt Sensirion Lösungen für die spezifischen Bedürfnisse von Kunden und Partnern aus der Automobilindustrie, Industrie, Medizintechnik und Unterhaltungselektronik ebenso wie hochwertige Produkte für die kosteneffiziente Massenproduktion. Mehr Informationen und aktuelle Kennzahlen auf </w:t>
      </w:r>
      <w:hyperlink r:id="rId10" w:tgtFrame="_blank" w:history="1">
        <w:r w:rsidRPr="0094459D">
          <w:rPr>
            <w:rFonts w:ascii="Arial Narrow" w:hAnsi="Arial Narrow"/>
            <w:color w:val="000000"/>
            <w:sz w:val="22"/>
            <w:lang w:eastAsia="de-DE"/>
          </w:rPr>
          <w:t>www.sensirion.com</w:t>
        </w:r>
      </w:hyperlink>
      <w:r w:rsidRPr="0094459D">
        <w:rPr>
          <w:rFonts w:ascii="Arial Narrow" w:hAnsi="Arial Narrow"/>
          <w:color w:val="000000"/>
          <w:sz w:val="22"/>
          <w:lang w:eastAsia="de-DE"/>
        </w:rPr>
        <w:t>.</w:t>
      </w:r>
      <w:r w:rsidRPr="0094459D">
        <w:rPr>
          <w:sz w:val="22"/>
          <w:lang w:eastAsia="de-DE"/>
        </w:rPr>
        <w:t> </w:t>
      </w:r>
    </w:p>
    <w:p w14:paraId="036C107F" w14:textId="77777777" w:rsidR="00EE35C5" w:rsidRPr="0094459D" w:rsidRDefault="00EE35C5" w:rsidP="00EE35C5">
      <w:pPr>
        <w:autoSpaceDE w:val="0"/>
        <w:autoSpaceDN w:val="0"/>
        <w:adjustRightInd w:val="0"/>
        <w:jc w:val="both"/>
        <w:rPr>
          <w:rFonts w:ascii="Arial Narrow" w:hAnsi="Arial Narrow" w:cs="Arial Narrow"/>
          <w:color w:val="000000"/>
          <w:sz w:val="20"/>
          <w:szCs w:val="20"/>
        </w:rPr>
      </w:pPr>
    </w:p>
    <w:p w14:paraId="28865A7B" w14:textId="77777777" w:rsidR="003A5CE6" w:rsidRPr="0094459D" w:rsidRDefault="003A5CE6" w:rsidP="00BD5082">
      <w:pPr>
        <w:spacing w:line="276" w:lineRule="auto"/>
        <w:rPr>
          <w:rFonts w:ascii="Arial" w:eastAsia="Arial" w:hAnsi="Arial" w:cs="Arial"/>
          <w:sz w:val="22"/>
          <w:szCs w:val="22"/>
          <w:lang w:eastAsia="en-US"/>
        </w:rPr>
      </w:pPr>
    </w:p>
    <w:p w14:paraId="01BB6C62" w14:textId="77777777" w:rsidR="00BD5082" w:rsidRPr="00BD5082" w:rsidRDefault="00BD5082" w:rsidP="00BD5082">
      <w:pPr>
        <w:spacing w:line="276" w:lineRule="auto"/>
        <w:rPr>
          <w:rFonts w:ascii="Arial Narrow" w:hAnsi="Arial Narrow"/>
          <w:b/>
          <w:bCs/>
          <w:sz w:val="22"/>
          <w:szCs w:val="22"/>
        </w:rPr>
      </w:pPr>
      <w:r>
        <w:rPr>
          <w:rFonts w:ascii="Arial Narrow" w:hAnsi="Arial Narrow"/>
          <w:b/>
          <w:sz w:val="22"/>
        </w:rPr>
        <w:t xml:space="preserve">Über </w:t>
      </w:r>
      <w:proofErr w:type="spellStart"/>
      <w:r>
        <w:rPr>
          <w:rFonts w:ascii="Arial Narrow" w:hAnsi="Arial Narrow"/>
          <w:b/>
          <w:sz w:val="22"/>
        </w:rPr>
        <w:t>Energous</w:t>
      </w:r>
      <w:proofErr w:type="spellEnd"/>
      <w:r>
        <w:rPr>
          <w:rFonts w:ascii="Arial Narrow" w:hAnsi="Arial Narrow"/>
          <w:b/>
          <w:sz w:val="22"/>
        </w:rPr>
        <w:t xml:space="preserve"> Corporation</w:t>
      </w:r>
    </w:p>
    <w:p w14:paraId="0E39A394" w14:textId="77777777" w:rsidR="00BD5082" w:rsidRPr="00BD5082" w:rsidRDefault="00BD5082" w:rsidP="00FC4955">
      <w:pPr>
        <w:rPr>
          <w:rFonts w:ascii="Arial Narrow" w:hAnsi="Arial Narrow" w:cs="SymbolMT"/>
          <w:color w:val="000000"/>
          <w:sz w:val="22"/>
          <w:szCs w:val="22"/>
        </w:rPr>
      </w:pPr>
      <w:proofErr w:type="spellStart"/>
      <w:r>
        <w:rPr>
          <w:rFonts w:ascii="Arial Narrow" w:hAnsi="Arial Narrow"/>
          <w:color w:val="000000"/>
          <w:sz w:val="22"/>
        </w:rPr>
        <w:t>Energous</w:t>
      </w:r>
      <w:proofErr w:type="spellEnd"/>
      <w:r>
        <w:rPr>
          <w:rFonts w:ascii="Arial Narrow" w:hAnsi="Arial Narrow"/>
          <w:color w:val="000000"/>
          <w:sz w:val="22"/>
        </w:rPr>
        <w:t xml:space="preserve"> Corporation (Nasdaq: WATT) ist der global führende Anbieter von Lösungen für drahtlose Energienetzwerke. Die preisgekrönte Lösung </w:t>
      </w:r>
      <w:proofErr w:type="spellStart"/>
      <w:r>
        <w:rPr>
          <w:rFonts w:ascii="Arial Narrow" w:hAnsi="Arial Narrow"/>
          <w:color w:val="000000"/>
          <w:sz w:val="22"/>
        </w:rPr>
        <w:t>WattUp</w:t>
      </w:r>
      <w:proofErr w:type="spellEnd"/>
      <w:r>
        <w:rPr>
          <w:rFonts w:ascii="Arial Narrow" w:hAnsi="Arial Narrow"/>
          <w:color w:val="000000"/>
          <w:sz w:val="22"/>
        </w:rPr>
        <w:t xml:space="preserve">® des Unternehmens ist die einzige Technologie, die sowohl das Laden mit direktem Kontakt als auch auf Distanz innerhalb einer vollständig kompatiblen Umgebung erlaubt. </w:t>
      </w:r>
      <w:proofErr w:type="spellStart"/>
      <w:r>
        <w:rPr>
          <w:rFonts w:ascii="Arial Narrow" w:hAnsi="Arial Narrow"/>
          <w:color w:val="000000"/>
          <w:sz w:val="22"/>
        </w:rPr>
        <w:t>WattUp</w:t>
      </w:r>
      <w:proofErr w:type="spellEnd"/>
      <w:r>
        <w:rPr>
          <w:rFonts w:ascii="Arial Narrow" w:hAnsi="Arial Narrow"/>
          <w:color w:val="000000"/>
          <w:sz w:val="22"/>
        </w:rPr>
        <w:t xml:space="preserve">® baut auf einer schnellen, effizienten und stark skalierbaren radiofrequenzbasierten Ladetechnologie auf und bietet diverse Vorteile gegenüber älteren, auf Ladespulen basierenden Technologien der ersten Generation – unter anderem in Bezug auf Leistung, Effizienz, Entdeckung fremder Geräte, Bewegungsfreiheit und Gesamtkosten in industriellen oder gewerblichen IoT-Umgebungen, bei der Anwendung in medizinischen Geräten oder in den Bereichen Smart Home und Smart City. </w:t>
      </w:r>
      <w:proofErr w:type="spellStart"/>
      <w:r>
        <w:rPr>
          <w:rFonts w:ascii="Arial Narrow" w:hAnsi="Arial Narrow"/>
          <w:color w:val="000000"/>
          <w:sz w:val="22"/>
        </w:rPr>
        <w:t>Energous</w:t>
      </w:r>
      <w:proofErr w:type="spellEnd"/>
      <w:r>
        <w:rPr>
          <w:rFonts w:ascii="Arial Narrow" w:hAnsi="Arial Narrow"/>
          <w:color w:val="000000"/>
          <w:sz w:val="22"/>
        </w:rPr>
        <w:t xml:space="preserve"> entwickelt silikonbasierte Technologien zur drahtlosen Energieübertragung und anpassbare Referenzentwürfe. Das Unternehmen bietet seinen Kunden weltweit Hilfe im Umgang mit Normen und behördlichen Anforderungen, stabile Lieferketten sowie Unterstützung in den Bereichen Qualitätssicherung, Vertriebs und technische Implementation. </w:t>
      </w:r>
      <w:proofErr w:type="spellStart"/>
      <w:r>
        <w:rPr>
          <w:rFonts w:ascii="Arial Narrow" w:hAnsi="Arial Narrow"/>
          <w:color w:val="000000"/>
          <w:sz w:val="22"/>
        </w:rPr>
        <w:t>Energous</w:t>
      </w:r>
      <w:proofErr w:type="spellEnd"/>
      <w:r>
        <w:rPr>
          <w:rFonts w:ascii="Arial Narrow" w:hAnsi="Arial Narrow"/>
          <w:color w:val="000000"/>
          <w:sz w:val="22"/>
        </w:rPr>
        <w:t xml:space="preserve"> erhielt die weltweit erste Zertifizierung gemäss Teil 18 der FCC-Bestimmungen für eine drahtlose Distanz-Ladelösung und konnte für seine </w:t>
      </w:r>
      <w:proofErr w:type="spellStart"/>
      <w:r>
        <w:rPr>
          <w:rFonts w:ascii="Arial Narrow" w:hAnsi="Arial Narrow"/>
          <w:color w:val="000000"/>
          <w:sz w:val="22"/>
        </w:rPr>
        <w:t>WattUp</w:t>
      </w:r>
      <w:proofErr w:type="spellEnd"/>
      <w:r>
        <w:rPr>
          <w:rFonts w:ascii="Arial Narrow" w:hAnsi="Arial Narrow"/>
          <w:color w:val="000000"/>
          <w:sz w:val="22"/>
        </w:rPr>
        <w:t>®-Technologie für drahtloses Laden bis heute bereits über 200 Patente anmelden.</w:t>
      </w:r>
    </w:p>
    <w:p w14:paraId="54450C2E" w14:textId="77777777" w:rsidR="00BD5082" w:rsidRPr="0094459D" w:rsidRDefault="00BD5082" w:rsidP="00BD5082">
      <w:pPr>
        <w:spacing w:line="276" w:lineRule="auto"/>
        <w:rPr>
          <w:rFonts w:ascii="Arial" w:eastAsia="Arial" w:hAnsi="Arial" w:cs="Arial"/>
          <w:sz w:val="22"/>
          <w:szCs w:val="22"/>
          <w:lang w:eastAsia="en-US"/>
        </w:rPr>
      </w:pPr>
    </w:p>
    <w:p w14:paraId="6A1ADAE4" w14:textId="77777777" w:rsidR="00BD5082" w:rsidRPr="0094459D" w:rsidRDefault="00BD5082">
      <w:pPr>
        <w:rPr>
          <w:rFonts w:ascii="Arial" w:hAnsi="Arial" w:cs="Arial"/>
          <w:b/>
          <w:bCs/>
        </w:rPr>
      </w:pPr>
    </w:p>
    <w:sectPr w:rsidR="00BD5082" w:rsidRPr="0094459D">
      <w:head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50626" w14:textId="77777777" w:rsidR="00582F00" w:rsidRDefault="00582F00" w:rsidP="00EE35C5">
      <w:r>
        <w:separator/>
      </w:r>
    </w:p>
  </w:endnote>
  <w:endnote w:type="continuationSeparator" w:id="0">
    <w:p w14:paraId="10B77210" w14:textId="77777777" w:rsidR="00582F00" w:rsidRDefault="00582F00" w:rsidP="00EE3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MT">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595CD" w14:textId="77777777" w:rsidR="00582F00" w:rsidRDefault="00582F00" w:rsidP="00EE35C5">
      <w:r>
        <w:separator/>
      </w:r>
    </w:p>
  </w:footnote>
  <w:footnote w:type="continuationSeparator" w:id="0">
    <w:p w14:paraId="2188797D" w14:textId="77777777" w:rsidR="00582F00" w:rsidRDefault="00582F00" w:rsidP="00EE35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D7940" w14:textId="4EB2E014" w:rsidR="00EE35C5" w:rsidRDefault="00EE35C5" w:rsidP="00EE35C5">
    <w:pPr>
      <w:pStyle w:val="Header"/>
      <w:jc w:val="right"/>
    </w:pPr>
    <w:r>
      <w:rPr>
        <w:noProof/>
      </w:rPr>
      <w:drawing>
        <wp:anchor distT="0" distB="0" distL="114300" distR="114300" simplePos="0" relativeHeight="251658240" behindDoc="0" locked="0" layoutInCell="1" allowOverlap="1" wp14:anchorId="3F4B38A8" wp14:editId="3D95D7CA">
          <wp:simplePos x="0" y="0"/>
          <wp:positionH relativeFrom="column">
            <wp:posOffset>4208780</wp:posOffset>
          </wp:positionH>
          <wp:positionV relativeFrom="paragraph">
            <wp:posOffset>219075</wp:posOffset>
          </wp:positionV>
          <wp:extent cx="1544955" cy="147955"/>
          <wp:effectExtent l="0" t="0" r="0" b="4445"/>
          <wp:wrapThrough wrapText="bothSides">
            <wp:wrapPolygon edited="0">
              <wp:start x="0" y="0"/>
              <wp:lineTo x="0" y="19468"/>
              <wp:lineTo x="21307" y="19468"/>
              <wp:lineTo x="21307" y="0"/>
              <wp:lineTo x="0" y="0"/>
            </wp:wrapPolygon>
          </wp:wrapThrough>
          <wp:docPr id="2" name="Picture 2" descr="C:\Users\pseidel\AppData\Local\Microsoft\Windows\INetCache\Content.Word\Sensirion_Logo_RGB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seidel\AppData\Local\Microsoft\Windows\INetCache\Content.Word\Sensirion_Logo_RGB_gre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4955" cy="14795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861"/>
    <w:rsid w:val="0000202A"/>
    <w:rsid w:val="000040BA"/>
    <w:rsid w:val="0002036D"/>
    <w:rsid w:val="00026D5D"/>
    <w:rsid w:val="000855C6"/>
    <w:rsid w:val="00090B07"/>
    <w:rsid w:val="00177D3A"/>
    <w:rsid w:val="001D072E"/>
    <w:rsid w:val="001D49E3"/>
    <w:rsid w:val="00213AFC"/>
    <w:rsid w:val="00240F38"/>
    <w:rsid w:val="00272A02"/>
    <w:rsid w:val="002B691B"/>
    <w:rsid w:val="002E1579"/>
    <w:rsid w:val="003A5CE6"/>
    <w:rsid w:val="00425A18"/>
    <w:rsid w:val="004E12B3"/>
    <w:rsid w:val="004F544A"/>
    <w:rsid w:val="004F70A6"/>
    <w:rsid w:val="00521861"/>
    <w:rsid w:val="00582F00"/>
    <w:rsid w:val="005E684B"/>
    <w:rsid w:val="00643205"/>
    <w:rsid w:val="006741A0"/>
    <w:rsid w:val="006A594E"/>
    <w:rsid w:val="006D1273"/>
    <w:rsid w:val="00714EDF"/>
    <w:rsid w:val="007316EA"/>
    <w:rsid w:val="007F0537"/>
    <w:rsid w:val="0094459D"/>
    <w:rsid w:val="009B2E67"/>
    <w:rsid w:val="00A54C7D"/>
    <w:rsid w:val="00A6338E"/>
    <w:rsid w:val="00A85421"/>
    <w:rsid w:val="00B36086"/>
    <w:rsid w:val="00B51BDA"/>
    <w:rsid w:val="00B6512A"/>
    <w:rsid w:val="00B85378"/>
    <w:rsid w:val="00BD5082"/>
    <w:rsid w:val="00C170F9"/>
    <w:rsid w:val="00C50F03"/>
    <w:rsid w:val="00C57E1D"/>
    <w:rsid w:val="00CA0C13"/>
    <w:rsid w:val="00D06822"/>
    <w:rsid w:val="00D21145"/>
    <w:rsid w:val="00D463EF"/>
    <w:rsid w:val="00D6689D"/>
    <w:rsid w:val="00D87179"/>
    <w:rsid w:val="00E267B7"/>
    <w:rsid w:val="00E30AC3"/>
    <w:rsid w:val="00E905DE"/>
    <w:rsid w:val="00EC31C3"/>
    <w:rsid w:val="00EE35C5"/>
    <w:rsid w:val="00F463B3"/>
    <w:rsid w:val="00F80E5D"/>
    <w:rsid w:val="00F94862"/>
    <w:rsid w:val="00FA56D9"/>
    <w:rsid w:val="00FB1484"/>
    <w:rsid w:val="00FC4955"/>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4AA2C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861"/>
    <w:rPr>
      <w:rFonts w:ascii="Times New Roman" w:eastAsia="Times New Roman" w:hAnsi="Times New Roman" w:cs="Times New Roman"/>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21861"/>
    <w:rPr>
      <w:sz w:val="16"/>
      <w:szCs w:val="16"/>
    </w:rPr>
  </w:style>
  <w:style w:type="paragraph" w:styleId="CommentText">
    <w:name w:val="annotation text"/>
    <w:basedOn w:val="Normal"/>
    <w:link w:val="CommentTextChar"/>
    <w:uiPriority w:val="99"/>
    <w:unhideWhenUsed/>
    <w:rsid w:val="00521861"/>
    <w:rPr>
      <w:sz w:val="20"/>
      <w:szCs w:val="20"/>
    </w:rPr>
  </w:style>
  <w:style w:type="character" w:customStyle="1" w:styleId="CommentTextChar">
    <w:name w:val="Comment Text Char"/>
    <w:basedOn w:val="DefaultParagraphFont"/>
    <w:link w:val="CommentText"/>
    <w:uiPriority w:val="99"/>
    <w:rsid w:val="00521861"/>
    <w:rPr>
      <w:rFonts w:ascii="Times New Roman" w:eastAsia="Times New Roman" w:hAnsi="Times New Roman" w:cs="Times New Roman"/>
      <w:sz w:val="20"/>
      <w:szCs w:val="20"/>
      <w:lang w:eastAsia="de-DE"/>
    </w:rPr>
  </w:style>
  <w:style w:type="paragraph" w:styleId="CommentSubject">
    <w:name w:val="annotation subject"/>
    <w:basedOn w:val="CommentText"/>
    <w:next w:val="CommentText"/>
    <w:link w:val="CommentSubjectChar"/>
    <w:uiPriority w:val="99"/>
    <w:semiHidden/>
    <w:unhideWhenUsed/>
    <w:rsid w:val="00521861"/>
    <w:rPr>
      <w:b/>
      <w:bCs/>
    </w:rPr>
  </w:style>
  <w:style w:type="character" w:customStyle="1" w:styleId="CommentSubjectChar">
    <w:name w:val="Comment Subject Char"/>
    <w:basedOn w:val="CommentTextChar"/>
    <w:link w:val="CommentSubject"/>
    <w:uiPriority w:val="99"/>
    <w:semiHidden/>
    <w:rsid w:val="00521861"/>
    <w:rPr>
      <w:rFonts w:ascii="Times New Roman" w:eastAsia="Times New Roman" w:hAnsi="Times New Roman" w:cs="Times New Roman"/>
      <w:b/>
      <w:bCs/>
      <w:sz w:val="20"/>
      <w:szCs w:val="20"/>
      <w:lang w:eastAsia="de-DE"/>
    </w:rPr>
  </w:style>
  <w:style w:type="paragraph" w:styleId="Revision">
    <w:name w:val="Revision"/>
    <w:hidden/>
    <w:uiPriority w:val="99"/>
    <w:semiHidden/>
    <w:rsid w:val="00A85421"/>
    <w:rPr>
      <w:rFonts w:ascii="Times New Roman" w:eastAsia="Times New Roman" w:hAnsi="Times New Roman" w:cs="Times New Roman"/>
      <w:lang w:eastAsia="de-DE"/>
    </w:rPr>
  </w:style>
  <w:style w:type="paragraph" w:styleId="Header">
    <w:name w:val="header"/>
    <w:basedOn w:val="Normal"/>
    <w:link w:val="HeaderChar"/>
    <w:uiPriority w:val="99"/>
    <w:unhideWhenUsed/>
    <w:rsid w:val="00EE35C5"/>
    <w:pPr>
      <w:tabs>
        <w:tab w:val="center" w:pos="4513"/>
        <w:tab w:val="right" w:pos="9026"/>
      </w:tabs>
    </w:pPr>
  </w:style>
  <w:style w:type="character" w:customStyle="1" w:styleId="HeaderChar">
    <w:name w:val="Header Char"/>
    <w:basedOn w:val="DefaultParagraphFont"/>
    <w:link w:val="Header"/>
    <w:uiPriority w:val="99"/>
    <w:rsid w:val="00EE35C5"/>
    <w:rPr>
      <w:rFonts w:ascii="Times New Roman" w:eastAsia="Times New Roman" w:hAnsi="Times New Roman" w:cs="Times New Roman"/>
      <w:lang w:eastAsia="de-DE"/>
    </w:rPr>
  </w:style>
  <w:style w:type="paragraph" w:styleId="Footer">
    <w:name w:val="footer"/>
    <w:basedOn w:val="Normal"/>
    <w:link w:val="FooterChar"/>
    <w:uiPriority w:val="99"/>
    <w:unhideWhenUsed/>
    <w:rsid w:val="00EE35C5"/>
    <w:pPr>
      <w:tabs>
        <w:tab w:val="center" w:pos="4513"/>
        <w:tab w:val="right" w:pos="9026"/>
      </w:tabs>
    </w:pPr>
  </w:style>
  <w:style w:type="character" w:customStyle="1" w:styleId="FooterChar">
    <w:name w:val="Footer Char"/>
    <w:basedOn w:val="DefaultParagraphFont"/>
    <w:link w:val="Footer"/>
    <w:uiPriority w:val="99"/>
    <w:rsid w:val="00EE35C5"/>
    <w:rPr>
      <w:rFonts w:ascii="Times New Roman" w:eastAsia="Times New Roman" w:hAnsi="Times New Roman" w:cs="Times New Roman"/>
      <w:lang w:eastAsia="de-DE"/>
    </w:rPr>
  </w:style>
  <w:style w:type="character" w:styleId="Hyperlink">
    <w:name w:val="Hyperlink"/>
    <w:basedOn w:val="DefaultParagraphFont"/>
    <w:uiPriority w:val="99"/>
    <w:unhideWhenUsed/>
    <w:rsid w:val="005E684B"/>
    <w:rPr>
      <w:color w:val="0563C1" w:themeColor="hyperlink"/>
      <w:u w:val="single"/>
    </w:rPr>
  </w:style>
  <w:style w:type="character" w:styleId="UnresolvedMention">
    <w:name w:val="Unresolved Mention"/>
    <w:basedOn w:val="DefaultParagraphFont"/>
    <w:uiPriority w:val="99"/>
    <w:semiHidden/>
    <w:unhideWhenUsed/>
    <w:rsid w:val="005E684B"/>
    <w:rPr>
      <w:color w:val="605E5C"/>
      <w:shd w:val="clear" w:color="auto" w:fill="E1DFDD"/>
    </w:rPr>
  </w:style>
  <w:style w:type="paragraph" w:customStyle="1" w:styleId="paragraph">
    <w:name w:val="paragraph"/>
    <w:basedOn w:val="Normal"/>
    <w:rsid w:val="0094459D"/>
    <w:pPr>
      <w:spacing w:before="100" w:beforeAutospacing="1" w:after="100" w:afterAutospacing="1"/>
    </w:pPr>
    <w:rPr>
      <w:lang w:eastAsia="zh-CN"/>
    </w:rPr>
  </w:style>
  <w:style w:type="character" w:customStyle="1" w:styleId="normaltextrun">
    <w:name w:val="normaltextrun"/>
    <w:basedOn w:val="DefaultParagraphFont"/>
    <w:rsid w:val="0094459D"/>
  </w:style>
  <w:style w:type="character" w:customStyle="1" w:styleId="eop">
    <w:name w:val="eop"/>
    <w:basedOn w:val="DefaultParagraphFont"/>
    <w:rsid w:val="009445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512365">
      <w:bodyDiv w:val="1"/>
      <w:marLeft w:val="0"/>
      <w:marRight w:val="0"/>
      <w:marTop w:val="0"/>
      <w:marBottom w:val="0"/>
      <w:divBdr>
        <w:top w:val="none" w:sz="0" w:space="0" w:color="auto"/>
        <w:left w:val="none" w:sz="0" w:space="0" w:color="auto"/>
        <w:bottom w:val="none" w:sz="0" w:space="0" w:color="auto"/>
        <w:right w:val="none" w:sz="0" w:space="0" w:color="auto"/>
      </w:divBdr>
      <w:divsChild>
        <w:div w:id="576594286">
          <w:marLeft w:val="0"/>
          <w:marRight w:val="0"/>
          <w:marTop w:val="0"/>
          <w:marBottom w:val="0"/>
          <w:divBdr>
            <w:top w:val="none" w:sz="0" w:space="0" w:color="auto"/>
            <w:left w:val="none" w:sz="0" w:space="0" w:color="auto"/>
            <w:bottom w:val="none" w:sz="0" w:space="0" w:color="auto"/>
            <w:right w:val="none" w:sz="0" w:space="0" w:color="auto"/>
          </w:divBdr>
        </w:div>
        <w:div w:id="744742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nsirion.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sensirion.com/" TargetMode="External"/><Relationship Id="rId4" Type="http://schemas.openxmlformats.org/officeDocument/2006/relationships/webSettings" Target="webSettings.xml"/><Relationship Id="rId9" Type="http://schemas.openxmlformats.org/officeDocument/2006/relationships/hyperlink" Target="http://www.energou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46C151-4B8E-495F-9D28-A105ACD92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867</Words>
  <Characters>5468</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2022-11-14T08:06:00Z</dcterms:created>
  <dcterms:modified xsi:type="dcterms:W3CDTF">2022-11-14T08:43:00Z</dcterms:modified>
</cp:coreProperties>
</file>