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C435C" w14:textId="77777777" w:rsidR="00BD0445" w:rsidRPr="00175FE1" w:rsidRDefault="00BD0445" w:rsidP="00EE35C5">
      <w:pPr>
        <w:autoSpaceDE w:val="0"/>
        <w:autoSpaceDN w:val="0"/>
        <w:adjustRightInd w:val="0"/>
        <w:rPr>
          <w:rFonts w:ascii="Arial Narrow" w:eastAsia="MS Mincho" w:hAnsi="Arial Narrow" w:cs="SymbolMT"/>
          <w:b/>
          <w:color w:val="FF0000"/>
          <w:sz w:val="20"/>
          <w:szCs w:val="20"/>
          <w:lang w:val="en-US"/>
        </w:rPr>
      </w:pPr>
    </w:p>
    <w:p w14:paraId="4945254F" w14:textId="7999FA17" w:rsidR="00EE35C5" w:rsidRPr="007164A0" w:rsidRDefault="00D6689D" w:rsidP="00EE35C5">
      <w:pPr>
        <w:autoSpaceDE w:val="0"/>
        <w:autoSpaceDN w:val="0"/>
        <w:adjustRightInd w:val="0"/>
        <w:rPr>
          <w:rFonts w:ascii="Arial Narrow" w:eastAsia="MS Mincho" w:hAnsi="Arial Narrow" w:cs="SymbolMT"/>
          <w:b/>
          <w:sz w:val="20"/>
          <w:szCs w:val="20"/>
        </w:rPr>
      </w:pPr>
      <w:r w:rsidRPr="007164A0">
        <w:rPr>
          <w:rFonts w:ascii="Arial Narrow" w:eastAsia="MS Mincho" w:hAnsi="Arial Narrow" w:hint="eastAsia"/>
          <w:b/>
          <w:sz w:val="20"/>
        </w:rPr>
        <w:t>メディアリリース</w:t>
      </w:r>
    </w:p>
    <w:p w14:paraId="7CB52728" w14:textId="471480B3" w:rsidR="00EE35C5" w:rsidRPr="007164A0" w:rsidRDefault="001617C7" w:rsidP="003675F9">
      <w:pPr>
        <w:pBdr>
          <w:bottom w:val="single" w:sz="4" w:space="3" w:color="auto"/>
        </w:pBdr>
        <w:autoSpaceDE w:val="0"/>
        <w:autoSpaceDN w:val="0"/>
        <w:adjustRightInd w:val="0"/>
        <w:jc w:val="both"/>
        <w:rPr>
          <w:rFonts w:ascii="Arial Narrow" w:eastAsia="MS Mincho" w:hAnsi="Arial Narrow" w:cs="SymbolMT"/>
          <w:sz w:val="20"/>
          <w:szCs w:val="20"/>
        </w:rPr>
      </w:pPr>
      <w:r w:rsidRPr="007164A0">
        <w:rPr>
          <w:rFonts w:ascii="Arial Narrow" w:eastAsia="MS Mincho" w:hAnsi="Arial Narrow" w:hint="eastAsia"/>
          <w:sz w:val="20"/>
        </w:rPr>
        <w:t>2023</w:t>
      </w:r>
      <w:r w:rsidRPr="007164A0">
        <w:rPr>
          <w:rFonts w:ascii="Arial Narrow" w:eastAsia="MS Mincho" w:hAnsi="Arial Narrow" w:hint="eastAsia"/>
          <w:sz w:val="20"/>
        </w:rPr>
        <w:t>年</w:t>
      </w:r>
      <w:r w:rsidR="003D4DB6">
        <w:rPr>
          <w:rFonts w:ascii="Arial Narrow" w:eastAsia="MS Mincho" w:hAnsi="Arial Narrow" w:hint="eastAsia"/>
          <w:sz w:val="20"/>
        </w:rPr>
        <w:t>7</w:t>
      </w:r>
      <w:r w:rsidRPr="007164A0">
        <w:rPr>
          <w:rFonts w:ascii="Arial Narrow" w:eastAsia="MS Mincho" w:hAnsi="Arial Narrow" w:hint="eastAsia"/>
          <w:sz w:val="20"/>
        </w:rPr>
        <w:t>月</w:t>
      </w:r>
      <w:r w:rsidR="003D4DB6">
        <w:rPr>
          <w:rFonts w:ascii="Arial Narrow" w:eastAsia="MS Mincho" w:hAnsi="Arial Narrow" w:hint="eastAsia"/>
          <w:sz w:val="20"/>
        </w:rPr>
        <w:t>0</w:t>
      </w:r>
      <w:r w:rsidR="003D4DB6">
        <w:rPr>
          <w:rFonts w:ascii="Arial Narrow" w:eastAsia="MS Mincho" w:hAnsi="Arial Narrow"/>
          <w:sz w:val="20"/>
        </w:rPr>
        <w:t>6</w:t>
      </w:r>
      <w:r w:rsidRPr="007164A0">
        <w:rPr>
          <w:rFonts w:ascii="Arial Narrow" w:eastAsia="MS Mincho" w:hAnsi="Arial Narrow" w:hint="eastAsia"/>
          <w:sz w:val="20"/>
        </w:rPr>
        <w:t>日、</w:t>
      </w:r>
      <w:r w:rsidRPr="007164A0">
        <w:rPr>
          <w:rFonts w:ascii="Arial Narrow" w:eastAsia="MS Mincho" w:hAnsi="Arial Narrow" w:hint="eastAsia"/>
          <w:sz w:val="20"/>
        </w:rPr>
        <w:t>Sensirion AG, 8712 Stäfa, Switzerland</w:t>
      </w:r>
    </w:p>
    <w:p w14:paraId="4CAC131B" w14:textId="77777777" w:rsidR="00EE35C5" w:rsidRPr="007164A0" w:rsidRDefault="00EE35C5" w:rsidP="003675F9">
      <w:pPr>
        <w:autoSpaceDE w:val="0"/>
        <w:autoSpaceDN w:val="0"/>
        <w:adjustRightInd w:val="0"/>
        <w:jc w:val="both"/>
        <w:rPr>
          <w:rFonts w:ascii="Arial Narrow" w:eastAsia="MS Mincho" w:hAnsi="Arial Narrow" w:cs="Arial Narrow"/>
          <w:sz w:val="20"/>
          <w:szCs w:val="20"/>
        </w:rPr>
      </w:pPr>
    </w:p>
    <w:p w14:paraId="36759063" w14:textId="0425D8F4" w:rsidR="00B806EE" w:rsidRPr="007164A0" w:rsidRDefault="001D6251" w:rsidP="003675F9">
      <w:pPr>
        <w:jc w:val="both"/>
        <w:rPr>
          <w:rFonts w:ascii="Arial Narrow" w:eastAsia="MS Mincho" w:hAnsi="Arial Narrow"/>
          <w:b/>
          <w:sz w:val="28"/>
        </w:rPr>
      </w:pPr>
      <w:r w:rsidRPr="007164A0">
        <w:rPr>
          <w:rFonts w:ascii="Arial Narrow" w:eastAsia="MS Mincho" w:hAnsi="Arial Narrow" w:hint="eastAsia"/>
          <w:b/>
          <w:sz w:val="28"/>
        </w:rPr>
        <w:t>センシリオン</w:t>
      </w:r>
      <w:r w:rsidRPr="007164A0">
        <w:rPr>
          <w:rFonts w:ascii="Arial Narrow" w:eastAsia="MS Mincho" w:hAnsi="Arial Narrow"/>
          <w:b/>
          <w:sz w:val="28"/>
        </w:rPr>
        <w:t xml:space="preserve"> × </w:t>
      </w:r>
      <w:proofErr w:type="spellStart"/>
      <w:r w:rsidRPr="007164A0">
        <w:rPr>
          <w:rFonts w:ascii="Arial Narrow" w:eastAsia="MS Mincho" w:hAnsi="Arial Narrow"/>
          <w:b/>
          <w:sz w:val="28"/>
        </w:rPr>
        <w:t>ZenMeasure</w:t>
      </w:r>
      <w:proofErr w:type="spellEnd"/>
      <w:r w:rsidRPr="007164A0">
        <w:rPr>
          <w:rFonts w:ascii="Arial Narrow" w:eastAsia="MS Mincho" w:hAnsi="Arial Narrow"/>
          <w:b/>
          <w:sz w:val="28"/>
        </w:rPr>
        <w:t xml:space="preserve"> </w:t>
      </w:r>
      <w:r w:rsidRPr="007164A0">
        <w:rPr>
          <w:rFonts w:ascii="Arial Narrow" w:eastAsia="MS Mincho" w:hAnsi="Arial Narrow" w:hint="eastAsia"/>
          <w:b/>
          <w:sz w:val="28"/>
        </w:rPr>
        <w:t>が共同で携帯型モバイル</w:t>
      </w:r>
      <w:r w:rsidRPr="007164A0">
        <w:rPr>
          <w:rFonts w:ascii="Arial Narrow" w:eastAsia="MS Mincho" w:hAnsi="Arial Narrow"/>
          <w:b/>
          <w:sz w:val="28"/>
        </w:rPr>
        <w:t xml:space="preserve"> CO</w:t>
      </w:r>
      <w:r w:rsidRPr="007164A0">
        <w:rPr>
          <w:rFonts w:ascii="Arial Narrow" w:eastAsia="MS Mincho" w:hAnsi="Arial Narrow"/>
          <w:b/>
          <w:sz w:val="28"/>
          <w:vertAlign w:val="subscript"/>
        </w:rPr>
        <w:t>2</w:t>
      </w:r>
      <w:r w:rsidRPr="007164A0">
        <w:rPr>
          <w:rFonts w:ascii="Arial Narrow" w:eastAsia="MS Mincho" w:hAnsi="Arial Narrow"/>
          <w:b/>
          <w:sz w:val="28"/>
        </w:rPr>
        <w:t xml:space="preserve"> </w:t>
      </w:r>
      <w:r w:rsidRPr="007164A0">
        <w:rPr>
          <w:rFonts w:ascii="Arial Narrow" w:eastAsia="MS Mincho" w:hAnsi="Arial Narrow" w:hint="eastAsia"/>
          <w:b/>
          <w:sz w:val="28"/>
        </w:rPr>
        <w:t>検出器を開発</w:t>
      </w:r>
    </w:p>
    <w:p w14:paraId="48BF555F" w14:textId="77777777" w:rsidR="00B806EE" w:rsidRPr="00175FE1" w:rsidRDefault="00B806EE" w:rsidP="003675F9">
      <w:pPr>
        <w:jc w:val="both"/>
        <w:rPr>
          <w:rFonts w:ascii="Arial Narrow" w:eastAsia="MS Mincho" w:hAnsi="Arial Narrow"/>
          <w:b/>
          <w:color w:val="FF0000"/>
          <w:sz w:val="28"/>
        </w:rPr>
      </w:pPr>
    </w:p>
    <w:p w14:paraId="5730FEAE" w14:textId="558B0A12" w:rsidR="00B806EE" w:rsidRPr="00432ED1" w:rsidRDefault="00B806EE" w:rsidP="003675F9">
      <w:pPr>
        <w:jc w:val="both"/>
        <w:rPr>
          <w:rFonts w:ascii="Arial Narrow" w:eastAsia="MS Mincho" w:hAnsi="Arial Narrow"/>
          <w:b/>
          <w:bCs/>
          <w:sz w:val="22"/>
        </w:rPr>
      </w:pPr>
      <w:r w:rsidRPr="00432ED1">
        <w:rPr>
          <w:rFonts w:ascii="Arial Narrow" w:eastAsia="MS Mincho" w:hAnsi="Arial Narrow" w:hint="eastAsia"/>
          <w:b/>
          <w:bCs/>
          <w:sz w:val="22"/>
        </w:rPr>
        <w:t>空気質、特に二酸化炭素</w:t>
      </w:r>
      <w:r w:rsidR="003F1EAA" w:rsidRPr="00432ED1">
        <w:rPr>
          <w:rFonts w:ascii="Arial Narrow" w:eastAsia="MS Mincho" w:hAnsi="Arial Narrow"/>
          <w:b/>
          <w:bCs/>
          <w:sz w:val="22"/>
        </w:rPr>
        <w:t xml:space="preserve"> </w:t>
      </w:r>
      <w:r w:rsidRPr="00432ED1">
        <w:rPr>
          <w:rFonts w:ascii="Arial Narrow" w:eastAsia="MS Mincho" w:hAnsi="Arial Narrow" w:hint="eastAsia"/>
          <w:b/>
          <w:bCs/>
          <w:sz w:val="22"/>
        </w:rPr>
        <w:t>(CO</w:t>
      </w:r>
      <w:r w:rsidRPr="00432ED1">
        <w:rPr>
          <w:rFonts w:ascii="Arial Narrow" w:eastAsia="MS Mincho" w:hAnsi="Arial Narrow" w:hint="eastAsia"/>
          <w:b/>
          <w:bCs/>
          <w:sz w:val="22"/>
          <w:vertAlign w:val="subscript"/>
        </w:rPr>
        <w:t>2</w:t>
      </w:r>
      <w:r w:rsidRPr="00432ED1">
        <w:rPr>
          <w:rFonts w:ascii="Arial Narrow" w:eastAsia="MS Mincho" w:hAnsi="Arial Narrow" w:hint="eastAsia"/>
          <w:b/>
          <w:bCs/>
          <w:sz w:val="22"/>
        </w:rPr>
        <w:t xml:space="preserve">) </w:t>
      </w:r>
      <w:r w:rsidRPr="00432ED1">
        <w:rPr>
          <w:rFonts w:ascii="Arial Narrow" w:eastAsia="MS Mincho" w:hAnsi="Arial Narrow" w:hint="eastAsia"/>
          <w:b/>
          <w:bCs/>
          <w:sz w:val="22"/>
        </w:rPr>
        <w:t>濃度の</w:t>
      </w:r>
      <w:r w:rsidR="00C64ABA" w:rsidRPr="00432ED1">
        <w:rPr>
          <w:rFonts w:ascii="Arial Narrow" w:eastAsia="MS Mincho" w:hAnsi="Arial Narrow" w:hint="eastAsia"/>
          <w:b/>
          <w:bCs/>
          <w:sz w:val="22"/>
        </w:rPr>
        <w:t>モニタリング</w:t>
      </w:r>
      <w:r w:rsidRPr="00432ED1">
        <w:rPr>
          <w:rFonts w:ascii="Arial Narrow" w:eastAsia="MS Mincho" w:hAnsi="Arial Narrow" w:hint="eastAsia"/>
          <w:b/>
          <w:bCs/>
          <w:sz w:val="22"/>
        </w:rPr>
        <w:t>は、</w:t>
      </w:r>
      <w:r w:rsidR="007C7540" w:rsidRPr="00432ED1">
        <w:rPr>
          <w:rFonts w:ascii="Arial Narrow" w:eastAsia="MS Mincho" w:hAnsi="Arial Narrow" w:hint="eastAsia"/>
          <w:b/>
          <w:bCs/>
          <w:sz w:val="22"/>
          <w:szCs w:val="22"/>
        </w:rPr>
        <w:t>ここ数年</w:t>
      </w:r>
      <w:r w:rsidRPr="00432ED1">
        <w:rPr>
          <w:rFonts w:ascii="Arial Narrow" w:eastAsia="MS Mincho" w:hAnsi="Arial Narrow" w:hint="eastAsia"/>
          <w:b/>
          <w:bCs/>
          <w:sz w:val="22"/>
        </w:rPr>
        <w:t>で世間の注目を広く集めています。</w:t>
      </w:r>
      <w:r w:rsidRPr="00432ED1">
        <w:rPr>
          <w:rFonts w:ascii="Arial Narrow" w:eastAsia="MS Mincho" w:hAnsi="Arial Narrow" w:hint="eastAsia"/>
          <w:b/>
          <w:bCs/>
          <w:sz w:val="22"/>
        </w:rPr>
        <w:t>CO</w:t>
      </w:r>
      <w:r w:rsidRPr="00432ED1">
        <w:rPr>
          <w:rFonts w:ascii="Arial Narrow" w:eastAsia="MS Mincho" w:hAnsi="Arial Narrow" w:hint="eastAsia"/>
          <w:b/>
          <w:bCs/>
          <w:sz w:val="22"/>
          <w:vertAlign w:val="subscript"/>
        </w:rPr>
        <w:t>2</w:t>
      </w:r>
      <w:r w:rsidRPr="00432ED1">
        <w:rPr>
          <w:rFonts w:ascii="Arial Narrow" w:eastAsia="MS Mincho" w:hAnsi="Arial Narrow" w:hint="eastAsia"/>
          <w:b/>
          <w:bCs/>
          <w:sz w:val="22"/>
        </w:rPr>
        <w:t>が少なく新鮮な空気が流れる空間は、</w:t>
      </w:r>
      <w:r w:rsidR="00644A3F" w:rsidRPr="00432ED1">
        <w:rPr>
          <w:rFonts w:ascii="Arial Narrow" w:eastAsia="MS Mincho" w:hAnsi="Arial Narrow" w:hint="eastAsia"/>
          <w:b/>
          <w:bCs/>
          <w:sz w:val="22"/>
          <w:szCs w:val="22"/>
        </w:rPr>
        <w:t>適切な</w:t>
      </w:r>
      <w:r w:rsidRPr="00432ED1">
        <w:rPr>
          <w:rFonts w:ascii="Arial Narrow" w:eastAsia="MS Mincho" w:hAnsi="Arial Narrow" w:hint="eastAsia"/>
          <w:b/>
          <w:bCs/>
          <w:sz w:val="22"/>
        </w:rPr>
        <w:t>空気の流れ</w:t>
      </w:r>
      <w:r w:rsidR="00644A3F" w:rsidRPr="00432ED1">
        <w:rPr>
          <w:rFonts w:ascii="Arial Narrow" w:eastAsia="MS Mincho" w:hAnsi="Arial Narrow" w:hint="eastAsia"/>
          <w:b/>
          <w:bCs/>
          <w:sz w:val="22"/>
        </w:rPr>
        <w:t>をもたらし</w:t>
      </w:r>
      <w:r w:rsidRPr="00432ED1">
        <w:rPr>
          <w:rFonts w:ascii="Arial Narrow" w:eastAsia="MS Mincho" w:hAnsi="Arial Narrow" w:hint="eastAsia"/>
          <w:b/>
          <w:bCs/>
          <w:sz w:val="22"/>
        </w:rPr>
        <w:t>、仕事や勉強の効率を効果的に向上させ、疲労、頭痛、眠気のリスクを軽減します。</w:t>
      </w:r>
      <w:r w:rsidRPr="00432ED1">
        <w:rPr>
          <w:rFonts w:ascii="Arial Narrow" w:eastAsia="MS Mincho" w:hAnsi="Arial Narrow" w:hint="eastAsia"/>
          <w:b/>
          <w:bCs/>
          <w:sz w:val="22"/>
        </w:rPr>
        <w:t xml:space="preserve"> </w:t>
      </w:r>
    </w:p>
    <w:p w14:paraId="4AF249A7" w14:textId="77777777" w:rsidR="001D131F" w:rsidRDefault="001D131F" w:rsidP="003675F9">
      <w:pPr>
        <w:jc w:val="both"/>
        <w:rPr>
          <w:rFonts w:ascii="Arial Narrow" w:eastAsia="MS Mincho" w:hAnsi="Arial Narrow"/>
          <w:color w:val="FF0000"/>
          <w:sz w:val="22"/>
        </w:rPr>
      </w:pPr>
    </w:p>
    <w:p w14:paraId="0DA73573" w14:textId="77777777" w:rsidR="00B806EE" w:rsidRPr="00175FE1" w:rsidRDefault="00B806EE" w:rsidP="003675F9">
      <w:pPr>
        <w:jc w:val="both"/>
        <w:rPr>
          <w:rFonts w:ascii="Arial Narrow" w:eastAsia="MS Mincho" w:hAnsi="Arial Narrow"/>
          <w:color w:val="FF0000"/>
          <w:sz w:val="22"/>
          <w:szCs w:val="22"/>
        </w:rPr>
      </w:pPr>
    </w:p>
    <w:p w14:paraId="53946957" w14:textId="7D8BB73A" w:rsidR="00B806EE" w:rsidRDefault="00AF48B8" w:rsidP="003675F9">
      <w:pPr>
        <w:jc w:val="both"/>
        <w:rPr>
          <w:rFonts w:ascii="Arial Narrow" w:eastAsia="MS Mincho" w:hAnsi="Arial Narrow"/>
          <w:color w:val="FF0000"/>
          <w:sz w:val="22"/>
        </w:rPr>
      </w:pPr>
      <w:r w:rsidRPr="00C166CD">
        <w:rPr>
          <w:rFonts w:ascii="Arial Narrow" w:eastAsia="MS Mincho" w:hAnsi="Arial Narrow"/>
          <w:noProof/>
          <w:sz w:val="22"/>
        </w:rPr>
        <w:drawing>
          <wp:anchor distT="0" distB="0" distL="114300" distR="114300" simplePos="0" relativeHeight="251659264" behindDoc="0" locked="0" layoutInCell="1" allowOverlap="1" wp14:anchorId="683352E9" wp14:editId="1400A5DD">
            <wp:simplePos x="0" y="0"/>
            <wp:positionH relativeFrom="margin">
              <wp:posOffset>0</wp:posOffset>
            </wp:positionH>
            <wp:positionV relativeFrom="paragraph">
              <wp:posOffset>180975</wp:posOffset>
            </wp:positionV>
            <wp:extent cx="1422400" cy="1422400"/>
            <wp:effectExtent l="0" t="0" r="0" b="0"/>
            <wp:wrapSquare wrapText="bothSides"/>
            <wp:docPr id="936500726" name="Picture 1" descr="A picture containing text, clock, digital clock,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500726" name="Picture 1" descr="A picture containing text, clock, digital clock, number&#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2400" cy="142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61E8" w:rsidRPr="00C166CD">
        <w:rPr>
          <w:rFonts w:ascii="Arial Narrow" w:eastAsia="MS Mincho" w:hAnsi="Arial Narrow" w:hint="eastAsia"/>
          <w:sz w:val="22"/>
        </w:rPr>
        <w:t>センシリオン社製</w:t>
      </w:r>
      <w:r w:rsidR="00DD61E8" w:rsidRPr="00C166CD">
        <w:rPr>
          <w:rFonts w:ascii="Arial Narrow" w:eastAsia="MS Mincho" w:hAnsi="Arial Narrow"/>
          <w:sz w:val="22"/>
        </w:rPr>
        <w:t>CO</w:t>
      </w:r>
      <w:r w:rsidR="00DD61E8" w:rsidRPr="00C166CD">
        <w:rPr>
          <w:rFonts w:ascii="Arial Narrow" w:eastAsia="MS Mincho" w:hAnsi="Arial Narrow"/>
          <w:sz w:val="22"/>
          <w:vertAlign w:val="subscript"/>
        </w:rPr>
        <w:t>2</w:t>
      </w:r>
      <w:r w:rsidR="00DD61E8" w:rsidRPr="00C166CD">
        <w:rPr>
          <w:rFonts w:ascii="Arial Narrow" w:eastAsia="MS Mincho" w:hAnsi="Arial Narrow"/>
          <w:sz w:val="22"/>
        </w:rPr>
        <w:t xml:space="preserve"> </w:t>
      </w:r>
      <w:r w:rsidR="00DD61E8" w:rsidRPr="00C166CD">
        <w:rPr>
          <w:rFonts w:ascii="Arial Narrow" w:eastAsia="MS Mincho" w:hAnsi="Arial Narrow" w:hint="eastAsia"/>
          <w:sz w:val="22"/>
        </w:rPr>
        <w:t>センサーを搭載した</w:t>
      </w:r>
      <w:proofErr w:type="spellStart"/>
      <w:r w:rsidR="00DD61E8" w:rsidRPr="00C166CD">
        <w:rPr>
          <w:rFonts w:ascii="Arial Narrow" w:eastAsia="MS Mincho" w:hAnsi="Arial Narrow"/>
          <w:sz w:val="22"/>
        </w:rPr>
        <w:t>Meawow</w:t>
      </w:r>
      <w:proofErr w:type="spellEnd"/>
      <w:r w:rsidR="00A7268A" w:rsidRPr="00C166CD">
        <w:rPr>
          <w:rFonts w:ascii="Arial Narrow" w:eastAsia="MS Mincho" w:hAnsi="Arial Narrow" w:hint="eastAsia"/>
          <w:sz w:val="22"/>
        </w:rPr>
        <w:t xml:space="preserve"> </w:t>
      </w:r>
      <w:r w:rsidR="00A7268A" w:rsidRPr="00C166CD">
        <w:rPr>
          <w:rFonts w:ascii="Arial Narrow" w:eastAsia="MS Mincho" w:hAnsi="Arial Narrow"/>
          <w:sz w:val="22"/>
        </w:rPr>
        <w:t>(</w:t>
      </w:r>
      <w:proofErr w:type="spellStart"/>
      <w:r w:rsidR="00DD61E8" w:rsidRPr="00C166CD">
        <w:rPr>
          <w:rFonts w:ascii="Arial Narrow" w:eastAsia="MS Mincho" w:hAnsi="Arial Narrow"/>
          <w:sz w:val="22"/>
        </w:rPr>
        <w:t>ZenMeasure</w:t>
      </w:r>
      <w:proofErr w:type="spellEnd"/>
      <w:r w:rsidR="00DD61E8" w:rsidRPr="00C166CD">
        <w:rPr>
          <w:rFonts w:ascii="Arial Narrow" w:eastAsia="MS Mincho" w:hAnsi="Arial Narrow"/>
          <w:sz w:val="22"/>
        </w:rPr>
        <w:t xml:space="preserve"> Technologies</w:t>
      </w:r>
      <w:r w:rsidR="00DD61E8" w:rsidRPr="00C166CD">
        <w:rPr>
          <w:rFonts w:ascii="Arial Narrow" w:eastAsia="MS Mincho" w:hAnsi="Arial Narrow" w:hint="eastAsia"/>
          <w:sz w:val="22"/>
        </w:rPr>
        <w:t>傘下のグローバルブランド</w:t>
      </w:r>
      <w:r w:rsidR="00A7268A" w:rsidRPr="00C166CD">
        <w:rPr>
          <w:rFonts w:ascii="Arial Narrow" w:eastAsia="MS Mincho" w:hAnsi="Arial Narrow" w:hint="eastAsia"/>
          <w:sz w:val="22"/>
        </w:rPr>
        <w:t>)</w:t>
      </w:r>
      <w:r w:rsidR="00A7268A" w:rsidRPr="00C166CD">
        <w:rPr>
          <w:rFonts w:ascii="Arial Narrow" w:eastAsia="MS Mincho" w:hAnsi="Arial Narrow"/>
          <w:sz w:val="22"/>
        </w:rPr>
        <w:t xml:space="preserve"> </w:t>
      </w:r>
      <w:r w:rsidR="00DD61E8" w:rsidRPr="00C166CD">
        <w:rPr>
          <w:rFonts w:ascii="Arial Narrow" w:eastAsia="MS Mincho" w:hAnsi="Arial Narrow" w:hint="eastAsia"/>
          <w:sz w:val="22"/>
        </w:rPr>
        <w:t>の新型</w:t>
      </w:r>
      <w:r w:rsidR="00DD61E8" w:rsidRPr="00C166CD">
        <w:rPr>
          <w:rFonts w:ascii="Arial Narrow" w:eastAsia="MS Mincho" w:hAnsi="Arial Narrow"/>
          <w:sz w:val="22"/>
        </w:rPr>
        <w:t>Mini Bluetooth CO</w:t>
      </w:r>
      <w:r w:rsidR="00DD61E8" w:rsidRPr="00C166CD">
        <w:rPr>
          <w:rFonts w:ascii="Arial Narrow" w:eastAsia="MS Mincho" w:hAnsi="Arial Narrow"/>
          <w:sz w:val="22"/>
          <w:vertAlign w:val="subscript"/>
        </w:rPr>
        <w:t>2</w:t>
      </w:r>
      <w:r w:rsidR="00DD61E8" w:rsidRPr="00C166CD">
        <w:rPr>
          <w:rFonts w:ascii="Arial Narrow" w:eastAsia="MS Mincho" w:hAnsi="Arial Narrow"/>
          <w:sz w:val="22"/>
        </w:rPr>
        <w:t xml:space="preserve"> </w:t>
      </w:r>
      <w:r w:rsidR="00FC57DE" w:rsidRPr="00C166CD">
        <w:rPr>
          <w:rFonts w:ascii="Arial Narrow" w:eastAsia="MS Mincho" w:hAnsi="Arial Narrow" w:hint="eastAsia"/>
          <w:sz w:val="22"/>
        </w:rPr>
        <w:t>検出器</w:t>
      </w:r>
      <w:r w:rsidR="00B806EE" w:rsidRPr="00C166CD">
        <w:rPr>
          <w:rFonts w:ascii="Arial Narrow" w:eastAsia="MS Mincho" w:hAnsi="Arial Narrow" w:hint="eastAsia"/>
          <w:sz w:val="22"/>
        </w:rPr>
        <w:t xml:space="preserve"> (H411) </w:t>
      </w:r>
      <w:r w:rsidR="00A7268A" w:rsidRPr="00C166CD">
        <w:rPr>
          <w:rFonts w:ascii="Arial Narrow" w:eastAsia="MS Mincho" w:hAnsi="Arial Narrow" w:hint="eastAsia"/>
          <w:sz w:val="22"/>
        </w:rPr>
        <w:t>が</w:t>
      </w:r>
      <w:r w:rsidR="00FE3C97" w:rsidRPr="00C166CD">
        <w:rPr>
          <w:rFonts w:ascii="Arial Narrow" w:eastAsia="MS Mincho" w:hAnsi="Arial Narrow"/>
          <w:sz w:val="22"/>
        </w:rPr>
        <w:t xml:space="preserve">2023 </w:t>
      </w:r>
      <w:r w:rsidR="00FE3C97" w:rsidRPr="00C166CD">
        <w:rPr>
          <w:rFonts w:ascii="Arial Narrow" w:eastAsia="MS Mincho" w:hAnsi="Arial Narrow" w:hint="eastAsia"/>
          <w:sz w:val="22"/>
        </w:rPr>
        <w:t>年</w:t>
      </w:r>
      <w:r w:rsidR="00FE3C97" w:rsidRPr="00C166CD">
        <w:rPr>
          <w:rFonts w:ascii="Arial Narrow" w:eastAsia="MS Mincho" w:hAnsi="Arial Narrow"/>
          <w:sz w:val="22"/>
        </w:rPr>
        <w:t xml:space="preserve"> 6 </w:t>
      </w:r>
      <w:r w:rsidR="00FE3C97" w:rsidRPr="00C166CD">
        <w:rPr>
          <w:rFonts w:ascii="Arial Narrow" w:eastAsia="MS Mincho" w:hAnsi="Arial Narrow" w:hint="eastAsia"/>
          <w:sz w:val="22"/>
        </w:rPr>
        <w:t>月に正式にリリースされ、現在市場で入手可能</w:t>
      </w:r>
      <w:r w:rsidR="00FE3C97" w:rsidRPr="00E67923">
        <w:rPr>
          <w:rFonts w:ascii="Arial Narrow" w:eastAsia="MS Mincho" w:hAnsi="Arial Narrow" w:hint="eastAsia"/>
          <w:sz w:val="22"/>
        </w:rPr>
        <w:t>な</w:t>
      </w:r>
      <w:r w:rsidR="0067325B" w:rsidRPr="00E67923">
        <w:rPr>
          <w:rFonts w:ascii="Arial Narrow" w:eastAsia="MS Mincho" w:hAnsi="Arial Narrow" w:hint="eastAsia"/>
          <w:sz w:val="22"/>
        </w:rPr>
        <w:t>携帯型</w:t>
      </w:r>
      <w:r w:rsidR="00FE3C97" w:rsidRPr="00E67923">
        <w:rPr>
          <w:rFonts w:ascii="Arial Narrow" w:eastAsia="MS Mincho" w:hAnsi="Arial Narrow"/>
          <w:sz w:val="22"/>
        </w:rPr>
        <w:t xml:space="preserve"> Bluetooth CO</w:t>
      </w:r>
      <w:r w:rsidR="00FE3C97" w:rsidRPr="00E67923">
        <w:rPr>
          <w:rFonts w:ascii="Arial Narrow" w:eastAsia="MS Mincho" w:hAnsi="Arial Narrow"/>
          <w:sz w:val="22"/>
          <w:vertAlign w:val="subscript"/>
        </w:rPr>
        <w:t>2</w:t>
      </w:r>
      <w:r w:rsidR="00FE3C97" w:rsidRPr="00E67923">
        <w:rPr>
          <w:rFonts w:ascii="Arial Narrow" w:eastAsia="MS Mincho" w:hAnsi="Arial Narrow"/>
          <w:sz w:val="22"/>
        </w:rPr>
        <w:t xml:space="preserve"> </w:t>
      </w:r>
      <w:r w:rsidR="00FE3C97" w:rsidRPr="00E67923">
        <w:rPr>
          <w:rFonts w:ascii="Arial Narrow" w:eastAsia="MS Mincho" w:hAnsi="Arial Narrow" w:hint="eastAsia"/>
          <w:sz w:val="22"/>
        </w:rPr>
        <w:t>検出器としては最小の製品となります。</w:t>
      </w:r>
      <w:r w:rsidR="00800025" w:rsidRPr="00E67923">
        <w:rPr>
          <w:rFonts w:ascii="Arial Narrow" w:eastAsia="MS Mincho" w:hAnsi="Arial Narrow" w:hint="eastAsia"/>
          <w:sz w:val="22"/>
        </w:rPr>
        <w:t>本製品は、</w:t>
      </w:r>
      <w:r w:rsidR="00B806EE" w:rsidRPr="00E67923">
        <w:rPr>
          <w:rFonts w:ascii="Arial Narrow" w:eastAsia="MS Mincho" w:hAnsi="Arial Narrow" w:hint="eastAsia"/>
          <w:sz w:val="22"/>
        </w:rPr>
        <w:t>持ち運び</w:t>
      </w:r>
      <w:r w:rsidR="00F72A58" w:rsidRPr="00E67923">
        <w:rPr>
          <w:rFonts w:ascii="Arial Narrow" w:eastAsia="MS Mincho" w:hAnsi="Arial Narrow" w:hint="eastAsia"/>
          <w:sz w:val="22"/>
        </w:rPr>
        <w:t>しやすい</w:t>
      </w:r>
      <w:r w:rsidR="008A061B" w:rsidRPr="00E67923">
        <w:rPr>
          <w:rFonts w:ascii="Arial Narrow" w:eastAsia="MS Mincho" w:hAnsi="Arial Narrow" w:hint="eastAsia"/>
          <w:sz w:val="22"/>
        </w:rPr>
        <w:t>様</w:t>
      </w:r>
      <w:r w:rsidR="00B806EE" w:rsidRPr="00E67923">
        <w:rPr>
          <w:rFonts w:ascii="Arial Narrow" w:eastAsia="MS Mincho" w:hAnsi="Arial Narrow" w:hint="eastAsia"/>
          <w:sz w:val="22"/>
        </w:rPr>
        <w:t>に</w:t>
      </w:r>
      <w:r w:rsidR="007731CA" w:rsidRPr="00E67923">
        <w:rPr>
          <w:rFonts w:ascii="Arial Narrow" w:eastAsia="MS Mincho" w:hAnsi="Arial Narrow" w:hint="eastAsia"/>
          <w:sz w:val="22"/>
        </w:rPr>
        <w:t>世界最軽量</w:t>
      </w:r>
      <w:r w:rsidR="00843537" w:rsidRPr="00E67923">
        <w:rPr>
          <w:rFonts w:ascii="Arial Narrow" w:eastAsia="MS Mincho" w:hAnsi="Arial Narrow" w:hint="eastAsia"/>
          <w:sz w:val="22"/>
        </w:rPr>
        <w:t>かつ最も</w:t>
      </w:r>
      <w:r w:rsidR="007731CA" w:rsidRPr="00E67923">
        <w:rPr>
          <w:rFonts w:ascii="Arial Narrow" w:eastAsia="MS Mincho" w:hAnsi="Arial Narrow" w:hint="eastAsia"/>
          <w:sz w:val="22"/>
        </w:rPr>
        <w:t>コンパクトな設計となって</w:t>
      </w:r>
      <w:r w:rsidR="008335D5" w:rsidRPr="00E67923">
        <w:rPr>
          <w:rFonts w:ascii="Arial Narrow" w:eastAsia="MS Mincho" w:hAnsi="Arial Narrow" w:hint="eastAsia"/>
          <w:sz w:val="22"/>
        </w:rPr>
        <w:t>いるため</w:t>
      </w:r>
      <w:r w:rsidR="007731CA" w:rsidRPr="00E67923">
        <w:rPr>
          <w:rFonts w:ascii="Arial Narrow" w:eastAsia="MS Mincho" w:hAnsi="Arial Narrow" w:hint="eastAsia"/>
          <w:sz w:val="22"/>
        </w:rPr>
        <w:t>、</w:t>
      </w:r>
      <w:r w:rsidR="00B806EE" w:rsidRPr="00E67923">
        <w:rPr>
          <w:rFonts w:ascii="Arial Narrow" w:eastAsia="MS Mincho" w:hAnsi="Arial Narrow" w:hint="eastAsia"/>
          <w:sz w:val="22"/>
        </w:rPr>
        <w:t>携帯電話のように持ち運んで外出先で測定することができます。</w:t>
      </w:r>
      <w:r w:rsidR="00B806EE" w:rsidRPr="00E67923">
        <w:rPr>
          <w:rFonts w:ascii="Arial Narrow" w:eastAsia="MS Mincho" w:hAnsi="Arial Narrow" w:hint="eastAsia"/>
          <w:sz w:val="22"/>
        </w:rPr>
        <w:t>USB Type-C</w:t>
      </w:r>
      <w:r w:rsidR="00B806EE" w:rsidRPr="00E67923">
        <w:rPr>
          <w:rFonts w:ascii="Arial Narrow" w:eastAsia="MS Mincho" w:hAnsi="Arial Narrow" w:hint="eastAsia"/>
          <w:sz w:val="22"/>
        </w:rPr>
        <w:t>ポート経由で充電できる内蔵バッテリーを</w:t>
      </w:r>
      <w:r w:rsidR="00C55A24" w:rsidRPr="00E67923">
        <w:rPr>
          <w:rFonts w:ascii="Arial Narrow" w:eastAsia="MS Mincho" w:hAnsi="Arial Narrow" w:hint="eastAsia"/>
          <w:sz w:val="22"/>
        </w:rPr>
        <w:t>備えており、長時間</w:t>
      </w:r>
      <w:r w:rsidR="00FB4A3C" w:rsidRPr="00E67923">
        <w:rPr>
          <w:rFonts w:ascii="Arial Narrow" w:eastAsia="MS Mincho" w:hAnsi="Arial Narrow" w:hint="eastAsia"/>
          <w:sz w:val="22"/>
        </w:rPr>
        <w:t>に渡る</w:t>
      </w:r>
      <w:r w:rsidR="00C55A24" w:rsidRPr="00E67923">
        <w:rPr>
          <w:rFonts w:ascii="Arial Narrow" w:eastAsia="MS Mincho" w:hAnsi="Arial Narrow" w:hint="eastAsia"/>
          <w:sz w:val="22"/>
        </w:rPr>
        <w:t>待機時間</w:t>
      </w:r>
      <w:r w:rsidR="00FB4A3C" w:rsidRPr="00E67923">
        <w:rPr>
          <w:rFonts w:ascii="Arial Narrow" w:eastAsia="MS Mincho" w:hAnsi="Arial Narrow" w:hint="eastAsia"/>
          <w:sz w:val="22"/>
        </w:rPr>
        <w:t>にも対応します</w:t>
      </w:r>
      <w:r w:rsidR="00C55A24" w:rsidRPr="00E67923">
        <w:rPr>
          <w:rFonts w:ascii="Arial Narrow" w:eastAsia="MS Mincho" w:hAnsi="Arial Narrow" w:hint="eastAsia"/>
          <w:sz w:val="22"/>
        </w:rPr>
        <w:t>。</w:t>
      </w:r>
    </w:p>
    <w:p w14:paraId="7F9A231E" w14:textId="77777777" w:rsidR="00B806EE" w:rsidRPr="00175FE1" w:rsidRDefault="00B806EE" w:rsidP="003675F9">
      <w:pPr>
        <w:jc w:val="both"/>
        <w:rPr>
          <w:rFonts w:ascii="Arial Narrow" w:eastAsia="MS Mincho" w:hAnsi="Arial Narrow"/>
          <w:color w:val="FF0000"/>
          <w:sz w:val="22"/>
          <w:szCs w:val="22"/>
        </w:rPr>
      </w:pPr>
    </w:p>
    <w:p w14:paraId="5742210B" w14:textId="6D34CBAC" w:rsidR="00B806EE" w:rsidRPr="00EF684D" w:rsidRDefault="00B806EE" w:rsidP="003675F9">
      <w:pPr>
        <w:jc w:val="both"/>
        <w:rPr>
          <w:rFonts w:ascii="Arial Narrow" w:eastAsia="MS Mincho" w:hAnsi="Arial Narrow"/>
          <w:sz w:val="22"/>
        </w:rPr>
      </w:pPr>
      <w:r w:rsidRPr="00EF684D">
        <w:rPr>
          <w:rFonts w:ascii="Arial Narrow" w:eastAsia="MS Mincho" w:hAnsi="Arial Narrow" w:hint="eastAsia"/>
          <w:sz w:val="22"/>
        </w:rPr>
        <w:t>インテリジェント設計で、</w:t>
      </w:r>
      <w:r w:rsidR="006E3919" w:rsidRPr="00EF684D">
        <w:rPr>
          <w:rFonts w:ascii="Arial Narrow" w:eastAsia="MS Mincho" w:hAnsi="Arial Narrow" w:hint="eastAsia"/>
          <w:sz w:val="22"/>
        </w:rPr>
        <w:t>様々</w:t>
      </w:r>
      <w:r w:rsidRPr="00EF684D">
        <w:rPr>
          <w:rFonts w:ascii="Arial Narrow" w:eastAsia="MS Mincho" w:hAnsi="Arial Narrow" w:hint="eastAsia"/>
          <w:sz w:val="22"/>
        </w:rPr>
        <w:t>な使用シナリオに対応する複数の測定モードを用意しており、ワンクリックの単一測定または</w:t>
      </w:r>
      <w:r w:rsidRPr="00EF684D">
        <w:rPr>
          <w:rFonts w:ascii="Arial Narrow" w:eastAsia="MS Mincho" w:hAnsi="Arial Narrow" w:hint="eastAsia"/>
          <w:sz w:val="22"/>
        </w:rPr>
        <w:t>4</w:t>
      </w:r>
      <w:r w:rsidRPr="00EF684D">
        <w:rPr>
          <w:rFonts w:ascii="Arial Narrow" w:eastAsia="MS Mincho" w:hAnsi="Arial Narrow" w:hint="eastAsia"/>
          <w:sz w:val="22"/>
        </w:rPr>
        <w:t>時間</w:t>
      </w:r>
      <w:r w:rsidR="000E6760" w:rsidRPr="00EF684D">
        <w:rPr>
          <w:rFonts w:ascii="Arial Narrow" w:eastAsia="MS Mincho" w:hAnsi="Arial Narrow" w:hint="eastAsia"/>
          <w:sz w:val="22"/>
        </w:rPr>
        <w:t>の</w:t>
      </w:r>
      <w:r w:rsidRPr="00EF684D">
        <w:rPr>
          <w:rFonts w:ascii="Arial Narrow" w:eastAsia="MS Mincho" w:hAnsi="Arial Narrow" w:hint="eastAsia"/>
          <w:sz w:val="22"/>
        </w:rPr>
        <w:t>連続測定をサポートします。</w:t>
      </w:r>
      <w:r w:rsidRPr="00EF684D">
        <w:rPr>
          <w:rFonts w:ascii="Arial Narrow" w:eastAsia="MS Mincho" w:hAnsi="Arial Narrow" w:hint="eastAsia"/>
          <w:sz w:val="22"/>
        </w:rPr>
        <w:t>5</w:t>
      </w:r>
      <w:r w:rsidRPr="00EF684D">
        <w:rPr>
          <w:rFonts w:ascii="Arial Narrow" w:eastAsia="MS Mincho" w:hAnsi="Arial Narrow" w:hint="eastAsia"/>
          <w:sz w:val="22"/>
        </w:rPr>
        <w:t>秒以内に</w:t>
      </w:r>
      <w:r w:rsidRPr="00EF684D">
        <w:rPr>
          <w:rFonts w:ascii="Arial Narrow" w:eastAsia="MS Mincho" w:hAnsi="Arial Narrow" w:hint="eastAsia"/>
          <w:sz w:val="22"/>
        </w:rPr>
        <w:t>CO</w:t>
      </w:r>
      <w:r w:rsidRPr="00EF684D">
        <w:rPr>
          <w:rFonts w:ascii="Arial Narrow" w:eastAsia="MS Mincho" w:hAnsi="Arial Narrow" w:hint="eastAsia"/>
          <w:sz w:val="22"/>
          <w:vertAlign w:val="subscript"/>
        </w:rPr>
        <w:t>2</w:t>
      </w:r>
      <w:r w:rsidRPr="00EF684D">
        <w:rPr>
          <w:rFonts w:ascii="Arial Narrow" w:eastAsia="MS Mincho" w:hAnsi="Arial Narrow" w:hint="eastAsia"/>
          <w:sz w:val="22"/>
        </w:rPr>
        <w:t>濃度の測定値を</w:t>
      </w:r>
      <w:r w:rsidR="00420002" w:rsidRPr="00EF684D">
        <w:rPr>
          <w:rFonts w:ascii="Arial Narrow" w:eastAsia="MS Mincho" w:hAnsi="Arial Narrow" w:hint="eastAsia"/>
          <w:sz w:val="22"/>
        </w:rPr>
        <w:t>取得</w:t>
      </w:r>
      <w:r w:rsidRPr="00EF684D">
        <w:rPr>
          <w:rFonts w:ascii="Arial Narrow" w:eastAsia="MS Mincho" w:hAnsi="Arial Narrow" w:hint="eastAsia"/>
          <w:sz w:val="22"/>
        </w:rPr>
        <w:t>できます。加えて、環境温度と相対湿度</w:t>
      </w:r>
      <w:r w:rsidR="00321CAE" w:rsidRPr="00EF684D">
        <w:rPr>
          <w:rFonts w:ascii="Arial Narrow" w:eastAsia="MS Mincho" w:hAnsi="Arial Narrow" w:hint="eastAsia"/>
          <w:sz w:val="22"/>
        </w:rPr>
        <w:t>も</w:t>
      </w:r>
      <w:r w:rsidRPr="00EF684D">
        <w:rPr>
          <w:rFonts w:ascii="Arial Narrow" w:eastAsia="MS Mincho" w:hAnsi="Arial Narrow" w:hint="eastAsia"/>
          <w:sz w:val="22"/>
        </w:rPr>
        <w:t>測定可能で、</w:t>
      </w:r>
      <w:r w:rsidR="00291E3A" w:rsidRPr="00EF684D">
        <w:rPr>
          <w:rFonts w:ascii="Arial Narrow" w:eastAsia="MS Mincho" w:hAnsi="Arial Narrow" w:hint="eastAsia"/>
          <w:sz w:val="22"/>
        </w:rPr>
        <w:t>華氏や摂氏を含む</w:t>
      </w:r>
      <w:r w:rsidRPr="00EF684D">
        <w:rPr>
          <w:rFonts w:ascii="Arial Narrow" w:eastAsia="MS Mincho" w:hAnsi="Arial Narrow" w:hint="eastAsia"/>
          <w:sz w:val="22"/>
        </w:rPr>
        <w:t>複数の表示モードに対応します。</w:t>
      </w:r>
      <w:r w:rsidR="00502688" w:rsidRPr="00EF684D">
        <w:rPr>
          <w:rFonts w:ascii="Arial Narrow" w:eastAsia="MS Mincho" w:hAnsi="Arial Narrow" w:hint="eastAsia"/>
          <w:sz w:val="22"/>
        </w:rPr>
        <w:t>デザイン面</w:t>
      </w:r>
      <w:r w:rsidR="005B1699" w:rsidRPr="00EF684D">
        <w:rPr>
          <w:rFonts w:ascii="Arial Narrow" w:eastAsia="MS Mincho" w:hAnsi="Arial Narrow" w:hint="eastAsia"/>
          <w:sz w:val="22"/>
        </w:rPr>
        <w:t>でも</w:t>
      </w:r>
      <w:r w:rsidRPr="00EF684D">
        <w:rPr>
          <w:rFonts w:ascii="Arial Narrow" w:eastAsia="MS Mincho" w:hAnsi="Arial Narrow" w:hint="eastAsia"/>
          <w:sz w:val="22"/>
        </w:rPr>
        <w:t>考え抜</w:t>
      </w:r>
      <w:r w:rsidR="005B1699" w:rsidRPr="00EF684D">
        <w:rPr>
          <w:rFonts w:ascii="Arial Narrow" w:eastAsia="MS Mincho" w:hAnsi="Arial Narrow" w:hint="eastAsia"/>
          <w:sz w:val="22"/>
        </w:rPr>
        <w:t>かれており</w:t>
      </w:r>
      <w:r w:rsidRPr="00EF684D">
        <w:rPr>
          <w:rFonts w:ascii="Arial Narrow" w:eastAsia="MS Mincho" w:hAnsi="Arial Narrow" w:hint="eastAsia"/>
          <w:sz w:val="22"/>
        </w:rPr>
        <w:t>、時計表示</w:t>
      </w:r>
      <w:r w:rsidR="00072DFF" w:rsidRPr="00EF684D">
        <w:rPr>
          <w:rFonts w:ascii="Arial Narrow" w:eastAsia="MS Mincho" w:hAnsi="Arial Narrow" w:hint="eastAsia"/>
          <w:sz w:val="22"/>
        </w:rPr>
        <w:t>も</w:t>
      </w:r>
      <w:r w:rsidR="00DA7930" w:rsidRPr="00EF684D">
        <w:rPr>
          <w:rFonts w:ascii="Arial Narrow" w:eastAsia="MS Mincho" w:hAnsi="Arial Narrow" w:hint="eastAsia"/>
          <w:sz w:val="22"/>
        </w:rPr>
        <w:t>備えているため、温度、湿度、</w:t>
      </w:r>
      <w:r w:rsidR="00DA7930" w:rsidRPr="00EF684D">
        <w:rPr>
          <w:rFonts w:ascii="Arial Narrow" w:eastAsia="MS Mincho" w:hAnsi="Arial Narrow"/>
          <w:sz w:val="22"/>
        </w:rPr>
        <w:t>CO2</w:t>
      </w:r>
      <w:r w:rsidR="00DA7930" w:rsidRPr="00EF684D">
        <w:rPr>
          <w:rFonts w:ascii="Arial Narrow" w:eastAsia="MS Mincho" w:hAnsi="Arial Narrow" w:hint="eastAsia"/>
          <w:sz w:val="22"/>
        </w:rPr>
        <w:t>測定器としてだけではなく、小型時計としても機能します。</w:t>
      </w:r>
    </w:p>
    <w:p w14:paraId="1EFA999C" w14:textId="77777777" w:rsidR="00B806EE" w:rsidRPr="00175FE1" w:rsidRDefault="00B806EE" w:rsidP="003675F9">
      <w:pPr>
        <w:jc w:val="both"/>
        <w:rPr>
          <w:rFonts w:ascii="Arial Narrow" w:eastAsia="MS Mincho" w:hAnsi="Arial Narrow"/>
          <w:color w:val="FF0000"/>
          <w:sz w:val="22"/>
          <w:szCs w:val="22"/>
          <w:lang w:val="en-US"/>
        </w:rPr>
      </w:pPr>
    </w:p>
    <w:p w14:paraId="017329A5" w14:textId="03BB5570" w:rsidR="00B806EE" w:rsidRPr="00175FE1" w:rsidRDefault="00B806EE" w:rsidP="003675F9">
      <w:pPr>
        <w:jc w:val="both"/>
        <w:rPr>
          <w:rFonts w:ascii="Arial Narrow" w:eastAsia="MS Mincho" w:hAnsi="Arial Narrow"/>
          <w:color w:val="FF0000"/>
          <w:sz w:val="22"/>
          <w:szCs w:val="22"/>
        </w:rPr>
      </w:pPr>
      <w:proofErr w:type="spellStart"/>
      <w:r w:rsidRPr="0051292B">
        <w:rPr>
          <w:rFonts w:ascii="Arial Narrow" w:eastAsia="MS Mincho" w:hAnsi="Arial Narrow" w:hint="eastAsia"/>
          <w:sz w:val="22"/>
        </w:rPr>
        <w:t>Meawow</w:t>
      </w:r>
      <w:proofErr w:type="spellEnd"/>
      <w:r w:rsidR="00D33BBC">
        <w:rPr>
          <w:rFonts w:ascii="Arial Narrow" w:eastAsia="MS Mincho" w:hAnsi="Arial Narrow" w:hint="eastAsia"/>
          <w:sz w:val="22"/>
        </w:rPr>
        <w:t>の</w:t>
      </w:r>
      <w:r w:rsidRPr="0051292B">
        <w:rPr>
          <w:rFonts w:ascii="Arial Narrow" w:eastAsia="MS Mincho" w:hAnsi="Arial Narrow" w:hint="eastAsia"/>
          <w:sz w:val="22"/>
        </w:rPr>
        <w:t xml:space="preserve"> </w:t>
      </w:r>
      <w:r w:rsidR="00220654" w:rsidRPr="0051292B">
        <w:rPr>
          <w:rFonts w:ascii="Arial Narrow" w:eastAsia="MS Mincho" w:hAnsi="Arial Narrow"/>
          <w:sz w:val="22"/>
        </w:rPr>
        <w:t>Mini Bluetooth CO</w:t>
      </w:r>
      <w:r w:rsidR="00220654" w:rsidRPr="0051292B">
        <w:rPr>
          <w:rFonts w:ascii="Arial Narrow" w:eastAsia="MS Mincho" w:hAnsi="Arial Narrow"/>
          <w:sz w:val="22"/>
          <w:vertAlign w:val="subscript"/>
        </w:rPr>
        <w:t>2</w:t>
      </w:r>
      <w:r w:rsidR="00220654" w:rsidRPr="0051292B">
        <w:rPr>
          <w:rFonts w:ascii="Arial Narrow" w:eastAsia="MS Mincho" w:hAnsi="Arial Narrow" w:hint="eastAsia"/>
          <w:sz w:val="22"/>
        </w:rPr>
        <w:t xml:space="preserve"> </w:t>
      </w:r>
      <w:r w:rsidRPr="0051292B">
        <w:rPr>
          <w:rFonts w:ascii="Arial Narrow" w:eastAsia="MS Mincho" w:hAnsi="Arial Narrow" w:hint="eastAsia"/>
          <w:sz w:val="22"/>
        </w:rPr>
        <w:t>検出器の表示インターフェ</w:t>
      </w:r>
      <w:r w:rsidR="00780AFE" w:rsidRPr="0051292B">
        <w:rPr>
          <w:rFonts w:ascii="Arial Narrow" w:eastAsia="MS Mincho" w:hAnsi="Arial Narrow" w:hint="eastAsia"/>
          <w:sz w:val="22"/>
        </w:rPr>
        <w:t>ー</w:t>
      </w:r>
      <w:r w:rsidRPr="0051292B">
        <w:rPr>
          <w:rFonts w:ascii="Arial Narrow" w:eastAsia="MS Mincho" w:hAnsi="Arial Narrow" w:hint="eastAsia"/>
          <w:sz w:val="22"/>
        </w:rPr>
        <w:t>スには、赤、黄、緑の分かりやすい表示灯が付いており、シンプルかつ便利な</w:t>
      </w:r>
      <w:r w:rsidR="00A45C7A" w:rsidRPr="0051292B">
        <w:rPr>
          <w:rFonts w:ascii="Arial Narrow" w:eastAsia="MS Mincho" w:hAnsi="Arial Narrow" w:hint="eastAsia"/>
          <w:sz w:val="22"/>
        </w:rPr>
        <w:t>視覚的合図</w:t>
      </w:r>
      <w:r w:rsidR="00AF259F" w:rsidRPr="0051292B">
        <w:rPr>
          <w:rFonts w:ascii="Arial Narrow" w:eastAsia="MS Mincho" w:hAnsi="Arial Narrow" w:hint="eastAsia"/>
          <w:sz w:val="22"/>
        </w:rPr>
        <w:t>を</w:t>
      </w:r>
      <w:r w:rsidR="00DE18B6" w:rsidRPr="0051292B">
        <w:rPr>
          <w:rFonts w:ascii="Arial Narrow" w:eastAsia="MS Mincho" w:hAnsi="Arial Narrow" w:hint="eastAsia"/>
          <w:sz w:val="22"/>
        </w:rPr>
        <w:t>提供します。</w:t>
      </w:r>
      <w:r w:rsidRPr="0051292B">
        <w:rPr>
          <w:rFonts w:ascii="Arial Narrow" w:eastAsia="MS Mincho" w:hAnsi="Arial Narrow" w:hint="eastAsia"/>
          <w:sz w:val="22"/>
        </w:rPr>
        <w:t>正確な数値を表示するだけでなく、</w:t>
      </w:r>
      <w:r w:rsidRPr="0051292B">
        <w:rPr>
          <w:rFonts w:ascii="Arial Narrow" w:eastAsia="MS Mincho" w:hAnsi="Arial Narrow" w:hint="eastAsia"/>
          <w:sz w:val="22"/>
        </w:rPr>
        <w:t>3</w:t>
      </w:r>
      <w:r w:rsidRPr="0051292B">
        <w:rPr>
          <w:rFonts w:ascii="Arial Narrow" w:eastAsia="MS Mincho" w:hAnsi="Arial Narrow" w:hint="eastAsia"/>
          <w:sz w:val="22"/>
        </w:rPr>
        <w:t>色のステータスバーと</w:t>
      </w:r>
      <w:r w:rsidRPr="0051292B">
        <w:rPr>
          <w:rFonts w:ascii="Arial Narrow" w:eastAsia="MS Mincho" w:hAnsi="Arial Narrow" w:hint="eastAsia"/>
          <w:sz w:val="22"/>
        </w:rPr>
        <w:t>LED</w:t>
      </w:r>
      <w:r w:rsidRPr="0051292B">
        <w:rPr>
          <w:rFonts w:ascii="Arial Narrow" w:eastAsia="MS Mincho" w:hAnsi="Arial Narrow" w:hint="eastAsia"/>
          <w:sz w:val="22"/>
        </w:rPr>
        <w:t>ライト</w:t>
      </w:r>
      <w:r w:rsidR="004D364E" w:rsidRPr="0051292B">
        <w:rPr>
          <w:rFonts w:ascii="Arial Narrow" w:eastAsia="MS Mincho" w:hAnsi="Arial Narrow" w:hint="eastAsia"/>
          <w:sz w:val="22"/>
        </w:rPr>
        <w:t>で</w:t>
      </w:r>
      <w:r w:rsidRPr="0051292B">
        <w:rPr>
          <w:rFonts w:ascii="Arial Narrow" w:eastAsia="MS Mincho" w:hAnsi="Arial Narrow" w:hint="eastAsia"/>
          <w:sz w:val="22"/>
        </w:rPr>
        <w:t>ユーザーに</w:t>
      </w:r>
      <w:r w:rsidRPr="0051292B">
        <w:rPr>
          <w:rFonts w:ascii="Arial Narrow" w:eastAsia="MS Mincho" w:hAnsi="Arial Narrow" w:hint="eastAsia"/>
          <w:sz w:val="22"/>
        </w:rPr>
        <w:t>CO</w:t>
      </w:r>
      <w:r w:rsidRPr="0051292B">
        <w:rPr>
          <w:rFonts w:ascii="Arial Narrow" w:eastAsia="MS Mincho" w:hAnsi="Arial Narrow" w:hint="eastAsia"/>
          <w:sz w:val="22"/>
          <w:vertAlign w:val="subscript"/>
        </w:rPr>
        <w:t>2</w:t>
      </w:r>
      <w:r w:rsidRPr="0051292B">
        <w:rPr>
          <w:rFonts w:ascii="Arial Narrow" w:eastAsia="MS Mincho" w:hAnsi="Arial Narrow" w:hint="eastAsia"/>
          <w:sz w:val="22"/>
        </w:rPr>
        <w:t>濃度を知らせます。さらに、</w:t>
      </w:r>
      <w:r w:rsidR="003A18EF" w:rsidRPr="0051292B">
        <w:rPr>
          <w:rFonts w:ascii="Arial Narrow" w:eastAsia="MS Mincho" w:hAnsi="Arial Narrow" w:hint="eastAsia"/>
          <w:sz w:val="22"/>
        </w:rPr>
        <w:t>本製品は</w:t>
      </w:r>
      <w:proofErr w:type="spellStart"/>
      <w:r w:rsidRPr="0051292B">
        <w:rPr>
          <w:rFonts w:ascii="Arial Narrow" w:eastAsia="MS Mincho" w:hAnsi="Arial Narrow" w:hint="eastAsia"/>
          <w:sz w:val="22"/>
        </w:rPr>
        <w:t>Meawow</w:t>
      </w:r>
      <w:proofErr w:type="spellEnd"/>
      <w:r w:rsidRPr="0051292B">
        <w:rPr>
          <w:rFonts w:ascii="Arial Narrow" w:eastAsia="MS Mincho" w:hAnsi="Arial Narrow" w:hint="eastAsia"/>
          <w:sz w:val="22"/>
        </w:rPr>
        <w:t>アプリとの</w:t>
      </w:r>
      <w:r w:rsidRPr="0051292B">
        <w:rPr>
          <w:rFonts w:ascii="Arial Narrow" w:eastAsia="MS Mincho" w:hAnsi="Arial Narrow" w:hint="eastAsia"/>
          <w:sz w:val="22"/>
        </w:rPr>
        <w:t>Bluetooth</w:t>
      </w:r>
      <w:r w:rsidRPr="0051292B">
        <w:rPr>
          <w:rFonts w:ascii="Arial Narrow" w:eastAsia="MS Mincho" w:hAnsi="Arial Narrow" w:hint="eastAsia"/>
          <w:sz w:val="22"/>
        </w:rPr>
        <w:t>接続</w:t>
      </w:r>
      <w:r w:rsidR="006232F9" w:rsidRPr="0051292B">
        <w:rPr>
          <w:rFonts w:ascii="Arial Narrow" w:eastAsia="MS Mincho" w:hAnsi="Arial Narrow" w:hint="eastAsia"/>
          <w:sz w:val="22"/>
        </w:rPr>
        <w:t>に対応しており、</w:t>
      </w:r>
      <w:r w:rsidRPr="0051292B">
        <w:rPr>
          <w:rFonts w:ascii="Arial Narrow" w:eastAsia="MS Mincho" w:hAnsi="Arial Narrow" w:hint="eastAsia"/>
          <w:sz w:val="22"/>
        </w:rPr>
        <w:t>ユーザーはモバイルデバイスに履歴データを記録できます。また、</w:t>
      </w:r>
      <w:r w:rsidR="00946B04" w:rsidRPr="0051292B">
        <w:rPr>
          <w:rFonts w:ascii="Arial Narrow" w:eastAsia="MS Mincho" w:hAnsi="Arial Narrow" w:hint="eastAsia"/>
          <w:sz w:val="22"/>
        </w:rPr>
        <w:t>集中</w:t>
      </w:r>
      <w:r w:rsidRPr="0051292B">
        <w:rPr>
          <w:rFonts w:ascii="Arial Narrow" w:eastAsia="MS Mincho" w:hAnsi="Arial Narrow" w:hint="eastAsia"/>
          <w:sz w:val="22"/>
        </w:rPr>
        <w:t>モード</w:t>
      </w:r>
      <w:r w:rsidR="00946B04" w:rsidRPr="0051292B">
        <w:rPr>
          <w:rFonts w:ascii="Arial Narrow" w:eastAsia="MS Mincho" w:hAnsi="Arial Narrow" w:hint="eastAsia"/>
          <w:sz w:val="22"/>
        </w:rPr>
        <w:t>時</w:t>
      </w:r>
      <w:r w:rsidRPr="0051292B">
        <w:rPr>
          <w:rFonts w:ascii="Arial Narrow" w:eastAsia="MS Mincho" w:hAnsi="Arial Narrow" w:hint="eastAsia"/>
          <w:sz w:val="22"/>
        </w:rPr>
        <w:t>での</w:t>
      </w:r>
      <w:r w:rsidRPr="0051292B">
        <w:rPr>
          <w:rFonts w:ascii="Arial Narrow" w:eastAsia="MS Mincho" w:hAnsi="Arial Narrow" w:hint="eastAsia"/>
          <w:sz w:val="22"/>
        </w:rPr>
        <w:t>LED</w:t>
      </w:r>
      <w:r w:rsidRPr="0051292B">
        <w:rPr>
          <w:rFonts w:ascii="Arial Narrow" w:eastAsia="MS Mincho" w:hAnsi="Arial Narrow" w:hint="eastAsia"/>
          <w:sz w:val="22"/>
        </w:rPr>
        <w:t>ライトの</w:t>
      </w:r>
      <w:r w:rsidR="00DF1EA8" w:rsidRPr="0051292B">
        <w:rPr>
          <w:rFonts w:ascii="Arial Narrow" w:eastAsia="MS Mincho" w:hAnsi="Arial Narrow" w:hint="eastAsia"/>
          <w:sz w:val="22"/>
        </w:rPr>
        <w:t>無効化や</w:t>
      </w:r>
      <w:r w:rsidRPr="0051292B">
        <w:rPr>
          <w:rFonts w:ascii="Arial Narrow" w:eastAsia="MS Mincho" w:hAnsi="Arial Narrow" w:hint="eastAsia"/>
          <w:sz w:val="22"/>
        </w:rPr>
        <w:t>CO</w:t>
      </w:r>
      <w:r w:rsidRPr="0051292B">
        <w:rPr>
          <w:rFonts w:ascii="Arial Narrow" w:eastAsia="MS Mincho" w:hAnsi="Arial Narrow" w:hint="eastAsia"/>
          <w:sz w:val="22"/>
          <w:vertAlign w:val="subscript"/>
        </w:rPr>
        <w:t>2</w:t>
      </w:r>
      <w:r w:rsidRPr="0051292B">
        <w:rPr>
          <w:rFonts w:ascii="Arial Narrow" w:eastAsia="MS Mincho" w:hAnsi="Arial Narrow" w:hint="eastAsia"/>
          <w:sz w:val="22"/>
        </w:rPr>
        <w:t>測定の校正などの機能もあります。</w:t>
      </w:r>
    </w:p>
    <w:p w14:paraId="3A055FEC" w14:textId="77777777" w:rsidR="00B806EE" w:rsidRPr="002C42AD" w:rsidRDefault="00B806EE" w:rsidP="003675F9">
      <w:pPr>
        <w:jc w:val="both"/>
        <w:rPr>
          <w:rFonts w:ascii="Arial Narrow" w:eastAsia="MS Mincho" w:hAnsi="Arial Narrow"/>
          <w:sz w:val="22"/>
          <w:szCs w:val="22"/>
        </w:rPr>
      </w:pPr>
    </w:p>
    <w:p w14:paraId="389C1D5C" w14:textId="1259CCCB" w:rsidR="00C33BE7" w:rsidRPr="002C42AD" w:rsidRDefault="00B806EE" w:rsidP="003675F9">
      <w:pPr>
        <w:jc w:val="both"/>
        <w:rPr>
          <w:rFonts w:ascii="Arial Narrow" w:eastAsia="MS Mincho" w:hAnsi="Arial Narrow"/>
          <w:sz w:val="22"/>
        </w:rPr>
      </w:pPr>
      <w:r w:rsidRPr="002C42AD">
        <w:rPr>
          <w:rFonts w:ascii="Arial Narrow" w:eastAsia="MS Mincho" w:hAnsi="Arial Narrow" w:hint="eastAsia"/>
          <w:sz w:val="22"/>
        </w:rPr>
        <w:t>「センシリオン</w:t>
      </w:r>
      <w:r w:rsidR="004D5819" w:rsidRPr="002C42AD">
        <w:rPr>
          <w:rFonts w:ascii="Arial Narrow" w:eastAsia="MS Mincho" w:hAnsi="Arial Narrow" w:hint="eastAsia"/>
          <w:sz w:val="22"/>
        </w:rPr>
        <w:t>社</w:t>
      </w:r>
      <w:r w:rsidRPr="002C42AD">
        <w:rPr>
          <w:rFonts w:ascii="Arial Narrow" w:eastAsia="MS Mincho" w:hAnsi="Arial Narrow" w:hint="eastAsia"/>
          <w:sz w:val="22"/>
        </w:rPr>
        <w:t>の高精度</w:t>
      </w:r>
      <w:r w:rsidR="00C70107" w:rsidRPr="002C42AD">
        <w:rPr>
          <w:rFonts w:ascii="Arial Narrow" w:eastAsia="MS Mincho" w:hAnsi="Arial Narrow" w:hint="eastAsia"/>
          <w:sz w:val="22"/>
        </w:rPr>
        <w:t>かつ</w:t>
      </w:r>
      <w:r w:rsidRPr="002C42AD">
        <w:rPr>
          <w:rFonts w:ascii="Arial Narrow" w:eastAsia="MS Mincho" w:hAnsi="Arial Narrow" w:hint="eastAsia"/>
          <w:sz w:val="22"/>
        </w:rPr>
        <w:t>超小型</w:t>
      </w:r>
      <w:r w:rsidRPr="002C42AD">
        <w:rPr>
          <w:rFonts w:ascii="Arial Narrow" w:eastAsia="MS Mincho" w:hAnsi="Arial Narrow" w:hint="eastAsia"/>
          <w:sz w:val="22"/>
        </w:rPr>
        <w:t>CO</w:t>
      </w:r>
      <w:r w:rsidRPr="002C42AD">
        <w:rPr>
          <w:rFonts w:ascii="Arial Narrow" w:eastAsia="MS Mincho" w:hAnsi="Arial Narrow" w:hint="eastAsia"/>
          <w:sz w:val="22"/>
          <w:vertAlign w:val="subscript"/>
        </w:rPr>
        <w:t>2</w:t>
      </w:r>
      <w:r w:rsidRPr="002C42AD">
        <w:rPr>
          <w:rFonts w:ascii="Arial Narrow" w:eastAsia="MS Mincho" w:hAnsi="Arial Narrow" w:hint="eastAsia"/>
          <w:sz w:val="22"/>
        </w:rPr>
        <w:t>センサー</w:t>
      </w:r>
      <w:r w:rsidR="00C70107" w:rsidRPr="002C42AD">
        <w:rPr>
          <w:rFonts w:ascii="Arial Narrow" w:eastAsia="MS Mincho" w:hAnsi="Arial Narrow" w:hint="eastAsia"/>
          <w:sz w:val="22"/>
        </w:rPr>
        <w:t>のお陰で</w:t>
      </w:r>
      <w:r w:rsidRPr="002C42AD">
        <w:rPr>
          <w:rFonts w:ascii="Arial Narrow" w:eastAsia="MS Mincho" w:hAnsi="Arial Narrow" w:hint="eastAsia"/>
          <w:sz w:val="22"/>
        </w:rPr>
        <w:t>、最小サイズと最高の測定精度を兼ね備えたポータブル設計</w:t>
      </w:r>
      <w:r w:rsidR="007C063E" w:rsidRPr="002C42AD">
        <w:rPr>
          <w:rFonts w:ascii="Arial Narrow" w:eastAsia="MS Mincho" w:hAnsi="Arial Narrow" w:hint="eastAsia"/>
          <w:sz w:val="22"/>
        </w:rPr>
        <w:t>を</w:t>
      </w:r>
      <w:r w:rsidRPr="002C42AD">
        <w:rPr>
          <w:rFonts w:ascii="Arial Narrow" w:eastAsia="MS Mincho" w:hAnsi="Arial Narrow" w:hint="eastAsia"/>
          <w:sz w:val="22"/>
        </w:rPr>
        <w:t>実現</w:t>
      </w:r>
      <w:r w:rsidR="00FE3BA8" w:rsidRPr="002C42AD">
        <w:rPr>
          <w:rFonts w:ascii="Arial Narrow" w:eastAsia="MS Mincho" w:hAnsi="Arial Narrow" w:hint="eastAsia"/>
          <w:sz w:val="22"/>
        </w:rPr>
        <w:t>する事が出来ました</w:t>
      </w:r>
      <w:r w:rsidRPr="002C42AD">
        <w:rPr>
          <w:rFonts w:ascii="Arial Narrow" w:eastAsia="MS Mincho" w:hAnsi="Arial Narrow" w:hint="eastAsia"/>
          <w:sz w:val="22"/>
        </w:rPr>
        <w:t>。両社の提携を通じて、</w:t>
      </w:r>
      <w:r w:rsidR="006D42B0" w:rsidRPr="002C42AD">
        <w:rPr>
          <w:rFonts w:ascii="Arial Narrow" w:eastAsia="MS Mincho" w:hAnsi="Arial Narrow" w:hint="eastAsia"/>
          <w:sz w:val="22"/>
        </w:rPr>
        <w:t>当社の製品が</w:t>
      </w:r>
      <w:r w:rsidRPr="002C42AD">
        <w:rPr>
          <w:rFonts w:ascii="Arial Narrow" w:eastAsia="MS Mincho" w:hAnsi="Arial Narrow" w:hint="eastAsia"/>
          <w:sz w:val="22"/>
        </w:rPr>
        <w:t>世界最軽量</w:t>
      </w:r>
      <w:r w:rsidR="00A220B9" w:rsidRPr="002C42AD">
        <w:rPr>
          <w:rFonts w:ascii="Arial Narrow" w:eastAsia="MS Mincho" w:hAnsi="Arial Narrow" w:hint="eastAsia"/>
          <w:sz w:val="22"/>
        </w:rPr>
        <w:t>で</w:t>
      </w:r>
      <w:r w:rsidRPr="002C42AD">
        <w:rPr>
          <w:rFonts w:ascii="Arial Narrow" w:eastAsia="MS Mincho" w:hAnsi="Arial Narrow" w:hint="eastAsia"/>
          <w:sz w:val="22"/>
        </w:rPr>
        <w:t>インテリジェント</w:t>
      </w:r>
      <w:r w:rsidR="00A220B9" w:rsidRPr="002C42AD">
        <w:rPr>
          <w:rFonts w:ascii="Arial Narrow" w:eastAsia="MS Mincho" w:hAnsi="Arial Narrow" w:hint="eastAsia"/>
          <w:sz w:val="22"/>
        </w:rPr>
        <w:t>かつ</w:t>
      </w:r>
      <w:r w:rsidRPr="002C42AD">
        <w:rPr>
          <w:rFonts w:ascii="Arial Narrow" w:eastAsia="MS Mincho" w:hAnsi="Arial Narrow" w:hint="eastAsia"/>
          <w:sz w:val="22"/>
        </w:rPr>
        <w:t>長時間稼働可能なワイヤレス</w:t>
      </w:r>
      <w:r w:rsidRPr="002C42AD">
        <w:rPr>
          <w:rFonts w:ascii="Arial Narrow" w:eastAsia="MS Mincho" w:hAnsi="Arial Narrow" w:hint="eastAsia"/>
          <w:sz w:val="22"/>
        </w:rPr>
        <w:t>Bluetooth CO</w:t>
      </w:r>
      <w:r w:rsidRPr="002C42AD">
        <w:rPr>
          <w:rFonts w:ascii="Arial Narrow" w:eastAsia="MS Mincho" w:hAnsi="Arial Narrow" w:hint="eastAsia"/>
          <w:sz w:val="22"/>
          <w:vertAlign w:val="subscript"/>
        </w:rPr>
        <w:t>2</w:t>
      </w:r>
      <w:r w:rsidRPr="002C42AD">
        <w:rPr>
          <w:rFonts w:ascii="Arial Narrow" w:eastAsia="MS Mincho" w:hAnsi="Arial Narrow" w:hint="eastAsia"/>
          <w:sz w:val="22"/>
        </w:rPr>
        <w:t>検出器</w:t>
      </w:r>
      <w:r w:rsidR="003A7E0A" w:rsidRPr="002C42AD">
        <w:rPr>
          <w:rFonts w:ascii="Arial Narrow" w:eastAsia="MS Mincho" w:hAnsi="Arial Narrow" w:hint="eastAsia"/>
          <w:sz w:val="22"/>
        </w:rPr>
        <w:t>になったことを</w:t>
      </w:r>
      <w:r w:rsidRPr="002C42AD">
        <w:rPr>
          <w:rFonts w:ascii="Arial Narrow" w:eastAsia="MS Mincho" w:hAnsi="Arial Narrow" w:hint="eastAsia"/>
          <w:sz w:val="22"/>
        </w:rPr>
        <w:t>嬉しく思います。</w:t>
      </w:r>
      <w:r w:rsidR="00962D69" w:rsidRPr="002C42AD">
        <w:rPr>
          <w:rFonts w:ascii="Arial Narrow" w:eastAsia="MS Mincho" w:hAnsi="Arial Narrow" w:hint="eastAsia"/>
          <w:sz w:val="22"/>
        </w:rPr>
        <w:t>ユーザーがいつでも</w:t>
      </w:r>
      <w:r w:rsidR="00962D69" w:rsidRPr="002C42AD">
        <w:rPr>
          <w:rFonts w:ascii="Arial Narrow" w:eastAsia="MS Mincho" w:hAnsi="Arial Narrow"/>
          <w:sz w:val="22"/>
        </w:rPr>
        <w:t xml:space="preserve"> CO</w:t>
      </w:r>
      <w:r w:rsidR="00962D69" w:rsidRPr="002C42AD">
        <w:rPr>
          <w:rFonts w:ascii="Arial Narrow" w:eastAsia="MS Mincho" w:hAnsi="Arial Narrow"/>
          <w:sz w:val="22"/>
          <w:vertAlign w:val="subscript"/>
        </w:rPr>
        <w:t xml:space="preserve">2 </w:t>
      </w:r>
      <w:r w:rsidR="00962D69" w:rsidRPr="002C42AD">
        <w:rPr>
          <w:rFonts w:ascii="Arial Narrow" w:eastAsia="MS Mincho" w:hAnsi="Arial Narrow" w:hint="eastAsia"/>
          <w:sz w:val="22"/>
        </w:rPr>
        <w:t>レベルを測定し、健康増進のためのタイムリーな行動を取れるようにな</w:t>
      </w:r>
      <w:r w:rsidR="002C42AD" w:rsidRPr="002C42AD">
        <w:rPr>
          <w:rFonts w:ascii="Arial Narrow" w:eastAsia="MS Mincho" w:hAnsi="Arial Narrow" w:hint="eastAsia"/>
          <w:sz w:val="22"/>
        </w:rPr>
        <w:t>れれば</w:t>
      </w:r>
      <w:r w:rsidR="00962D69" w:rsidRPr="002C42AD">
        <w:rPr>
          <w:rFonts w:ascii="Arial Narrow" w:eastAsia="MS Mincho" w:hAnsi="Arial Narrow" w:hint="eastAsia"/>
          <w:sz w:val="22"/>
        </w:rPr>
        <w:t>、周囲の空気の質を改善することができ</w:t>
      </w:r>
      <w:r w:rsidR="002C42AD" w:rsidRPr="002C42AD">
        <w:rPr>
          <w:rFonts w:ascii="Arial Narrow" w:eastAsia="MS Mincho" w:hAnsi="Arial Narrow" w:hint="eastAsia"/>
          <w:sz w:val="22"/>
        </w:rPr>
        <w:t>るでしょう</w:t>
      </w:r>
      <w:r w:rsidR="00962D69" w:rsidRPr="002C42AD">
        <w:rPr>
          <w:rFonts w:ascii="Arial Narrow" w:eastAsia="MS Mincho" w:hAnsi="Arial Narrow" w:hint="eastAsia"/>
          <w:sz w:val="22"/>
        </w:rPr>
        <w:t>。</w:t>
      </w:r>
      <w:r w:rsidRPr="002C42AD">
        <w:rPr>
          <w:rFonts w:ascii="Arial Narrow" w:eastAsia="MS Mincho" w:hAnsi="Arial Narrow" w:hint="eastAsia"/>
          <w:sz w:val="22"/>
        </w:rPr>
        <w:t>」</w:t>
      </w:r>
      <w:r w:rsidR="0070011E" w:rsidRPr="002C42AD">
        <w:rPr>
          <w:rFonts w:ascii="Arial Narrow" w:eastAsia="MS Mincho" w:hAnsi="Arial Narrow" w:hint="eastAsia"/>
          <w:sz w:val="22"/>
        </w:rPr>
        <w:t>と</w:t>
      </w:r>
      <w:proofErr w:type="spellStart"/>
      <w:r w:rsidRPr="002C42AD">
        <w:rPr>
          <w:rFonts w:ascii="Arial Narrow" w:eastAsia="MS Mincho" w:hAnsi="Arial Narrow" w:hint="eastAsia"/>
          <w:sz w:val="22"/>
        </w:rPr>
        <w:t>ZenMeasure</w:t>
      </w:r>
      <w:proofErr w:type="spellEnd"/>
      <w:r w:rsidR="00770ECB" w:rsidRPr="002C42AD">
        <w:rPr>
          <w:rFonts w:ascii="Arial Narrow" w:eastAsia="MS Mincho" w:hAnsi="Arial Narrow" w:hint="eastAsia"/>
          <w:sz w:val="22"/>
        </w:rPr>
        <w:t>社の</w:t>
      </w:r>
      <w:r w:rsidRPr="002C42AD">
        <w:rPr>
          <w:rFonts w:ascii="Arial Narrow" w:eastAsia="MS Mincho" w:hAnsi="Arial Narrow" w:hint="eastAsia"/>
          <w:sz w:val="22"/>
        </w:rPr>
        <w:t>創設者</w:t>
      </w:r>
      <w:r w:rsidR="0070011E" w:rsidRPr="002C42AD">
        <w:rPr>
          <w:rFonts w:ascii="Arial Narrow" w:eastAsia="MS Mincho" w:hAnsi="Arial Narrow" w:hint="eastAsia"/>
          <w:sz w:val="22"/>
        </w:rPr>
        <w:t>である</w:t>
      </w:r>
      <w:proofErr w:type="spellStart"/>
      <w:r w:rsidRPr="002C42AD">
        <w:rPr>
          <w:rFonts w:ascii="Arial Narrow" w:eastAsia="MS Mincho" w:hAnsi="Arial Narrow" w:hint="eastAsia"/>
          <w:sz w:val="22"/>
        </w:rPr>
        <w:t>Yuyang</w:t>
      </w:r>
      <w:proofErr w:type="spellEnd"/>
      <w:r w:rsidRPr="002C42AD">
        <w:rPr>
          <w:rFonts w:ascii="Arial Narrow" w:eastAsia="MS Mincho" w:hAnsi="Arial Narrow" w:hint="eastAsia"/>
          <w:sz w:val="22"/>
        </w:rPr>
        <w:t xml:space="preserve"> Liang</w:t>
      </w:r>
      <w:r w:rsidRPr="002C42AD">
        <w:rPr>
          <w:rFonts w:ascii="Arial Narrow" w:eastAsia="MS Mincho" w:hAnsi="Arial Narrow" w:hint="eastAsia"/>
          <w:sz w:val="22"/>
        </w:rPr>
        <w:t>氏は</w:t>
      </w:r>
      <w:r w:rsidR="0070011E" w:rsidRPr="002C42AD">
        <w:rPr>
          <w:rFonts w:ascii="Arial Narrow" w:eastAsia="MS Mincho" w:hAnsi="Arial Narrow" w:hint="eastAsia"/>
          <w:sz w:val="22"/>
        </w:rPr>
        <w:t>述べています</w:t>
      </w:r>
      <w:r w:rsidRPr="002C42AD">
        <w:rPr>
          <w:rFonts w:ascii="Arial Narrow" w:eastAsia="MS Mincho" w:hAnsi="Arial Narrow" w:hint="eastAsia"/>
          <w:sz w:val="22"/>
        </w:rPr>
        <w:t>。</w:t>
      </w:r>
    </w:p>
    <w:p w14:paraId="65187211" w14:textId="77777777" w:rsidR="00041672" w:rsidRPr="00B809CC" w:rsidRDefault="00041672" w:rsidP="003675F9">
      <w:pPr>
        <w:jc w:val="both"/>
        <w:rPr>
          <w:rFonts w:ascii="Arial Narrow" w:eastAsia="MS Mincho" w:hAnsi="Arial Narrow"/>
          <w:sz w:val="22"/>
        </w:rPr>
      </w:pPr>
    </w:p>
    <w:p w14:paraId="6E8CFEBF" w14:textId="2137D349" w:rsidR="00FF01D0" w:rsidRPr="00B809CC" w:rsidRDefault="00B806EE" w:rsidP="00B61548">
      <w:pPr>
        <w:rPr>
          <w:rFonts w:ascii="Arial Narrow" w:eastAsia="MS Mincho" w:hAnsi="Arial Narrow"/>
          <w:sz w:val="22"/>
        </w:rPr>
      </w:pPr>
      <w:proofErr w:type="spellStart"/>
      <w:r w:rsidRPr="00B809CC">
        <w:rPr>
          <w:rFonts w:ascii="Arial Narrow" w:eastAsia="MS Mincho" w:hAnsi="Arial Narrow" w:hint="eastAsia"/>
          <w:sz w:val="22"/>
        </w:rPr>
        <w:t>Meawow</w:t>
      </w:r>
      <w:proofErr w:type="spellEnd"/>
      <w:r w:rsidRPr="00B809CC">
        <w:rPr>
          <w:rFonts w:ascii="Arial Narrow" w:eastAsia="MS Mincho" w:hAnsi="Arial Narrow" w:hint="eastAsia"/>
          <w:sz w:val="22"/>
        </w:rPr>
        <w:t>ブランドと</w:t>
      </w:r>
      <w:proofErr w:type="spellStart"/>
      <w:r w:rsidRPr="00B809CC">
        <w:rPr>
          <w:rFonts w:ascii="Arial Narrow" w:eastAsia="MS Mincho" w:hAnsi="Arial Narrow" w:hint="eastAsia"/>
          <w:sz w:val="22"/>
        </w:rPr>
        <w:t>ZenMeasure</w:t>
      </w:r>
      <w:proofErr w:type="spellEnd"/>
      <w:r w:rsidR="00D33BBC" w:rsidRPr="00B809CC">
        <w:rPr>
          <w:rFonts w:ascii="Arial Narrow" w:eastAsia="MS Mincho" w:hAnsi="Arial Narrow" w:hint="eastAsia"/>
          <w:sz w:val="22"/>
        </w:rPr>
        <w:t>社</w:t>
      </w:r>
      <w:r w:rsidRPr="00B809CC">
        <w:rPr>
          <w:rFonts w:ascii="Arial Narrow" w:eastAsia="MS Mincho" w:hAnsi="Arial Narrow" w:hint="eastAsia"/>
          <w:sz w:val="22"/>
        </w:rPr>
        <w:t>の</w:t>
      </w:r>
      <w:r w:rsidR="00D33BBC" w:rsidRPr="00B809CC">
        <w:rPr>
          <w:rFonts w:ascii="Arial Narrow" w:eastAsia="MS Mincho" w:hAnsi="Arial Narrow" w:hint="eastAsia"/>
          <w:sz w:val="22"/>
        </w:rPr>
        <w:t>製品の詳細</w:t>
      </w:r>
      <w:r w:rsidR="006014C9">
        <w:rPr>
          <w:rFonts w:ascii="Arial Narrow" w:eastAsia="MS Mincho" w:hAnsi="Arial Narrow" w:hint="eastAsia"/>
          <w:sz w:val="22"/>
        </w:rPr>
        <w:t>情報</w:t>
      </w:r>
      <w:r w:rsidR="00D33BBC" w:rsidRPr="00B809CC">
        <w:rPr>
          <w:rFonts w:ascii="Arial Narrow" w:eastAsia="MS Mincho" w:hAnsi="Arial Narrow" w:hint="eastAsia"/>
          <w:sz w:val="22"/>
        </w:rPr>
        <w:t>は、同社の</w:t>
      </w:r>
      <w:r w:rsidRPr="00B809CC">
        <w:rPr>
          <w:rFonts w:ascii="Arial Narrow" w:eastAsia="MS Mincho" w:hAnsi="Arial Narrow" w:hint="eastAsia"/>
          <w:sz w:val="22"/>
        </w:rPr>
        <w:t>ウェブサイト</w:t>
      </w:r>
      <w:r w:rsidRPr="00B809CC">
        <w:rPr>
          <w:rFonts w:ascii="Arial Narrow" w:eastAsia="MS Mincho" w:hAnsi="Arial Narrow" w:hint="eastAsia"/>
          <w:sz w:val="22"/>
        </w:rPr>
        <w:t>(</w:t>
      </w:r>
      <w:hyperlink r:id="rId10" w:history="1">
        <w:r w:rsidRPr="00B809CC">
          <w:rPr>
            <w:rFonts w:ascii="Arial Narrow" w:eastAsia="MS Mincho" w:hAnsi="Arial Narrow" w:hint="eastAsia"/>
            <w:sz w:val="22"/>
          </w:rPr>
          <w:t>www.meawow.com</w:t>
        </w:r>
      </w:hyperlink>
      <w:r w:rsidRPr="00B809CC">
        <w:rPr>
          <w:rFonts w:ascii="Arial Narrow" w:eastAsia="MS Mincho" w:hAnsi="Arial Narrow" w:hint="eastAsia"/>
          <w:sz w:val="22"/>
        </w:rPr>
        <w:t xml:space="preserve">) </w:t>
      </w:r>
      <w:r w:rsidRPr="00B809CC">
        <w:rPr>
          <w:rFonts w:ascii="Arial Narrow" w:eastAsia="MS Mincho" w:hAnsi="Arial Narrow" w:hint="eastAsia"/>
          <w:sz w:val="22"/>
        </w:rPr>
        <w:t>ならびに</w:t>
      </w:r>
      <w:r w:rsidRPr="00B809CC">
        <w:rPr>
          <w:rFonts w:ascii="Arial Narrow" w:eastAsia="MS Mincho" w:hAnsi="Arial Narrow" w:hint="eastAsia"/>
          <w:sz w:val="22"/>
        </w:rPr>
        <w:t>Facebook</w:t>
      </w:r>
      <w:r w:rsidRPr="00B809CC">
        <w:rPr>
          <w:rFonts w:ascii="Arial Narrow" w:eastAsia="MS Mincho" w:hAnsi="Arial Narrow" w:hint="eastAsia"/>
          <w:sz w:val="22"/>
        </w:rPr>
        <w:t>や</w:t>
      </w:r>
      <w:r w:rsidRPr="00B809CC">
        <w:rPr>
          <w:rFonts w:ascii="Arial Narrow" w:eastAsia="MS Mincho" w:hAnsi="Arial Narrow" w:hint="eastAsia"/>
          <w:sz w:val="22"/>
        </w:rPr>
        <w:t>Instagram</w:t>
      </w:r>
      <w:r w:rsidRPr="00B809CC">
        <w:rPr>
          <w:rFonts w:ascii="Arial Narrow" w:eastAsia="MS Mincho" w:hAnsi="Arial Narrow" w:hint="eastAsia"/>
          <w:sz w:val="22"/>
        </w:rPr>
        <w:t>のページ</w:t>
      </w:r>
      <w:r w:rsidR="00B809CC" w:rsidRPr="00B809CC">
        <w:rPr>
          <w:rFonts w:ascii="Arial Narrow" w:eastAsia="MS Mincho" w:hAnsi="Arial Narrow" w:hint="eastAsia"/>
          <w:sz w:val="22"/>
        </w:rPr>
        <w:t>ご覧ください</w:t>
      </w:r>
      <w:r w:rsidRPr="00B809CC">
        <w:rPr>
          <w:rFonts w:ascii="Arial Narrow" w:eastAsia="MS Mincho" w:hAnsi="Arial Narrow" w:hint="eastAsia"/>
          <w:sz w:val="22"/>
        </w:rPr>
        <w:t>。</w:t>
      </w:r>
    </w:p>
    <w:p w14:paraId="1290877C" w14:textId="77777777" w:rsidR="006A2752" w:rsidRPr="00054BF7" w:rsidRDefault="006A2752" w:rsidP="00B806EE">
      <w:pPr>
        <w:rPr>
          <w:rFonts w:ascii="Arial Narrow" w:eastAsia="MS Mincho" w:hAnsi="Arial Narrow"/>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43"/>
        <w:gridCol w:w="2410"/>
      </w:tblGrid>
      <w:tr w:rsidR="00054BF7" w:rsidRPr="00054BF7" w14:paraId="53532602" w14:textId="77777777" w:rsidTr="00D644EF">
        <w:trPr>
          <w:trHeight w:val="251"/>
        </w:trPr>
        <w:tc>
          <w:tcPr>
            <w:tcW w:w="1843" w:type="dxa"/>
            <w:shd w:val="clear" w:color="auto" w:fill="F2F2F2" w:themeFill="background1" w:themeFillShade="F2"/>
          </w:tcPr>
          <w:p w14:paraId="164C5458" w14:textId="77777777" w:rsidR="003D4DB6" w:rsidRDefault="003D4DB6" w:rsidP="00B806EE">
            <w:pPr>
              <w:rPr>
                <w:rFonts w:ascii="Arial Narrow" w:eastAsia="MS Mincho" w:hAnsi="Arial Narrow"/>
                <w:sz w:val="22"/>
              </w:rPr>
            </w:pPr>
          </w:p>
          <w:p w14:paraId="1D57F737" w14:textId="094C777C" w:rsidR="00FF01D0" w:rsidRPr="00054BF7" w:rsidRDefault="00FF01D0" w:rsidP="00B806EE">
            <w:pPr>
              <w:rPr>
                <w:rFonts w:ascii="Arial Narrow" w:eastAsia="MS Mincho" w:hAnsi="Arial Narrow"/>
                <w:sz w:val="22"/>
                <w:szCs w:val="22"/>
              </w:rPr>
            </w:pPr>
            <w:r w:rsidRPr="00054BF7">
              <w:rPr>
                <w:rFonts w:ascii="Arial Narrow" w:eastAsia="MS Mincho" w:hAnsi="Arial Narrow" w:hint="eastAsia"/>
                <w:sz w:val="22"/>
              </w:rPr>
              <w:t>サイズ</w:t>
            </w:r>
          </w:p>
        </w:tc>
        <w:tc>
          <w:tcPr>
            <w:tcW w:w="2410" w:type="dxa"/>
            <w:shd w:val="clear" w:color="auto" w:fill="F2F2F2" w:themeFill="background1" w:themeFillShade="F2"/>
          </w:tcPr>
          <w:p w14:paraId="5C075F85" w14:textId="77777777" w:rsidR="003D4DB6" w:rsidRDefault="003D4DB6" w:rsidP="00B806EE">
            <w:pPr>
              <w:rPr>
                <w:rFonts w:ascii="Arial Narrow" w:eastAsia="MS Mincho" w:hAnsi="Arial Narrow"/>
                <w:sz w:val="22"/>
              </w:rPr>
            </w:pPr>
          </w:p>
          <w:p w14:paraId="52B3B5D2" w14:textId="5707A9BB" w:rsidR="00FF01D0" w:rsidRPr="00054BF7" w:rsidRDefault="00FF01D0" w:rsidP="00B806EE">
            <w:pPr>
              <w:rPr>
                <w:rFonts w:ascii="Arial Narrow" w:eastAsia="MS Mincho" w:hAnsi="Arial Narrow"/>
                <w:sz w:val="22"/>
                <w:szCs w:val="22"/>
              </w:rPr>
            </w:pPr>
            <w:r w:rsidRPr="00054BF7">
              <w:rPr>
                <w:rFonts w:ascii="Arial Narrow" w:eastAsia="MS Mincho" w:hAnsi="Arial Narrow" w:hint="eastAsia"/>
                <w:sz w:val="22"/>
              </w:rPr>
              <w:t>5.0 x 5.0 x 1.6 cm</w:t>
            </w:r>
          </w:p>
        </w:tc>
      </w:tr>
      <w:tr w:rsidR="00054BF7" w:rsidRPr="00054BF7" w14:paraId="6D105657" w14:textId="77777777" w:rsidTr="00D644EF">
        <w:trPr>
          <w:trHeight w:val="251"/>
        </w:trPr>
        <w:tc>
          <w:tcPr>
            <w:tcW w:w="1843" w:type="dxa"/>
            <w:shd w:val="clear" w:color="auto" w:fill="F2F2F2" w:themeFill="background1" w:themeFillShade="F2"/>
          </w:tcPr>
          <w:p w14:paraId="37E60A12" w14:textId="50CA448C" w:rsidR="00FF01D0" w:rsidRPr="00054BF7" w:rsidRDefault="00FF01D0" w:rsidP="00B806EE">
            <w:pPr>
              <w:rPr>
                <w:rFonts w:ascii="Arial Narrow" w:eastAsia="MS Mincho" w:hAnsi="Arial Narrow"/>
                <w:sz w:val="22"/>
                <w:szCs w:val="22"/>
              </w:rPr>
            </w:pPr>
            <w:r w:rsidRPr="00054BF7">
              <w:rPr>
                <w:rFonts w:ascii="Arial Narrow" w:eastAsia="MS Mincho" w:hAnsi="Arial Narrow" w:hint="eastAsia"/>
                <w:sz w:val="22"/>
              </w:rPr>
              <w:t>重量</w:t>
            </w:r>
          </w:p>
        </w:tc>
        <w:tc>
          <w:tcPr>
            <w:tcW w:w="2410" w:type="dxa"/>
            <w:shd w:val="clear" w:color="auto" w:fill="F2F2F2" w:themeFill="background1" w:themeFillShade="F2"/>
          </w:tcPr>
          <w:p w14:paraId="0F1D2B3C" w14:textId="06953EB5" w:rsidR="00FF01D0" w:rsidRPr="00054BF7" w:rsidRDefault="00FF01D0" w:rsidP="00B806EE">
            <w:pPr>
              <w:rPr>
                <w:rFonts w:ascii="Arial Narrow" w:eastAsia="MS Mincho" w:hAnsi="Arial Narrow"/>
                <w:sz w:val="22"/>
                <w:szCs w:val="22"/>
              </w:rPr>
            </w:pPr>
            <w:r w:rsidRPr="00054BF7">
              <w:rPr>
                <w:rFonts w:ascii="Arial Narrow" w:eastAsia="MS Mincho" w:hAnsi="Arial Narrow" w:hint="eastAsia"/>
                <w:sz w:val="22"/>
              </w:rPr>
              <w:t>38</w:t>
            </w:r>
            <w:r w:rsidR="00DB2BED" w:rsidRPr="00054BF7">
              <w:rPr>
                <w:rFonts w:ascii="Arial Narrow" w:eastAsia="MS Mincho" w:hAnsi="Arial Narrow" w:hint="eastAsia"/>
                <w:sz w:val="22"/>
              </w:rPr>
              <w:t xml:space="preserve"> </w:t>
            </w:r>
            <w:r w:rsidRPr="00054BF7">
              <w:rPr>
                <w:rFonts w:ascii="Arial Narrow" w:eastAsia="MS Mincho" w:hAnsi="Arial Narrow" w:hint="eastAsia"/>
                <w:sz w:val="22"/>
              </w:rPr>
              <w:t>g</w:t>
            </w:r>
          </w:p>
        </w:tc>
      </w:tr>
      <w:tr w:rsidR="00054BF7" w:rsidRPr="00054BF7" w14:paraId="330FBD43" w14:textId="77777777" w:rsidTr="00D644EF">
        <w:trPr>
          <w:trHeight w:val="251"/>
        </w:trPr>
        <w:tc>
          <w:tcPr>
            <w:tcW w:w="1843" w:type="dxa"/>
            <w:shd w:val="clear" w:color="auto" w:fill="F2F2F2" w:themeFill="background1" w:themeFillShade="F2"/>
          </w:tcPr>
          <w:p w14:paraId="26CD34A1" w14:textId="3C2FB79F" w:rsidR="00FF01D0" w:rsidRPr="00054BF7" w:rsidRDefault="00FF01D0" w:rsidP="00B806EE">
            <w:pPr>
              <w:rPr>
                <w:rFonts w:ascii="Arial Narrow" w:eastAsia="MS Mincho" w:hAnsi="Arial Narrow"/>
                <w:sz w:val="22"/>
                <w:szCs w:val="22"/>
              </w:rPr>
            </w:pPr>
            <w:r w:rsidRPr="00054BF7">
              <w:rPr>
                <w:rFonts w:ascii="Arial Narrow" w:eastAsia="MS Mincho" w:hAnsi="Arial Narrow" w:hint="eastAsia"/>
                <w:sz w:val="22"/>
              </w:rPr>
              <w:t>バッテリー電力</w:t>
            </w:r>
          </w:p>
        </w:tc>
        <w:tc>
          <w:tcPr>
            <w:tcW w:w="2410" w:type="dxa"/>
            <w:shd w:val="clear" w:color="auto" w:fill="F2F2F2" w:themeFill="background1" w:themeFillShade="F2"/>
          </w:tcPr>
          <w:p w14:paraId="2968C30E" w14:textId="269356C2" w:rsidR="00FF01D0" w:rsidRPr="00054BF7" w:rsidRDefault="00FF01D0" w:rsidP="00B806EE">
            <w:pPr>
              <w:rPr>
                <w:rFonts w:ascii="Arial Narrow" w:eastAsia="MS Mincho" w:hAnsi="Arial Narrow"/>
                <w:sz w:val="22"/>
                <w:szCs w:val="22"/>
              </w:rPr>
            </w:pPr>
            <w:r w:rsidRPr="00054BF7">
              <w:rPr>
                <w:rFonts w:ascii="Arial Narrow" w:eastAsia="MS Mincho" w:hAnsi="Arial Narrow" w:hint="eastAsia"/>
                <w:sz w:val="22"/>
              </w:rPr>
              <w:t>500</w:t>
            </w:r>
            <w:r w:rsidR="00DB2BED" w:rsidRPr="00054BF7">
              <w:rPr>
                <w:rFonts w:ascii="Arial Narrow" w:eastAsia="MS Mincho" w:hAnsi="Arial Narrow"/>
                <w:sz w:val="22"/>
              </w:rPr>
              <w:t xml:space="preserve"> </w:t>
            </w:r>
            <w:proofErr w:type="spellStart"/>
            <w:r w:rsidRPr="00054BF7">
              <w:rPr>
                <w:rFonts w:ascii="Arial Narrow" w:eastAsia="MS Mincho" w:hAnsi="Arial Narrow" w:hint="eastAsia"/>
                <w:sz w:val="22"/>
              </w:rPr>
              <w:t>mAh</w:t>
            </w:r>
            <w:proofErr w:type="spellEnd"/>
          </w:p>
        </w:tc>
      </w:tr>
      <w:tr w:rsidR="00054BF7" w:rsidRPr="00054BF7" w14:paraId="083362F7" w14:textId="77777777" w:rsidTr="00D644EF">
        <w:trPr>
          <w:trHeight w:val="251"/>
        </w:trPr>
        <w:tc>
          <w:tcPr>
            <w:tcW w:w="1843" w:type="dxa"/>
            <w:shd w:val="clear" w:color="auto" w:fill="F2F2F2" w:themeFill="background1" w:themeFillShade="F2"/>
          </w:tcPr>
          <w:p w14:paraId="7DDC909F" w14:textId="58023520" w:rsidR="00FF01D0" w:rsidRPr="00054BF7" w:rsidRDefault="00FF01D0" w:rsidP="00B806EE">
            <w:pPr>
              <w:rPr>
                <w:rFonts w:ascii="Arial Narrow" w:eastAsia="MS Mincho" w:hAnsi="Arial Narrow"/>
                <w:sz w:val="22"/>
                <w:szCs w:val="22"/>
              </w:rPr>
            </w:pPr>
            <w:r w:rsidRPr="00054BF7">
              <w:rPr>
                <w:rFonts w:ascii="Arial Narrow" w:eastAsia="MS Mincho" w:hAnsi="Arial Narrow" w:hint="eastAsia"/>
                <w:sz w:val="22"/>
              </w:rPr>
              <w:t>精度</w:t>
            </w:r>
            <w:r w:rsidRPr="00054BF7">
              <w:rPr>
                <w:rFonts w:ascii="Arial Narrow" w:eastAsia="MS Mincho" w:hAnsi="Arial Narrow" w:hint="eastAsia"/>
                <w:sz w:val="22"/>
              </w:rPr>
              <w:t xml:space="preserve"> (T/RH)</w:t>
            </w:r>
          </w:p>
        </w:tc>
        <w:tc>
          <w:tcPr>
            <w:tcW w:w="2410" w:type="dxa"/>
            <w:shd w:val="clear" w:color="auto" w:fill="F2F2F2" w:themeFill="background1" w:themeFillShade="F2"/>
          </w:tcPr>
          <w:p w14:paraId="11A52970" w14:textId="4CBB187F" w:rsidR="00FF01D0" w:rsidRPr="00054BF7" w:rsidRDefault="00FF01D0" w:rsidP="00B806EE">
            <w:pPr>
              <w:rPr>
                <w:rFonts w:ascii="Arial Narrow" w:eastAsia="MS Mincho" w:hAnsi="Arial Narrow"/>
                <w:sz w:val="22"/>
                <w:szCs w:val="22"/>
              </w:rPr>
            </w:pPr>
            <w:r w:rsidRPr="00054BF7">
              <w:rPr>
                <w:rFonts w:ascii="Arial Narrow" w:eastAsia="MS Mincho" w:hAnsi="Arial Narrow" w:hint="eastAsia"/>
                <w:sz w:val="22"/>
              </w:rPr>
              <w:t>0</w:t>
            </w:r>
            <w:r w:rsidR="00DB2BED" w:rsidRPr="00054BF7">
              <w:rPr>
                <w:rFonts w:ascii="Arial Narrow" w:eastAsia="MS Mincho" w:hAnsi="Arial Narrow" w:hint="eastAsia"/>
                <w:sz w:val="22"/>
              </w:rPr>
              <w:t>～</w:t>
            </w:r>
            <w:r w:rsidRPr="00054BF7">
              <w:rPr>
                <w:rFonts w:ascii="Arial Narrow" w:eastAsia="MS Mincho" w:hAnsi="Arial Narrow" w:hint="eastAsia"/>
                <w:sz w:val="22"/>
              </w:rPr>
              <w:t>60</w:t>
            </w:r>
            <w:r w:rsidR="00DB2BED" w:rsidRPr="00054BF7">
              <w:rPr>
                <w:rFonts w:ascii="Arial Narrow" w:eastAsia="MS Mincho" w:hAnsi="Arial Narrow"/>
                <w:sz w:val="22"/>
              </w:rPr>
              <w:t xml:space="preserve"> </w:t>
            </w:r>
            <w:r w:rsidR="00DB2BED" w:rsidRPr="00054BF7">
              <w:rPr>
                <w:rFonts w:ascii="Arial Narrow" w:eastAsia="MS Mincho" w:hAnsi="Arial Narrow" w:hint="eastAsia"/>
                <w:sz w:val="22"/>
              </w:rPr>
              <w:t>℃</w:t>
            </w:r>
            <w:r w:rsidRPr="00054BF7">
              <w:rPr>
                <w:rFonts w:ascii="Arial Narrow" w:eastAsia="MS Mincho" w:hAnsi="Arial Narrow" w:hint="eastAsia"/>
                <w:sz w:val="22"/>
              </w:rPr>
              <w:t xml:space="preserve"> / 10</w:t>
            </w:r>
            <w:r w:rsidR="00D644EF" w:rsidRPr="00054BF7">
              <w:rPr>
                <w:rFonts w:ascii="Arial Narrow" w:eastAsia="MS Mincho" w:hAnsi="Arial Narrow" w:hint="eastAsia"/>
                <w:sz w:val="22"/>
              </w:rPr>
              <w:t>～</w:t>
            </w:r>
            <w:r w:rsidRPr="00054BF7">
              <w:rPr>
                <w:rFonts w:ascii="Arial Narrow" w:eastAsia="MS Mincho" w:hAnsi="Arial Narrow" w:hint="eastAsia"/>
                <w:sz w:val="22"/>
              </w:rPr>
              <w:t>95</w:t>
            </w:r>
            <w:r w:rsidR="00D644EF" w:rsidRPr="00054BF7">
              <w:rPr>
                <w:rFonts w:ascii="Arial Narrow" w:eastAsia="MS Mincho" w:hAnsi="Arial Narrow"/>
                <w:sz w:val="22"/>
              </w:rPr>
              <w:t xml:space="preserve"> </w:t>
            </w:r>
            <w:r w:rsidRPr="00054BF7">
              <w:rPr>
                <w:rFonts w:ascii="Arial Narrow" w:eastAsia="MS Mincho" w:hAnsi="Arial Narrow" w:hint="eastAsia"/>
                <w:sz w:val="22"/>
              </w:rPr>
              <w:t>% RH</w:t>
            </w:r>
          </w:p>
        </w:tc>
      </w:tr>
      <w:tr w:rsidR="00054BF7" w:rsidRPr="00054BF7" w14:paraId="7FDC7649" w14:textId="77777777" w:rsidTr="00D644EF">
        <w:trPr>
          <w:trHeight w:val="251"/>
        </w:trPr>
        <w:tc>
          <w:tcPr>
            <w:tcW w:w="1843" w:type="dxa"/>
            <w:shd w:val="clear" w:color="auto" w:fill="F2F2F2" w:themeFill="background1" w:themeFillShade="F2"/>
          </w:tcPr>
          <w:p w14:paraId="366856D4" w14:textId="7B0ACD88" w:rsidR="00FF01D0" w:rsidRPr="00054BF7" w:rsidRDefault="00DB2BED" w:rsidP="00B806EE">
            <w:pPr>
              <w:rPr>
                <w:rFonts w:ascii="Arial Narrow" w:eastAsia="MS Mincho" w:hAnsi="Arial Narrow"/>
                <w:sz w:val="22"/>
                <w:szCs w:val="22"/>
              </w:rPr>
            </w:pPr>
            <w:r w:rsidRPr="00054BF7">
              <w:rPr>
                <w:rFonts w:ascii="Arial Narrow" w:eastAsia="MS Mincho" w:hAnsi="Arial Narrow" w:hint="eastAsia"/>
                <w:sz w:val="22"/>
              </w:rPr>
              <w:t>最適</w:t>
            </w:r>
            <w:r w:rsidR="00FF01D0" w:rsidRPr="00054BF7">
              <w:rPr>
                <w:rFonts w:ascii="Arial Narrow" w:eastAsia="MS Mincho" w:hAnsi="Arial Narrow" w:hint="eastAsia"/>
                <w:sz w:val="22"/>
              </w:rPr>
              <w:t>範囲</w:t>
            </w:r>
          </w:p>
        </w:tc>
        <w:tc>
          <w:tcPr>
            <w:tcW w:w="2410" w:type="dxa"/>
            <w:shd w:val="clear" w:color="auto" w:fill="F2F2F2" w:themeFill="background1" w:themeFillShade="F2"/>
          </w:tcPr>
          <w:p w14:paraId="5BD7C63A" w14:textId="6C841C8F" w:rsidR="00FF01D0" w:rsidRPr="00054BF7" w:rsidRDefault="00FF01D0" w:rsidP="00B806EE">
            <w:pPr>
              <w:rPr>
                <w:rFonts w:ascii="Arial Narrow" w:eastAsia="MS Mincho" w:hAnsi="Arial Narrow"/>
                <w:sz w:val="22"/>
                <w:szCs w:val="22"/>
              </w:rPr>
            </w:pPr>
            <w:r w:rsidRPr="00054BF7">
              <w:rPr>
                <w:rFonts w:ascii="Arial Narrow" w:eastAsia="MS Mincho" w:hAnsi="Arial Narrow" w:hint="eastAsia"/>
                <w:sz w:val="22"/>
              </w:rPr>
              <w:t>400</w:t>
            </w:r>
            <w:r w:rsidR="00D644EF" w:rsidRPr="00054BF7">
              <w:rPr>
                <w:rFonts w:ascii="Arial Narrow" w:eastAsia="MS Mincho" w:hAnsi="Arial Narrow" w:hint="eastAsia"/>
                <w:sz w:val="22"/>
              </w:rPr>
              <w:t>～</w:t>
            </w:r>
            <w:r w:rsidRPr="00054BF7">
              <w:rPr>
                <w:rFonts w:ascii="Arial Narrow" w:eastAsia="MS Mincho" w:hAnsi="Arial Narrow" w:hint="eastAsia"/>
                <w:sz w:val="22"/>
              </w:rPr>
              <w:t>5000</w:t>
            </w:r>
            <w:r w:rsidR="00D644EF" w:rsidRPr="00054BF7">
              <w:rPr>
                <w:rFonts w:ascii="Arial Narrow" w:eastAsia="MS Mincho" w:hAnsi="Arial Narrow"/>
                <w:sz w:val="22"/>
              </w:rPr>
              <w:t xml:space="preserve"> </w:t>
            </w:r>
            <w:r w:rsidRPr="00054BF7">
              <w:rPr>
                <w:rFonts w:ascii="Arial Narrow" w:eastAsia="MS Mincho" w:hAnsi="Arial Narrow" w:hint="eastAsia"/>
                <w:sz w:val="22"/>
              </w:rPr>
              <w:t>ppm</w:t>
            </w:r>
          </w:p>
        </w:tc>
      </w:tr>
      <w:tr w:rsidR="00054BF7" w:rsidRPr="00054BF7" w14:paraId="349088ED" w14:textId="77777777" w:rsidTr="00D644EF">
        <w:trPr>
          <w:trHeight w:val="251"/>
        </w:trPr>
        <w:tc>
          <w:tcPr>
            <w:tcW w:w="1843" w:type="dxa"/>
            <w:shd w:val="clear" w:color="auto" w:fill="F2F2F2" w:themeFill="background1" w:themeFillShade="F2"/>
          </w:tcPr>
          <w:p w14:paraId="47B2B8D8" w14:textId="0CF89E44" w:rsidR="00FF01D0" w:rsidRPr="00054BF7" w:rsidRDefault="00FF01D0" w:rsidP="00B806EE">
            <w:pPr>
              <w:rPr>
                <w:rFonts w:ascii="Arial Narrow" w:eastAsia="MS Mincho" w:hAnsi="Arial Narrow"/>
                <w:sz w:val="22"/>
                <w:szCs w:val="22"/>
              </w:rPr>
            </w:pPr>
            <w:r w:rsidRPr="00054BF7">
              <w:rPr>
                <w:rFonts w:ascii="Arial Narrow" w:eastAsia="MS Mincho" w:hAnsi="Arial Narrow" w:hint="eastAsia"/>
                <w:sz w:val="22"/>
              </w:rPr>
              <w:t>精度</w:t>
            </w:r>
            <w:r w:rsidRPr="00054BF7">
              <w:rPr>
                <w:rFonts w:ascii="Arial Narrow" w:eastAsia="MS Mincho" w:hAnsi="Arial Narrow" w:hint="eastAsia"/>
                <w:sz w:val="22"/>
              </w:rPr>
              <w:t xml:space="preserve"> (CO</w:t>
            </w:r>
            <w:r w:rsidRPr="00054BF7">
              <w:rPr>
                <w:rFonts w:ascii="Arial Narrow" w:eastAsia="MS Mincho" w:hAnsi="Arial Narrow" w:hint="eastAsia"/>
                <w:sz w:val="22"/>
                <w:vertAlign w:val="subscript"/>
              </w:rPr>
              <w:t>2</w:t>
            </w:r>
            <w:r w:rsidRPr="00054BF7">
              <w:rPr>
                <w:rFonts w:ascii="Arial Narrow" w:eastAsia="MS Mincho" w:hAnsi="Arial Narrow" w:hint="eastAsia"/>
                <w:sz w:val="22"/>
              </w:rPr>
              <w:t>)</w:t>
            </w:r>
          </w:p>
        </w:tc>
        <w:tc>
          <w:tcPr>
            <w:tcW w:w="2410" w:type="dxa"/>
            <w:shd w:val="clear" w:color="auto" w:fill="F2F2F2" w:themeFill="background1" w:themeFillShade="F2"/>
          </w:tcPr>
          <w:p w14:paraId="6B3B654D" w14:textId="77777777" w:rsidR="00FF01D0" w:rsidRDefault="00071BC9" w:rsidP="00B806EE">
            <w:pPr>
              <w:rPr>
                <w:rFonts w:ascii="Arial Narrow" w:eastAsia="MS Mincho" w:hAnsi="Arial Narrow"/>
                <w:sz w:val="22"/>
              </w:rPr>
            </w:pPr>
            <w:r w:rsidRPr="00054BF7">
              <w:rPr>
                <w:rFonts w:ascii="Arial Narrow" w:eastAsia="MS Mincho" w:hAnsi="Arial Narrow" w:hint="eastAsia"/>
                <w:sz w:val="22"/>
              </w:rPr>
              <w:t>50</w:t>
            </w:r>
            <w:r w:rsidR="00D644EF" w:rsidRPr="00054BF7">
              <w:rPr>
                <w:rFonts w:ascii="Arial Narrow" w:eastAsia="MS Mincho" w:hAnsi="Arial Narrow"/>
                <w:sz w:val="22"/>
              </w:rPr>
              <w:t xml:space="preserve"> </w:t>
            </w:r>
            <w:r w:rsidRPr="00054BF7">
              <w:rPr>
                <w:rFonts w:ascii="Arial Narrow" w:eastAsia="MS Mincho" w:hAnsi="Arial Narrow" w:hint="eastAsia"/>
                <w:sz w:val="22"/>
              </w:rPr>
              <w:t>ppm + 5</w:t>
            </w:r>
            <w:r w:rsidR="00D644EF" w:rsidRPr="00054BF7">
              <w:rPr>
                <w:rFonts w:ascii="Arial Narrow" w:eastAsia="MS Mincho" w:hAnsi="Arial Narrow"/>
                <w:sz w:val="22"/>
              </w:rPr>
              <w:t xml:space="preserve"> </w:t>
            </w:r>
            <w:r w:rsidRPr="00054BF7">
              <w:rPr>
                <w:rFonts w:ascii="Arial Narrow" w:eastAsia="MS Mincho" w:hAnsi="Arial Narrow" w:hint="eastAsia"/>
                <w:sz w:val="22"/>
              </w:rPr>
              <w:t>%</w:t>
            </w:r>
          </w:p>
          <w:p w14:paraId="2E6A06B8" w14:textId="2EF62DE4" w:rsidR="003D4DB6" w:rsidRPr="00054BF7" w:rsidRDefault="003D4DB6" w:rsidP="00B806EE">
            <w:pPr>
              <w:rPr>
                <w:rFonts w:ascii="Arial Narrow" w:eastAsia="MS Mincho" w:hAnsi="Arial Narrow"/>
                <w:sz w:val="22"/>
                <w:szCs w:val="22"/>
              </w:rPr>
            </w:pPr>
          </w:p>
        </w:tc>
      </w:tr>
    </w:tbl>
    <w:p w14:paraId="1DDC0CBE" w14:textId="77777777" w:rsidR="00B806EE" w:rsidRPr="00175FE1" w:rsidRDefault="00B806EE" w:rsidP="00B806EE">
      <w:pPr>
        <w:rPr>
          <w:rFonts w:ascii="Arial Narrow" w:eastAsia="MS Mincho" w:hAnsi="Arial Narrow"/>
          <w:color w:val="FF0000"/>
          <w:sz w:val="22"/>
          <w:szCs w:val="22"/>
          <w:lang w:val="en-US"/>
        </w:rPr>
      </w:pPr>
    </w:p>
    <w:p w14:paraId="07B0CDB5" w14:textId="77777777" w:rsidR="004B6124" w:rsidRPr="00175FE1" w:rsidRDefault="004B6124" w:rsidP="004B6124">
      <w:pPr>
        <w:autoSpaceDE w:val="0"/>
        <w:autoSpaceDN w:val="0"/>
        <w:adjustRightInd w:val="0"/>
        <w:jc w:val="both"/>
        <w:rPr>
          <w:rFonts w:ascii="Arial Narrow" w:eastAsia="MS Mincho" w:hAnsi="Arial Narrow" w:cs="Arial Narrow"/>
          <w:color w:val="FF0000"/>
          <w:sz w:val="20"/>
          <w:szCs w:val="20"/>
          <w:lang w:val="en-US"/>
        </w:rPr>
      </w:pPr>
    </w:p>
    <w:p w14:paraId="4963AAC7" w14:textId="77777777" w:rsidR="00E22BD9" w:rsidRPr="00E22BD9" w:rsidRDefault="00E22BD9" w:rsidP="00E22BD9">
      <w:pPr>
        <w:pBdr>
          <w:top w:val="single" w:sz="4" w:space="5" w:color="auto"/>
        </w:pBdr>
        <w:spacing w:after="120"/>
        <w:rPr>
          <w:rFonts w:ascii="Arial Narrow" w:eastAsia="MS Mincho" w:hAnsi="Arial Narrow"/>
          <w:b/>
          <w:bCs/>
          <w:sz w:val="22"/>
        </w:rPr>
      </w:pPr>
      <w:r w:rsidRPr="00E22BD9">
        <w:rPr>
          <w:rFonts w:ascii="Arial Narrow" w:eastAsia="MS Mincho" w:hAnsi="Arial Narrow" w:hint="eastAsia"/>
          <w:b/>
          <w:bCs/>
          <w:sz w:val="22"/>
        </w:rPr>
        <w:t>センシリオンについて</w:t>
      </w:r>
      <w:r w:rsidRPr="00E22BD9">
        <w:rPr>
          <w:rFonts w:ascii="Arial Narrow" w:eastAsia="MS Mincho" w:hAnsi="Arial Narrow" w:hint="eastAsia"/>
          <w:b/>
          <w:bCs/>
          <w:sz w:val="22"/>
        </w:rPr>
        <w:t xml:space="preserve"> </w:t>
      </w:r>
      <w:r w:rsidRPr="00E22BD9">
        <w:rPr>
          <w:rFonts w:ascii="Arial Narrow" w:eastAsia="MS Mincho" w:hAnsi="Arial Narrow" w:hint="eastAsia"/>
          <w:b/>
          <w:bCs/>
          <w:sz w:val="22"/>
        </w:rPr>
        <w:t>－</w:t>
      </w:r>
      <w:r w:rsidRPr="00E22BD9">
        <w:rPr>
          <w:rFonts w:ascii="Arial Narrow" w:eastAsia="MS Mincho" w:hAnsi="Arial Narrow" w:hint="eastAsia"/>
          <w:b/>
          <w:bCs/>
          <w:sz w:val="22"/>
        </w:rPr>
        <w:t xml:space="preserve"> </w:t>
      </w:r>
      <w:r w:rsidRPr="00E22BD9">
        <w:rPr>
          <w:rFonts w:ascii="Arial Narrow" w:eastAsia="MS Mincho" w:hAnsi="Arial Narrow" w:hint="eastAsia"/>
          <w:b/>
          <w:bCs/>
          <w:sz w:val="22"/>
        </w:rPr>
        <w:t>環境・フローセンサーソリューションのエキスパート</w:t>
      </w:r>
    </w:p>
    <w:p w14:paraId="0F9B6405" w14:textId="77777777" w:rsidR="00E22BD9" w:rsidRPr="00E22BD9" w:rsidRDefault="00E22BD9" w:rsidP="00E22BD9">
      <w:pPr>
        <w:rPr>
          <w:rFonts w:ascii="Arial Narrow" w:eastAsia="MS Mincho" w:hAnsi="Arial Narrow"/>
          <w:sz w:val="22"/>
        </w:rPr>
      </w:pPr>
      <w:r w:rsidRPr="00E22BD9">
        <w:rPr>
          <w:rFonts w:ascii="Arial Narrow" w:eastAsia="MS Mincho" w:hAnsi="Arial Narrow" w:hint="eastAsia"/>
          <w:sz w:val="22"/>
        </w:rPr>
        <w:t>センシリオンは、効率・健康・安全性・快適性を向上させるセンサーとセンサーソリューションを専門とする世界有数のメーカーです。</w:t>
      </w:r>
      <w:r w:rsidRPr="00E22BD9">
        <w:rPr>
          <w:rFonts w:ascii="Arial Narrow" w:eastAsia="MS Mincho" w:hAnsi="Arial Narrow"/>
          <w:sz w:val="22"/>
        </w:rPr>
        <w:t>1998</w:t>
      </w:r>
      <w:r w:rsidRPr="00E22BD9">
        <w:rPr>
          <w:rFonts w:ascii="Arial Narrow" w:eastAsia="MS Mincho" w:hAnsi="Arial Narrow" w:hint="eastAsia"/>
          <w:sz w:val="22"/>
        </w:rPr>
        <w:t>年に設立し、現在はスイスのシュテファにある本社と世界各地の多数の子会社に約</w:t>
      </w:r>
      <w:r w:rsidRPr="00E22BD9">
        <w:rPr>
          <w:rFonts w:ascii="Arial Narrow" w:eastAsia="MS Mincho" w:hAnsi="Arial Narrow"/>
          <w:sz w:val="22"/>
        </w:rPr>
        <w:t>1,000</w:t>
      </w:r>
      <w:r w:rsidRPr="00E22BD9">
        <w:rPr>
          <w:rFonts w:ascii="Arial Narrow" w:eastAsia="MS Mincho" w:hAnsi="Arial Narrow" w:hint="eastAsia"/>
          <w:sz w:val="22"/>
        </w:rPr>
        <w:t>人の従業員が在籍しています。</w:t>
      </w:r>
    </w:p>
    <w:p w14:paraId="5758D17B" w14:textId="77777777" w:rsidR="00E22BD9" w:rsidRPr="00E22BD9" w:rsidRDefault="00E22BD9" w:rsidP="00E22BD9">
      <w:pPr>
        <w:rPr>
          <w:rFonts w:ascii="Arial Narrow" w:eastAsia="MS Mincho" w:hAnsi="Arial Narrow"/>
          <w:sz w:val="22"/>
        </w:rPr>
      </w:pPr>
      <w:r w:rsidRPr="00E22BD9">
        <w:rPr>
          <w:rFonts w:ascii="Arial Narrow" w:eastAsia="MS Mincho" w:hAnsi="Arial Narrow" w:hint="eastAsia"/>
          <w:sz w:val="22"/>
        </w:rPr>
        <w:t>当社のセンサーは、さまざまな環境パラメータとフローを精密かつ確実に測定するために使われます。先進のセンサー技術で世界をよりスマートにすることを目標に掲げています。イノベーションのパイオニアとして、当社は自動車、工業、医療技術、家電市場の取引先やパートナーそれぞれの特定のニーズに対応するソリューションと、費用対効果の高い大量生産向けの高品質製品を開発しています。詳細情報は</w:t>
      </w:r>
      <w:hyperlink r:id="rId11" w:history="1">
        <w:r w:rsidRPr="00E22BD9">
          <w:rPr>
            <w:rFonts w:ascii="Arial Narrow" w:eastAsia="MS Mincho" w:hAnsi="Arial Narrow" w:hint="eastAsia"/>
            <w:sz w:val="22"/>
          </w:rPr>
          <w:t>www.sensirion.com</w:t>
        </w:r>
      </w:hyperlink>
      <w:r w:rsidRPr="00E22BD9">
        <w:rPr>
          <w:rFonts w:ascii="Arial Narrow" w:eastAsia="MS Mincho" w:hAnsi="Arial Narrow" w:hint="eastAsia"/>
          <w:sz w:val="22"/>
        </w:rPr>
        <w:t>をご覧ください。</w:t>
      </w:r>
    </w:p>
    <w:p w14:paraId="3A3E2845" w14:textId="77777777" w:rsidR="004B6124" w:rsidRPr="00E22BD9" w:rsidRDefault="004B6124" w:rsidP="004B6124">
      <w:pPr>
        <w:autoSpaceDE w:val="0"/>
        <w:autoSpaceDN w:val="0"/>
        <w:adjustRightInd w:val="0"/>
        <w:jc w:val="both"/>
        <w:rPr>
          <w:rFonts w:ascii="Arial Narrow" w:eastAsia="MS Mincho" w:hAnsi="Arial Narrow" w:cs="Arial Narrow"/>
          <w:color w:val="FF0000"/>
          <w:sz w:val="20"/>
          <w:szCs w:val="20"/>
        </w:rPr>
      </w:pPr>
    </w:p>
    <w:p w14:paraId="3215DA6D" w14:textId="77777777" w:rsidR="00B806EE" w:rsidRPr="00175FE1" w:rsidRDefault="00B806EE" w:rsidP="00B806EE">
      <w:pPr>
        <w:rPr>
          <w:rFonts w:ascii="Arial" w:eastAsia="MS Mincho" w:hAnsi="Arial" w:cs="Arial"/>
          <w:color w:val="FF0000"/>
        </w:rPr>
      </w:pPr>
    </w:p>
    <w:p w14:paraId="0B6956F3" w14:textId="503F9D8F" w:rsidR="00B806EE" w:rsidRPr="00190E2C" w:rsidRDefault="00B806EE" w:rsidP="00B806EE">
      <w:pPr>
        <w:rPr>
          <w:rFonts w:ascii="Arial Narrow" w:eastAsia="MS Mincho" w:hAnsi="Arial Narrow" w:cs="SymbolMT"/>
          <w:b/>
          <w:bCs/>
          <w:sz w:val="20"/>
          <w:szCs w:val="20"/>
        </w:rPr>
      </w:pPr>
      <w:proofErr w:type="spellStart"/>
      <w:r w:rsidRPr="00190E2C">
        <w:rPr>
          <w:rFonts w:ascii="Arial Narrow" w:eastAsia="MS Mincho" w:hAnsi="Arial Narrow" w:hint="eastAsia"/>
          <w:b/>
          <w:sz w:val="20"/>
        </w:rPr>
        <w:t>Zenmeasure</w:t>
      </w:r>
      <w:proofErr w:type="spellEnd"/>
      <w:r w:rsidRPr="00190E2C">
        <w:rPr>
          <w:rFonts w:ascii="Arial Narrow" w:eastAsia="MS Mincho" w:hAnsi="Arial Narrow" w:hint="eastAsia"/>
          <w:b/>
          <w:sz w:val="20"/>
        </w:rPr>
        <w:t xml:space="preserve"> Technology</w:t>
      </w:r>
      <w:r w:rsidRPr="00190E2C">
        <w:rPr>
          <w:rFonts w:ascii="Arial Narrow" w:eastAsia="MS Mincho" w:hAnsi="Arial Narrow" w:hint="eastAsia"/>
          <w:b/>
          <w:sz w:val="20"/>
        </w:rPr>
        <w:t>社について</w:t>
      </w:r>
      <w:r w:rsidR="00B564A5" w:rsidRPr="00190E2C">
        <w:rPr>
          <w:rFonts w:ascii="Arial Narrow" w:eastAsia="MS Mincho" w:hAnsi="Arial Narrow" w:hint="eastAsia"/>
          <w:b/>
          <w:sz w:val="20"/>
        </w:rPr>
        <w:t xml:space="preserve"> </w:t>
      </w:r>
      <w:r w:rsidR="00B564A5" w:rsidRPr="00190E2C">
        <w:rPr>
          <w:rFonts w:ascii="Arial Narrow" w:eastAsia="MS Mincho" w:hAnsi="Arial Narrow" w:hint="eastAsia"/>
          <w:b/>
          <w:bCs/>
          <w:sz w:val="22"/>
        </w:rPr>
        <w:t>－</w:t>
      </w:r>
      <w:r w:rsidR="00B564A5" w:rsidRPr="00190E2C">
        <w:rPr>
          <w:rFonts w:ascii="Arial Narrow" w:eastAsia="MS Mincho" w:hAnsi="Arial Narrow" w:hint="eastAsia"/>
          <w:b/>
          <w:bCs/>
          <w:sz w:val="22"/>
        </w:rPr>
        <w:t xml:space="preserve"> </w:t>
      </w:r>
      <w:r w:rsidRPr="00190E2C">
        <w:rPr>
          <w:rFonts w:ascii="Arial Narrow" w:eastAsia="MS Mincho" w:hAnsi="Arial Narrow" w:hint="eastAsia"/>
          <w:b/>
          <w:sz w:val="20"/>
        </w:rPr>
        <w:t>センサーデータでより良い世界を作る！</w:t>
      </w:r>
    </w:p>
    <w:p w14:paraId="539961D8" w14:textId="77777777" w:rsidR="004B6124" w:rsidRPr="00190E2C" w:rsidRDefault="004B6124" w:rsidP="00B806EE">
      <w:pPr>
        <w:rPr>
          <w:rFonts w:ascii="Arial Narrow" w:eastAsia="MS Mincho" w:hAnsi="Arial Narrow" w:cs="SymbolMT"/>
          <w:b/>
          <w:bCs/>
          <w:sz w:val="20"/>
          <w:szCs w:val="20"/>
          <w:lang w:val="en-US"/>
        </w:rPr>
      </w:pPr>
    </w:p>
    <w:p w14:paraId="6A0995CE" w14:textId="272424A9" w:rsidR="00B806EE" w:rsidRPr="007C0DAA" w:rsidRDefault="00B806EE" w:rsidP="00B806EE">
      <w:pPr>
        <w:rPr>
          <w:rFonts w:ascii="Arial Narrow" w:eastAsia="MS Mincho" w:hAnsi="Arial Narrow" w:cs="SymbolMT"/>
          <w:sz w:val="20"/>
          <w:szCs w:val="20"/>
        </w:rPr>
      </w:pPr>
      <w:proofErr w:type="spellStart"/>
      <w:r w:rsidRPr="003D4DB6">
        <w:rPr>
          <w:rFonts w:ascii="Arial Narrow" w:eastAsia="MS Mincho" w:hAnsi="Arial Narrow" w:hint="eastAsia"/>
          <w:sz w:val="20"/>
          <w:lang w:val="en-US"/>
        </w:rPr>
        <w:t>Zenmeasure</w:t>
      </w:r>
      <w:proofErr w:type="spellEnd"/>
      <w:r w:rsidRPr="003D4DB6">
        <w:rPr>
          <w:rFonts w:ascii="Arial Narrow" w:eastAsia="MS Mincho" w:hAnsi="Arial Narrow" w:hint="eastAsia"/>
          <w:sz w:val="20"/>
          <w:lang w:val="en-US"/>
        </w:rPr>
        <w:t xml:space="preserve"> Technology</w:t>
      </w:r>
      <w:r w:rsidRPr="00190E2C">
        <w:rPr>
          <w:rFonts w:ascii="Arial Narrow" w:eastAsia="MS Mincho" w:hAnsi="Arial Narrow" w:hint="eastAsia"/>
          <w:sz w:val="20"/>
        </w:rPr>
        <w:t>社は、</w:t>
      </w:r>
      <w:r w:rsidRPr="003D4DB6">
        <w:rPr>
          <w:rFonts w:ascii="Arial Narrow" w:eastAsia="MS Mincho" w:hAnsi="Arial Narrow" w:hint="eastAsia"/>
          <w:sz w:val="20"/>
          <w:lang w:val="en-US"/>
        </w:rPr>
        <w:t>Xiaomi</w:t>
      </w:r>
      <w:r w:rsidRPr="00190E2C">
        <w:rPr>
          <w:rFonts w:ascii="Arial Narrow" w:eastAsia="MS Mincho" w:hAnsi="Arial Narrow" w:hint="eastAsia"/>
          <w:sz w:val="20"/>
        </w:rPr>
        <w:t>および</w:t>
      </w:r>
      <w:r w:rsidRPr="003D4DB6">
        <w:rPr>
          <w:rFonts w:ascii="Arial Narrow" w:eastAsia="MS Mincho" w:hAnsi="Arial Narrow" w:hint="eastAsia"/>
          <w:sz w:val="20"/>
          <w:lang w:val="en-US"/>
        </w:rPr>
        <w:t>Fosun Ecological</w:t>
      </w:r>
      <w:r w:rsidRPr="00190E2C">
        <w:rPr>
          <w:rFonts w:ascii="Arial Narrow" w:eastAsia="MS Mincho" w:hAnsi="Arial Narrow" w:hint="eastAsia"/>
          <w:sz w:val="20"/>
        </w:rPr>
        <w:t>の両チェーンに属する企業です。同社の開発方向性は</w:t>
      </w:r>
      <w:proofErr w:type="spellStart"/>
      <w:r w:rsidRPr="003D4DB6">
        <w:rPr>
          <w:rFonts w:ascii="Arial Narrow" w:eastAsia="MS Mincho" w:hAnsi="Arial Narrow" w:hint="eastAsia"/>
          <w:sz w:val="20"/>
          <w:lang w:val="en-US"/>
        </w:rPr>
        <w:t>AIoT</w:t>
      </w:r>
      <w:proofErr w:type="spellEnd"/>
      <w:r w:rsidR="00F90948" w:rsidRPr="003D4DB6">
        <w:rPr>
          <w:rFonts w:ascii="Arial Narrow" w:eastAsia="MS Mincho" w:hAnsi="Arial Narrow" w:hint="eastAsia"/>
          <w:sz w:val="20"/>
          <w:lang w:val="en-US"/>
        </w:rPr>
        <w:t xml:space="preserve"> </w:t>
      </w:r>
      <w:r w:rsidR="00F90948" w:rsidRPr="003D4DB6">
        <w:rPr>
          <w:rFonts w:ascii="Arial Narrow" w:eastAsia="MS Mincho" w:hAnsi="Arial Narrow"/>
          <w:sz w:val="20"/>
          <w:lang w:val="en-US"/>
        </w:rPr>
        <w:t>(</w:t>
      </w:r>
      <w:r w:rsidRPr="00190E2C">
        <w:rPr>
          <w:rFonts w:ascii="Arial Narrow" w:eastAsia="MS Mincho" w:hAnsi="Arial Narrow" w:hint="eastAsia"/>
          <w:sz w:val="20"/>
        </w:rPr>
        <w:t>人工知能</w:t>
      </w:r>
      <w:r w:rsidRPr="003D4DB6">
        <w:rPr>
          <w:rFonts w:ascii="Arial Narrow" w:eastAsia="MS Mincho" w:hAnsi="Arial Narrow" w:hint="eastAsia"/>
          <w:sz w:val="20"/>
          <w:lang w:val="en-US"/>
        </w:rPr>
        <w:t>+</w:t>
      </w:r>
      <w:r w:rsidR="00515F44" w:rsidRPr="003D4DB6">
        <w:rPr>
          <w:rFonts w:ascii="Arial Narrow" w:eastAsia="MS Mincho" w:hAnsi="Arial Narrow"/>
          <w:sz w:val="20"/>
          <w:lang w:val="en-US"/>
        </w:rPr>
        <w:t>IoT</w:t>
      </w:r>
      <w:r w:rsidR="00F90948" w:rsidRPr="003D4DB6">
        <w:rPr>
          <w:rFonts w:ascii="Arial Narrow" w:eastAsia="MS Mincho" w:hAnsi="Arial Narrow" w:hint="eastAsia"/>
          <w:sz w:val="20"/>
          <w:lang w:val="en-US"/>
        </w:rPr>
        <w:t>)</w:t>
      </w:r>
      <w:r w:rsidR="00F90948" w:rsidRPr="003D4DB6">
        <w:rPr>
          <w:rFonts w:ascii="Arial Narrow" w:eastAsia="MS Mincho" w:hAnsi="Arial Narrow"/>
          <w:sz w:val="20"/>
          <w:lang w:val="en-US"/>
        </w:rPr>
        <w:t xml:space="preserve"> </w:t>
      </w:r>
      <w:r w:rsidR="007920BE" w:rsidRPr="00190E2C">
        <w:rPr>
          <w:rFonts w:ascii="Arial Narrow" w:eastAsia="MS Mincho" w:hAnsi="Arial Narrow" w:hint="eastAsia"/>
          <w:sz w:val="20"/>
        </w:rPr>
        <w:t>で</w:t>
      </w:r>
      <w:r w:rsidRPr="00190E2C">
        <w:rPr>
          <w:rFonts w:ascii="Arial Narrow" w:eastAsia="MS Mincho" w:hAnsi="Arial Narrow" w:hint="eastAsia"/>
          <w:sz w:val="20"/>
        </w:rPr>
        <w:t>す。</w:t>
      </w:r>
      <w:r w:rsidR="00A2799D" w:rsidRPr="00190E2C">
        <w:rPr>
          <w:rFonts w:ascii="Arial Narrow" w:eastAsia="MS Mincho" w:hAnsi="Arial Narrow" w:hint="eastAsia"/>
          <w:sz w:val="20"/>
        </w:rPr>
        <w:t>同社の製品とソリューションは、スマート</w:t>
      </w:r>
      <w:r w:rsidR="00A2799D" w:rsidRPr="00190E2C">
        <w:rPr>
          <w:rFonts w:ascii="Arial Narrow" w:eastAsia="MS Mincho" w:hAnsi="Arial Narrow"/>
          <w:sz w:val="20"/>
        </w:rPr>
        <w:t xml:space="preserve"> </w:t>
      </w:r>
      <w:r w:rsidR="00A2799D" w:rsidRPr="00190E2C">
        <w:rPr>
          <w:rFonts w:ascii="Arial Narrow" w:eastAsia="MS Mincho" w:hAnsi="Arial Narrow" w:hint="eastAsia"/>
          <w:sz w:val="20"/>
        </w:rPr>
        <w:t>ホーム、医薬品ワクチ</w:t>
      </w:r>
      <w:r w:rsidR="00A2799D" w:rsidRPr="007C0DAA">
        <w:rPr>
          <w:rFonts w:ascii="Arial Narrow" w:eastAsia="MS Mincho" w:hAnsi="Arial Narrow" w:hint="eastAsia"/>
          <w:sz w:val="20"/>
        </w:rPr>
        <w:t>ン、危険物の輸送、食品チェーン</w:t>
      </w:r>
      <w:r w:rsidR="00A2799D" w:rsidRPr="007C0DAA">
        <w:rPr>
          <w:rFonts w:ascii="Arial Narrow" w:eastAsia="MS Mincho" w:hAnsi="Arial Narrow"/>
          <w:sz w:val="20"/>
        </w:rPr>
        <w:t xml:space="preserve"> </w:t>
      </w:r>
      <w:r w:rsidR="00A2799D" w:rsidRPr="007C0DAA">
        <w:rPr>
          <w:rFonts w:ascii="Arial Narrow" w:eastAsia="MS Mincho" w:hAnsi="Arial Narrow" w:hint="eastAsia"/>
          <w:sz w:val="20"/>
        </w:rPr>
        <w:t>ビジネスで使用されるセンサーに使用されています。</w:t>
      </w:r>
    </w:p>
    <w:p w14:paraId="274D9F59" w14:textId="77777777" w:rsidR="00087650" w:rsidRPr="007C0DAA" w:rsidRDefault="00087650" w:rsidP="00B806EE">
      <w:pPr>
        <w:rPr>
          <w:rFonts w:ascii="Arial Narrow" w:eastAsia="MS Mincho" w:hAnsi="Arial Narrow" w:cs="SymbolMT"/>
          <w:sz w:val="20"/>
          <w:szCs w:val="20"/>
          <w:lang w:val="en-US"/>
        </w:rPr>
      </w:pPr>
    </w:p>
    <w:p w14:paraId="04FC24D1" w14:textId="33BA1904" w:rsidR="00D87179" w:rsidRPr="007C0DAA" w:rsidRDefault="00B806EE">
      <w:pPr>
        <w:rPr>
          <w:rFonts w:ascii="Arial Narrow" w:eastAsia="MS Mincho" w:hAnsi="Arial Narrow"/>
          <w:sz w:val="20"/>
        </w:rPr>
      </w:pPr>
      <w:proofErr w:type="spellStart"/>
      <w:r w:rsidRPr="007C0DAA">
        <w:rPr>
          <w:rFonts w:ascii="Arial Narrow" w:eastAsia="MS Mincho" w:hAnsi="Arial Narrow" w:hint="eastAsia"/>
          <w:sz w:val="20"/>
        </w:rPr>
        <w:t>Zenmeasure</w:t>
      </w:r>
      <w:proofErr w:type="spellEnd"/>
      <w:r w:rsidRPr="007C0DAA">
        <w:rPr>
          <w:rFonts w:ascii="Arial Narrow" w:eastAsia="MS Mincho" w:hAnsi="Arial Narrow" w:hint="eastAsia"/>
          <w:sz w:val="20"/>
        </w:rPr>
        <w:t>社はスマート温湿度センサー、インテリジェント空気質モニタリングデバイス、スマート体温計</w:t>
      </w:r>
      <w:r w:rsidRPr="007C0DAA">
        <w:rPr>
          <w:rFonts w:ascii="Arial Narrow" w:eastAsia="MS Mincho" w:hAnsi="Arial Narrow" w:hint="eastAsia"/>
          <w:sz w:val="20"/>
        </w:rPr>
        <w:t xml:space="preserve"> (</w:t>
      </w:r>
      <w:r w:rsidRPr="007C0DAA">
        <w:rPr>
          <w:rFonts w:ascii="Arial Narrow" w:eastAsia="MS Mincho" w:hAnsi="Arial Narrow" w:hint="eastAsia"/>
          <w:sz w:val="20"/>
        </w:rPr>
        <w:t>医療機器</w:t>
      </w:r>
      <w:r w:rsidRPr="007C0DAA">
        <w:rPr>
          <w:rFonts w:ascii="Arial Narrow" w:eastAsia="MS Mincho" w:hAnsi="Arial Narrow" w:hint="eastAsia"/>
          <w:sz w:val="20"/>
        </w:rPr>
        <w:t>)</w:t>
      </w:r>
      <w:r w:rsidRPr="007C0DAA">
        <w:rPr>
          <w:rFonts w:ascii="Arial Narrow" w:eastAsia="MS Mincho" w:hAnsi="Arial Narrow" w:hint="eastAsia"/>
          <w:sz w:val="20"/>
        </w:rPr>
        <w:t>、コールドチェーン物流で使用される</w:t>
      </w:r>
      <w:r w:rsidR="00761962" w:rsidRPr="007C0DAA">
        <w:rPr>
          <w:rFonts w:ascii="Arial Narrow" w:eastAsia="MS Mincho" w:hAnsi="Arial Narrow" w:hint="eastAsia"/>
          <w:sz w:val="20"/>
        </w:rPr>
        <w:t>ワイヤレス</w:t>
      </w:r>
      <w:r w:rsidRPr="007C0DAA">
        <w:rPr>
          <w:rFonts w:ascii="Arial Narrow" w:eastAsia="MS Mincho" w:hAnsi="Arial Narrow" w:hint="eastAsia"/>
          <w:sz w:val="20"/>
        </w:rPr>
        <w:t>温度タグなどの製品を製造しています。年間販売台数は数百万台に達します。</w:t>
      </w:r>
      <w:r w:rsidR="00F24B8E" w:rsidRPr="007C0DAA">
        <w:rPr>
          <w:rFonts w:ascii="Arial Narrow" w:eastAsia="MS Mincho" w:hAnsi="Arial Narrow" w:hint="eastAsia"/>
          <w:sz w:val="20"/>
        </w:rPr>
        <w:t>同社の</w:t>
      </w:r>
      <w:r w:rsidRPr="007C0DAA">
        <w:rPr>
          <w:rFonts w:ascii="Arial Narrow" w:eastAsia="MS Mincho" w:hAnsi="Arial Narrow" w:hint="eastAsia"/>
          <w:sz w:val="20"/>
        </w:rPr>
        <w:t>取引先には、</w:t>
      </w:r>
      <w:r w:rsidRPr="007C0DAA">
        <w:rPr>
          <w:rFonts w:ascii="Arial Narrow" w:eastAsia="MS Mincho" w:hAnsi="Arial Narrow" w:hint="eastAsia"/>
          <w:sz w:val="20"/>
        </w:rPr>
        <w:t>Xiaomi</w:t>
      </w:r>
      <w:r w:rsidRPr="007C0DAA">
        <w:rPr>
          <w:rFonts w:ascii="Arial Narrow" w:eastAsia="MS Mincho" w:hAnsi="Arial Narrow" w:hint="eastAsia"/>
          <w:sz w:val="20"/>
        </w:rPr>
        <w:t>や</w:t>
      </w:r>
      <w:r w:rsidRPr="007C0DAA">
        <w:rPr>
          <w:rFonts w:ascii="Arial Narrow" w:eastAsia="MS Mincho" w:hAnsi="Arial Narrow" w:hint="eastAsia"/>
          <w:sz w:val="20"/>
        </w:rPr>
        <w:t>Haier</w:t>
      </w:r>
      <w:r w:rsidRPr="007C0DAA">
        <w:rPr>
          <w:rFonts w:ascii="Arial Narrow" w:eastAsia="MS Mincho" w:hAnsi="Arial Narrow" w:hint="eastAsia"/>
          <w:sz w:val="20"/>
        </w:rPr>
        <w:t>などのスマートホーム向けプラットフォーム企業、</w:t>
      </w:r>
      <w:r w:rsidR="003306E8" w:rsidRPr="007C0DAA">
        <w:rPr>
          <w:rFonts w:ascii="Arial Narrow" w:eastAsia="MS Mincho" w:hAnsi="Arial Narrow"/>
          <w:sz w:val="20"/>
        </w:rPr>
        <w:t>Nestle</w:t>
      </w:r>
      <w:r w:rsidRPr="007C0DAA">
        <w:rPr>
          <w:rFonts w:ascii="Arial Narrow" w:eastAsia="MS Mincho" w:hAnsi="Arial Narrow" w:hint="eastAsia"/>
          <w:sz w:val="20"/>
        </w:rPr>
        <w:t>や</w:t>
      </w:r>
      <w:r w:rsidR="003306E8" w:rsidRPr="007C0DAA">
        <w:rPr>
          <w:rFonts w:ascii="Arial Narrow" w:eastAsia="MS Mincho" w:hAnsi="Arial Narrow"/>
          <w:sz w:val="20"/>
        </w:rPr>
        <w:t>Walmart</w:t>
      </w:r>
      <w:r w:rsidRPr="007C0DAA">
        <w:rPr>
          <w:rFonts w:ascii="Arial Narrow" w:eastAsia="MS Mincho" w:hAnsi="Arial Narrow" w:hint="eastAsia"/>
          <w:sz w:val="20"/>
        </w:rPr>
        <w:t>などのスーパーマーケットや食品のチェーン会社、</w:t>
      </w:r>
      <w:r w:rsidRPr="007C0DAA">
        <w:rPr>
          <w:rFonts w:ascii="Arial Narrow" w:eastAsia="MS Mincho" w:hAnsi="Arial Narrow" w:hint="eastAsia"/>
          <w:sz w:val="20"/>
        </w:rPr>
        <w:t>Lilly</w:t>
      </w:r>
      <w:r w:rsidRPr="007C0DAA">
        <w:rPr>
          <w:rFonts w:ascii="Arial Narrow" w:eastAsia="MS Mincho" w:hAnsi="Arial Narrow" w:hint="eastAsia"/>
          <w:sz w:val="20"/>
        </w:rPr>
        <w:t>や</w:t>
      </w:r>
      <w:r w:rsidRPr="007C0DAA">
        <w:rPr>
          <w:rFonts w:ascii="Arial Narrow" w:eastAsia="MS Mincho" w:hAnsi="Arial Narrow" w:hint="eastAsia"/>
          <w:sz w:val="20"/>
        </w:rPr>
        <w:t>Sinopharm</w:t>
      </w:r>
      <w:r w:rsidRPr="007C0DAA">
        <w:rPr>
          <w:rFonts w:ascii="Arial Narrow" w:eastAsia="MS Mincho" w:hAnsi="Arial Narrow" w:hint="eastAsia"/>
          <w:sz w:val="20"/>
        </w:rPr>
        <w:t>などの製薬会社が</w:t>
      </w:r>
      <w:r w:rsidR="007C0DAA" w:rsidRPr="007C0DAA">
        <w:rPr>
          <w:rFonts w:ascii="Arial Narrow" w:eastAsia="MS Mincho" w:hAnsi="Arial Narrow" w:hint="eastAsia"/>
          <w:sz w:val="20"/>
        </w:rPr>
        <w:t>含まれます</w:t>
      </w:r>
      <w:r w:rsidRPr="007C0DAA">
        <w:rPr>
          <w:rFonts w:ascii="Arial Narrow" w:eastAsia="MS Mincho" w:hAnsi="Arial Narrow" w:hint="eastAsia"/>
          <w:sz w:val="20"/>
        </w:rPr>
        <w:t>。</w:t>
      </w:r>
    </w:p>
    <w:p w14:paraId="0B8FFBD1" w14:textId="77777777" w:rsidR="009048D7" w:rsidRDefault="009048D7">
      <w:pPr>
        <w:rPr>
          <w:rFonts w:ascii="Arial Narrow" w:eastAsia="MS Mincho" w:hAnsi="Arial Narrow"/>
          <w:color w:val="FF0000"/>
          <w:sz w:val="20"/>
        </w:rPr>
      </w:pPr>
    </w:p>
    <w:sectPr w:rsidR="009048D7">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E11F5" w14:textId="77777777" w:rsidR="004D47C0" w:rsidRDefault="004D47C0" w:rsidP="00EE35C5">
      <w:r>
        <w:separator/>
      </w:r>
    </w:p>
  </w:endnote>
  <w:endnote w:type="continuationSeparator" w:id="0">
    <w:p w14:paraId="1024CCAC" w14:textId="77777777" w:rsidR="004D47C0" w:rsidRDefault="004D47C0" w:rsidP="00EE35C5">
      <w:r>
        <w:continuationSeparator/>
      </w:r>
    </w:p>
  </w:endnote>
  <w:endnote w:type="continuationNotice" w:id="1">
    <w:p w14:paraId="3AD56234" w14:textId="77777777" w:rsidR="004D47C0" w:rsidRDefault="004D47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Yu Gothic"/>
    <w:panose1 w:val="02020609040205080304"/>
    <w:charset w:val="80"/>
    <w:family w:val="modern"/>
    <w:pitch w:val="fixed"/>
    <w:sig w:usb0="E00002FF" w:usb1="6AC7FDFB" w:usb2="08000012" w:usb3="00000000" w:csb0="0002009F"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63F5D" w14:textId="77777777" w:rsidR="004D47C0" w:rsidRDefault="004D47C0" w:rsidP="00EE35C5">
      <w:r>
        <w:separator/>
      </w:r>
    </w:p>
  </w:footnote>
  <w:footnote w:type="continuationSeparator" w:id="0">
    <w:p w14:paraId="6C338916" w14:textId="77777777" w:rsidR="004D47C0" w:rsidRDefault="004D47C0" w:rsidP="00EE35C5">
      <w:r>
        <w:continuationSeparator/>
      </w:r>
    </w:p>
  </w:footnote>
  <w:footnote w:type="continuationNotice" w:id="1">
    <w:p w14:paraId="133F78C7" w14:textId="77777777" w:rsidR="004D47C0" w:rsidRDefault="004D47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7940" w14:textId="4EB2E014" w:rsidR="00EE35C5" w:rsidRDefault="00EE35C5" w:rsidP="00EE35C5">
    <w:pPr>
      <w:pStyle w:val="Header"/>
      <w:jc w:val="right"/>
    </w:pPr>
    <w:r>
      <w:rPr>
        <w:rFonts w:hint="eastAsia"/>
        <w:noProof/>
        <w:lang w:val="en-US" w:eastAsia="zh-CN"/>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图片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08"/>
  <w:hyphenationZone w:val="425"/>
  <w:characterSpacingControl w:val="doNotCompress"/>
  <w:hdrShapeDefaults>
    <o:shapedefaults v:ext="edit" spidmax="8193">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861"/>
    <w:rsid w:val="00001E61"/>
    <w:rsid w:val="0000202A"/>
    <w:rsid w:val="000055D4"/>
    <w:rsid w:val="00026D5D"/>
    <w:rsid w:val="00027AD0"/>
    <w:rsid w:val="00041672"/>
    <w:rsid w:val="00054BF7"/>
    <w:rsid w:val="000664F1"/>
    <w:rsid w:val="00071BC9"/>
    <w:rsid w:val="00072DFF"/>
    <w:rsid w:val="00081EAC"/>
    <w:rsid w:val="00087650"/>
    <w:rsid w:val="00090B07"/>
    <w:rsid w:val="00097D76"/>
    <w:rsid w:val="000B61F8"/>
    <w:rsid w:val="000D008E"/>
    <w:rsid w:val="000E4A57"/>
    <w:rsid w:val="000E6760"/>
    <w:rsid w:val="001163F7"/>
    <w:rsid w:val="001538D4"/>
    <w:rsid w:val="001617C7"/>
    <w:rsid w:val="00175FE1"/>
    <w:rsid w:val="00190E2C"/>
    <w:rsid w:val="001A3F48"/>
    <w:rsid w:val="001D072E"/>
    <w:rsid w:val="001D131F"/>
    <w:rsid w:val="001D208D"/>
    <w:rsid w:val="001D49E3"/>
    <w:rsid w:val="001D6251"/>
    <w:rsid w:val="001F43AA"/>
    <w:rsid w:val="00212AF0"/>
    <w:rsid w:val="00220654"/>
    <w:rsid w:val="00240F38"/>
    <w:rsid w:val="00272A02"/>
    <w:rsid w:val="00291E3A"/>
    <w:rsid w:val="00297D42"/>
    <w:rsid w:val="002B691B"/>
    <w:rsid w:val="002C42AD"/>
    <w:rsid w:val="002D5F7F"/>
    <w:rsid w:val="002D7B96"/>
    <w:rsid w:val="002E002F"/>
    <w:rsid w:val="002E1579"/>
    <w:rsid w:val="00311E3A"/>
    <w:rsid w:val="00320385"/>
    <w:rsid w:val="00321CAE"/>
    <w:rsid w:val="003306E8"/>
    <w:rsid w:val="003675F9"/>
    <w:rsid w:val="00397DFF"/>
    <w:rsid w:val="003A18EF"/>
    <w:rsid w:val="003A7E0A"/>
    <w:rsid w:val="003B5356"/>
    <w:rsid w:val="003D4DB6"/>
    <w:rsid w:val="003F1EAA"/>
    <w:rsid w:val="00410021"/>
    <w:rsid w:val="00420002"/>
    <w:rsid w:val="00425A18"/>
    <w:rsid w:val="00426DC0"/>
    <w:rsid w:val="00432ED1"/>
    <w:rsid w:val="00435273"/>
    <w:rsid w:val="00437CA1"/>
    <w:rsid w:val="004609D4"/>
    <w:rsid w:val="0046169E"/>
    <w:rsid w:val="00470368"/>
    <w:rsid w:val="004731D4"/>
    <w:rsid w:val="00483942"/>
    <w:rsid w:val="004A1444"/>
    <w:rsid w:val="004B6124"/>
    <w:rsid w:val="004D1182"/>
    <w:rsid w:val="004D364E"/>
    <w:rsid w:val="004D47C0"/>
    <w:rsid w:val="004D484E"/>
    <w:rsid w:val="004D5819"/>
    <w:rsid w:val="004E12B3"/>
    <w:rsid w:val="004E26E6"/>
    <w:rsid w:val="004E5BCE"/>
    <w:rsid w:val="004F544A"/>
    <w:rsid w:val="004F70A6"/>
    <w:rsid w:val="00500AF5"/>
    <w:rsid w:val="00502688"/>
    <w:rsid w:val="0051292B"/>
    <w:rsid w:val="00515F44"/>
    <w:rsid w:val="00521861"/>
    <w:rsid w:val="00521C06"/>
    <w:rsid w:val="00545496"/>
    <w:rsid w:val="005B1699"/>
    <w:rsid w:val="005C142A"/>
    <w:rsid w:val="005C3710"/>
    <w:rsid w:val="005D6490"/>
    <w:rsid w:val="005F3F19"/>
    <w:rsid w:val="006014C9"/>
    <w:rsid w:val="006232F9"/>
    <w:rsid w:val="006404AA"/>
    <w:rsid w:val="00643205"/>
    <w:rsid w:val="00644A3F"/>
    <w:rsid w:val="006523C5"/>
    <w:rsid w:val="0067325B"/>
    <w:rsid w:val="006741A0"/>
    <w:rsid w:val="00680BCE"/>
    <w:rsid w:val="006921DB"/>
    <w:rsid w:val="006A2752"/>
    <w:rsid w:val="006A594E"/>
    <w:rsid w:val="006B6DF2"/>
    <w:rsid w:val="006D42B0"/>
    <w:rsid w:val="006E3844"/>
    <w:rsid w:val="006E3919"/>
    <w:rsid w:val="0070011E"/>
    <w:rsid w:val="00704CC6"/>
    <w:rsid w:val="00714EDF"/>
    <w:rsid w:val="007164A0"/>
    <w:rsid w:val="00725BFE"/>
    <w:rsid w:val="007316EA"/>
    <w:rsid w:val="007563B8"/>
    <w:rsid w:val="00761962"/>
    <w:rsid w:val="0076761E"/>
    <w:rsid w:val="00770ECB"/>
    <w:rsid w:val="007731CA"/>
    <w:rsid w:val="00780AFE"/>
    <w:rsid w:val="00787544"/>
    <w:rsid w:val="007920BE"/>
    <w:rsid w:val="007B01A5"/>
    <w:rsid w:val="007B210B"/>
    <w:rsid w:val="007C063E"/>
    <w:rsid w:val="007C0DAA"/>
    <w:rsid w:val="007C7540"/>
    <w:rsid w:val="00800025"/>
    <w:rsid w:val="0081678D"/>
    <w:rsid w:val="008335D5"/>
    <w:rsid w:val="00843537"/>
    <w:rsid w:val="0085213B"/>
    <w:rsid w:val="00886904"/>
    <w:rsid w:val="00892A4E"/>
    <w:rsid w:val="008A01C1"/>
    <w:rsid w:val="008A061B"/>
    <w:rsid w:val="008A57EB"/>
    <w:rsid w:val="008F1B61"/>
    <w:rsid w:val="008F3837"/>
    <w:rsid w:val="009048D7"/>
    <w:rsid w:val="00913262"/>
    <w:rsid w:val="009157AF"/>
    <w:rsid w:val="00922028"/>
    <w:rsid w:val="00946B04"/>
    <w:rsid w:val="00947E73"/>
    <w:rsid w:val="0096168B"/>
    <w:rsid w:val="00962D69"/>
    <w:rsid w:val="00983273"/>
    <w:rsid w:val="009B2E67"/>
    <w:rsid w:val="009C2604"/>
    <w:rsid w:val="009D246F"/>
    <w:rsid w:val="00A220B9"/>
    <w:rsid w:val="00A2799D"/>
    <w:rsid w:val="00A4299A"/>
    <w:rsid w:val="00A45C7A"/>
    <w:rsid w:val="00A51618"/>
    <w:rsid w:val="00A54C7D"/>
    <w:rsid w:val="00A7268A"/>
    <w:rsid w:val="00A74CCD"/>
    <w:rsid w:val="00A85421"/>
    <w:rsid w:val="00A921AE"/>
    <w:rsid w:val="00A92689"/>
    <w:rsid w:val="00A96D33"/>
    <w:rsid w:val="00AB240C"/>
    <w:rsid w:val="00AC2C84"/>
    <w:rsid w:val="00AC56E8"/>
    <w:rsid w:val="00AD2EDF"/>
    <w:rsid w:val="00AD5EAB"/>
    <w:rsid w:val="00AF259F"/>
    <w:rsid w:val="00AF48B8"/>
    <w:rsid w:val="00B21586"/>
    <w:rsid w:val="00B30C63"/>
    <w:rsid w:val="00B32490"/>
    <w:rsid w:val="00B36086"/>
    <w:rsid w:val="00B37FFD"/>
    <w:rsid w:val="00B47932"/>
    <w:rsid w:val="00B51BDA"/>
    <w:rsid w:val="00B564A5"/>
    <w:rsid w:val="00B61548"/>
    <w:rsid w:val="00B64514"/>
    <w:rsid w:val="00B70557"/>
    <w:rsid w:val="00B806EE"/>
    <w:rsid w:val="00B809CC"/>
    <w:rsid w:val="00BD0445"/>
    <w:rsid w:val="00BD6500"/>
    <w:rsid w:val="00BE22C0"/>
    <w:rsid w:val="00BE3F06"/>
    <w:rsid w:val="00BF7202"/>
    <w:rsid w:val="00C060B5"/>
    <w:rsid w:val="00C138B7"/>
    <w:rsid w:val="00C156F5"/>
    <w:rsid w:val="00C166CD"/>
    <w:rsid w:val="00C33BE7"/>
    <w:rsid w:val="00C455CF"/>
    <w:rsid w:val="00C50F03"/>
    <w:rsid w:val="00C55A24"/>
    <w:rsid w:val="00C64ABA"/>
    <w:rsid w:val="00C70107"/>
    <w:rsid w:val="00CD1860"/>
    <w:rsid w:val="00D06822"/>
    <w:rsid w:val="00D33BBC"/>
    <w:rsid w:val="00D40A20"/>
    <w:rsid w:val="00D40F2B"/>
    <w:rsid w:val="00D5666D"/>
    <w:rsid w:val="00D644EF"/>
    <w:rsid w:val="00D6689D"/>
    <w:rsid w:val="00D67A55"/>
    <w:rsid w:val="00D87179"/>
    <w:rsid w:val="00D97CF7"/>
    <w:rsid w:val="00DA7930"/>
    <w:rsid w:val="00DB2BED"/>
    <w:rsid w:val="00DB381A"/>
    <w:rsid w:val="00DD111F"/>
    <w:rsid w:val="00DD61E8"/>
    <w:rsid w:val="00DD76C2"/>
    <w:rsid w:val="00DE18B6"/>
    <w:rsid w:val="00DF1EA8"/>
    <w:rsid w:val="00E22BD9"/>
    <w:rsid w:val="00E30AC3"/>
    <w:rsid w:val="00E3444B"/>
    <w:rsid w:val="00E50EA1"/>
    <w:rsid w:val="00E560A1"/>
    <w:rsid w:val="00E67923"/>
    <w:rsid w:val="00E82FA3"/>
    <w:rsid w:val="00EB24FD"/>
    <w:rsid w:val="00EE10D4"/>
    <w:rsid w:val="00EE35C5"/>
    <w:rsid w:val="00EE7932"/>
    <w:rsid w:val="00EF684D"/>
    <w:rsid w:val="00F038D0"/>
    <w:rsid w:val="00F22C83"/>
    <w:rsid w:val="00F24B8E"/>
    <w:rsid w:val="00F463B3"/>
    <w:rsid w:val="00F67C5C"/>
    <w:rsid w:val="00F72A58"/>
    <w:rsid w:val="00F7420A"/>
    <w:rsid w:val="00F83589"/>
    <w:rsid w:val="00F90948"/>
    <w:rsid w:val="00F94862"/>
    <w:rsid w:val="00FA56D9"/>
    <w:rsid w:val="00FB4A3C"/>
    <w:rsid w:val="00FC57DE"/>
    <w:rsid w:val="00FE3BA8"/>
    <w:rsid w:val="00FE3C97"/>
    <w:rsid w:val="00FF01D0"/>
    <w:rsid w:val="00FF6565"/>
    <w:rsid w:val="1155120F"/>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E4AA2C3"/>
  <w15:chartTrackingRefBased/>
  <w15:docId w15:val="{62E85B59-868A-4248-AB3F-3757A838F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CH"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86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1861"/>
    <w:rPr>
      <w:sz w:val="16"/>
      <w:szCs w:val="16"/>
    </w:rPr>
  </w:style>
  <w:style w:type="paragraph" w:styleId="CommentText">
    <w:name w:val="annotation text"/>
    <w:basedOn w:val="Normal"/>
    <w:link w:val="CommentTextChar"/>
    <w:uiPriority w:val="99"/>
    <w:unhideWhenUsed/>
    <w:rsid w:val="00521861"/>
    <w:rPr>
      <w:sz w:val="20"/>
      <w:szCs w:val="20"/>
    </w:rPr>
  </w:style>
  <w:style w:type="character" w:customStyle="1" w:styleId="CommentTextChar">
    <w:name w:val="Comment Text Char"/>
    <w:basedOn w:val="DefaultParagraphFont"/>
    <w:link w:val="CommentText"/>
    <w:uiPriority w:val="99"/>
    <w:rsid w:val="00521861"/>
    <w:rPr>
      <w:rFonts w:ascii="Times New Roman" w:eastAsia="Times New Roman"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521861"/>
    <w:rPr>
      <w:b/>
      <w:bCs/>
    </w:rPr>
  </w:style>
  <w:style w:type="character" w:customStyle="1" w:styleId="CommentSubjectChar">
    <w:name w:val="Comment Subject Char"/>
    <w:basedOn w:val="CommentTextChar"/>
    <w:link w:val="CommentSubject"/>
    <w:uiPriority w:val="99"/>
    <w:semiHidden/>
    <w:rsid w:val="00521861"/>
    <w:rPr>
      <w:rFonts w:ascii="Times New Roman" w:eastAsia="Times New Roman" w:hAnsi="Times New Roman" w:cs="Times New Roman"/>
      <w:b/>
      <w:bCs/>
      <w:sz w:val="20"/>
      <w:szCs w:val="20"/>
      <w:lang w:eastAsia="ja-JP"/>
    </w:rPr>
  </w:style>
  <w:style w:type="paragraph" w:styleId="Revision">
    <w:name w:val="Revision"/>
    <w:hidden/>
    <w:uiPriority w:val="99"/>
    <w:semiHidden/>
    <w:rsid w:val="00A85421"/>
    <w:rPr>
      <w:rFonts w:ascii="Times New Roman" w:eastAsia="Times New Roman" w:hAnsi="Times New Roman" w:cs="Times New Roman"/>
    </w:rPr>
  </w:style>
  <w:style w:type="paragraph" w:styleId="Header">
    <w:name w:val="header"/>
    <w:basedOn w:val="Normal"/>
    <w:link w:val="HeaderChar"/>
    <w:uiPriority w:val="99"/>
    <w:unhideWhenUsed/>
    <w:rsid w:val="00EE35C5"/>
    <w:pPr>
      <w:tabs>
        <w:tab w:val="center" w:pos="4513"/>
        <w:tab w:val="right" w:pos="9026"/>
      </w:tabs>
    </w:pPr>
  </w:style>
  <w:style w:type="character" w:customStyle="1" w:styleId="HeaderChar">
    <w:name w:val="Header Char"/>
    <w:basedOn w:val="DefaultParagraphFont"/>
    <w:link w:val="Header"/>
    <w:uiPriority w:val="99"/>
    <w:rsid w:val="00EE35C5"/>
    <w:rPr>
      <w:rFonts w:ascii="Times New Roman" w:eastAsia="Times New Roman" w:hAnsi="Times New Roman" w:cs="Times New Roman"/>
      <w:lang w:eastAsia="ja-JP"/>
    </w:rPr>
  </w:style>
  <w:style w:type="paragraph" w:styleId="Footer">
    <w:name w:val="footer"/>
    <w:basedOn w:val="Normal"/>
    <w:link w:val="FooterChar"/>
    <w:uiPriority w:val="99"/>
    <w:unhideWhenUsed/>
    <w:rsid w:val="00EE35C5"/>
    <w:pPr>
      <w:tabs>
        <w:tab w:val="center" w:pos="4513"/>
        <w:tab w:val="right" w:pos="9026"/>
      </w:tabs>
    </w:pPr>
  </w:style>
  <w:style w:type="character" w:customStyle="1" w:styleId="FooterChar">
    <w:name w:val="Footer Char"/>
    <w:basedOn w:val="DefaultParagraphFont"/>
    <w:link w:val="Footer"/>
    <w:uiPriority w:val="99"/>
    <w:rsid w:val="00EE35C5"/>
    <w:rPr>
      <w:rFonts w:ascii="Times New Roman" w:eastAsia="Times New Roman" w:hAnsi="Times New Roman" w:cs="Times New Roman"/>
      <w:lang w:eastAsia="ja-JP"/>
    </w:rPr>
  </w:style>
  <w:style w:type="table" w:styleId="TableGrid">
    <w:name w:val="Table Grid"/>
    <w:basedOn w:val="TableNormal"/>
    <w:uiPriority w:val="39"/>
    <w:rsid w:val="00913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F3F19"/>
    <w:rPr>
      <w:color w:val="0563C1" w:themeColor="hyperlink"/>
      <w:u w:val="single"/>
    </w:rPr>
  </w:style>
  <w:style w:type="character" w:customStyle="1" w:styleId="1">
    <w:name w:val="未解決のメンション1"/>
    <w:basedOn w:val="DefaultParagraphFont"/>
    <w:uiPriority w:val="99"/>
    <w:semiHidden/>
    <w:unhideWhenUsed/>
    <w:rsid w:val="005F3F19"/>
    <w:rPr>
      <w:color w:val="605E5C"/>
      <w:shd w:val="clear" w:color="auto" w:fill="E1DFDD"/>
    </w:rPr>
  </w:style>
  <w:style w:type="character" w:customStyle="1" w:styleId="rynqvb">
    <w:name w:val="rynqvb"/>
    <w:basedOn w:val="DefaultParagraphFont"/>
    <w:rsid w:val="005D6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28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nsirion.com" TargetMode="External"/><Relationship Id="rId5" Type="http://schemas.openxmlformats.org/officeDocument/2006/relationships/settings" Target="settings.xml"/><Relationship Id="rId10" Type="http://schemas.openxmlformats.org/officeDocument/2006/relationships/hyperlink" Target="http://www.meawow.co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C3BF60-49B9-4E63-A313-008BF69C307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0A0958CB-BADF-4A4F-B261-5D8B205AC789}">
  <ds:schemaRefs>
    <ds:schemaRef ds:uri="http://schemas.microsoft.com/sharepoint/v3/contenttype/forms"/>
  </ds:schemaRefs>
</ds:datastoreItem>
</file>

<file path=customXml/itemProps3.xml><?xml version="1.0" encoding="utf-8"?>
<ds:datastoreItem xmlns:ds="http://schemas.openxmlformats.org/officeDocument/2006/customXml" ds:itemID="{6D4ABD12-2929-43AE-A1A8-6C76BD179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CharactersWithSpaces>
  <SharedDoc>false</SharedDoc>
  <HLinks>
    <vt:vector size="6" baseType="variant">
      <vt:variant>
        <vt:i4>2490427</vt:i4>
      </vt:variant>
      <vt:variant>
        <vt:i4>0</vt:i4>
      </vt:variant>
      <vt:variant>
        <vt:i4>0</vt:i4>
      </vt:variant>
      <vt:variant>
        <vt:i4>5</vt:i4>
      </vt:variant>
      <vt:variant>
        <vt:lpwstr>http://www.meawow.com/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 Isenring</dc:creator>
  <cp:keywords/>
  <dc:description/>
  <cp:lastModifiedBy>Laura Prioli</cp:lastModifiedBy>
  <cp:revision>3</cp:revision>
  <dcterms:created xsi:type="dcterms:W3CDTF">2023-06-30T10:58:00Z</dcterms:created>
  <dcterms:modified xsi:type="dcterms:W3CDTF">2023-06-30T13:31:00Z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
  </property>
  <property fmtid="{D5CDD505-2E9C-101B-9397-08002B2CF9AE}" pid="4" name="MCKnowledgeTag">
    <vt:lpwstr/>
  </property>
  <property fmtid="{D5CDD505-2E9C-101B-9397-08002B2CF9AE}" pid="5" name="MediaServiceImageTags">
    <vt:lpwstr/>
  </property>
  <property fmtid="{D5CDD505-2E9C-101B-9397-08002B2CF9AE}" pid="6" name="GrammarlyDocumentId">
    <vt:lpwstr>829948147536b2acec9788ae89ca4d44e680d777292ed7023d35109c5e764751</vt:lpwstr>
  </property>
</Properties>
</file>