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BAE5A" w14:textId="77777777" w:rsidR="00940D1D" w:rsidRDefault="00267BA3">
      <w:pPr>
        <w:pStyle w:val="A0"/>
        <w:rPr>
          <w:rFonts w:ascii="Segoe UI" w:eastAsia="Segoe UI" w:hAnsi="Segoe UI" w:cs="Segoe UI" w:hint="default"/>
          <w:sz w:val="18"/>
          <w:szCs w:val="18"/>
        </w:rPr>
      </w:pPr>
      <w:r>
        <w:rPr>
          <w:rFonts w:ascii="SimSun" w:eastAsia="SimSun" w:hAnsi="SimSun" w:cs="SimSun"/>
          <w:b/>
          <w:bCs/>
          <w:sz w:val="20"/>
          <w:szCs w:val="20"/>
        </w:rPr>
        <w:t>新闻发布</w:t>
      </w:r>
      <w:r>
        <w:rPr>
          <w:rFonts w:ascii="SimSun" w:eastAsia="SimSun" w:hAnsi="SimSun" w:cs="SimSun"/>
          <w:sz w:val="20"/>
          <w:szCs w:val="20"/>
          <w:lang w:val="de-DE"/>
        </w:rPr>
        <w:t> </w:t>
      </w:r>
    </w:p>
    <w:p w14:paraId="2EACAE54" w14:textId="052D68F2" w:rsidR="00940D1D" w:rsidRDefault="00267BA3">
      <w:pPr>
        <w:pStyle w:val="A0"/>
        <w:pBdr>
          <w:bottom w:val="single" w:sz="4" w:space="0" w:color="000000"/>
        </w:pBdr>
        <w:rPr>
          <w:rFonts w:ascii="Segoe UI" w:eastAsia="Segoe UI" w:hAnsi="Segoe UI" w:cs="Segoe UI" w:hint="default"/>
          <w:sz w:val="18"/>
          <w:szCs w:val="18"/>
        </w:rPr>
      </w:pPr>
      <w:r w:rsidRPr="00267BA3">
        <w:rPr>
          <w:rFonts w:ascii="Arial Narrow" w:hAnsi="Arial Narrow"/>
          <w:sz w:val="20"/>
          <w:szCs w:val="20"/>
        </w:rPr>
        <w:t>2022</w:t>
      </w:r>
      <w:r w:rsidRPr="00267BA3">
        <w:rPr>
          <w:rFonts w:ascii="Arial Narrow" w:hAnsi="Arial Narrow"/>
          <w:sz w:val="20"/>
          <w:szCs w:val="20"/>
        </w:rPr>
        <w:t>年</w:t>
      </w:r>
      <w:r w:rsidRPr="00267BA3">
        <w:rPr>
          <w:rFonts w:ascii="Arial Narrow" w:hAnsi="Arial Narrow"/>
          <w:sz w:val="20"/>
          <w:szCs w:val="20"/>
        </w:rPr>
        <w:t>9</w:t>
      </w:r>
      <w:r w:rsidRPr="00267BA3">
        <w:rPr>
          <w:rFonts w:ascii="Arial Narrow" w:hAnsi="Arial Narrow"/>
          <w:sz w:val="20"/>
          <w:szCs w:val="20"/>
        </w:rPr>
        <w:t>月</w:t>
      </w:r>
      <w:r w:rsidRPr="00267BA3">
        <w:rPr>
          <w:rFonts w:ascii="Arial Narrow" w:hAnsi="Arial Narrow"/>
          <w:sz w:val="20"/>
          <w:szCs w:val="20"/>
        </w:rPr>
        <w:t>Sensirion AG</w:t>
      </w:r>
      <w:r w:rsidRPr="00267BA3">
        <w:rPr>
          <w:rFonts w:ascii="SimSun" w:eastAsia="SimSun" w:hAnsi="SimSun" w:cs="SimSun"/>
          <w:sz w:val="20"/>
          <w:szCs w:val="20"/>
        </w:rPr>
        <w:t>，瑞士</w:t>
      </w:r>
      <w:r w:rsidRPr="00267BA3">
        <w:rPr>
          <w:rFonts w:ascii="Arial Narrow" w:hAnsi="Arial Narrow"/>
          <w:sz w:val="20"/>
          <w:szCs w:val="20"/>
        </w:rPr>
        <w:t>Stäfa</w:t>
      </w:r>
      <w:r>
        <w:rPr>
          <w:rFonts w:ascii="Arial Narrow" w:hAnsi="Arial Narrow"/>
          <w:sz w:val="20"/>
          <w:szCs w:val="20"/>
        </w:rPr>
        <w:t> </w:t>
      </w:r>
    </w:p>
    <w:p w14:paraId="31A89B1E" w14:textId="77777777" w:rsidR="00940D1D" w:rsidRDefault="00940D1D">
      <w:pPr>
        <w:pStyle w:val="A0"/>
        <w:rPr>
          <w:rFonts w:ascii="Arial Narrow" w:eastAsia="Arial Narrow" w:hAnsi="Arial Narrow" w:cs="Arial Narrow" w:hint="default"/>
          <w:b/>
          <w:bCs/>
        </w:rPr>
      </w:pPr>
    </w:p>
    <w:p w14:paraId="3BA4DBCC" w14:textId="77777777" w:rsidR="00B14688" w:rsidRPr="00D83382" w:rsidRDefault="00B14688" w:rsidP="00B14688">
      <w:pPr>
        <w:rPr>
          <w:rFonts w:eastAsia="SimSun"/>
          <w:b/>
          <w:bCs/>
          <w:lang w:eastAsia="zh-CN"/>
        </w:rPr>
      </w:pPr>
      <w:r w:rsidRPr="00D83382">
        <w:rPr>
          <w:rFonts w:eastAsia="SimSun"/>
          <w:b/>
          <w:bCs/>
          <w:lang w:eastAsia="zh-CN"/>
        </w:rPr>
        <w:t>适用于汽车应用的温度传感器现已上市</w:t>
      </w:r>
    </w:p>
    <w:p w14:paraId="3E9104EA" w14:textId="77777777" w:rsidR="00B14688" w:rsidRPr="00D83382" w:rsidRDefault="00B14688" w:rsidP="00B14688">
      <w:pPr>
        <w:jc w:val="both"/>
        <w:rPr>
          <w:rFonts w:eastAsia="SimSun"/>
          <w:b/>
          <w:color w:val="000000" w:themeColor="text1"/>
          <w:sz w:val="28"/>
          <w:lang w:eastAsia="zh-CN"/>
        </w:rPr>
      </w:pPr>
    </w:p>
    <w:p w14:paraId="5C765CBF" w14:textId="77777777" w:rsidR="00B14688" w:rsidRPr="00D83382" w:rsidRDefault="00B14688" w:rsidP="00B14688">
      <w:pPr>
        <w:rPr>
          <w:rFonts w:eastAsia="SimSun"/>
          <w:b/>
          <w:bCs/>
          <w:lang w:eastAsia="zh-CN"/>
        </w:rPr>
      </w:pPr>
      <w:r w:rsidRPr="00B14688">
        <w:rPr>
          <w:rFonts w:ascii="Arial Narrow" w:eastAsia="SimSun" w:hAnsi="Arial Narrow"/>
          <w:b/>
          <w:bCs/>
          <w:lang w:eastAsia="zh-CN"/>
        </w:rPr>
        <w:t>Sensirion</w:t>
      </w:r>
      <w:r w:rsidRPr="00D83382">
        <w:rPr>
          <w:rFonts w:eastAsia="SimSun"/>
          <w:b/>
          <w:bCs/>
          <w:lang w:eastAsia="zh-CN"/>
        </w:rPr>
        <w:t>宣布推出</w:t>
      </w:r>
      <w:r w:rsidRPr="00B14688">
        <w:rPr>
          <w:rFonts w:ascii="Arial Narrow" w:eastAsia="SimSun" w:hAnsi="Arial Narrow"/>
          <w:b/>
          <w:bCs/>
          <w:lang w:eastAsia="zh-CN"/>
        </w:rPr>
        <w:t>STS4xA</w:t>
      </w:r>
      <w:r w:rsidRPr="00D83382">
        <w:rPr>
          <w:rFonts w:eastAsia="SimSun"/>
          <w:b/>
          <w:bCs/>
          <w:lang w:eastAsia="zh-CN"/>
        </w:rPr>
        <w:t>数字温度传感器系列，此款传感器专为汽车应用而设计，可靠性高。</w:t>
      </w:r>
      <w:r w:rsidRPr="00D83382">
        <w:rPr>
          <w:rFonts w:eastAsia="SimSun"/>
          <w:b/>
          <w:bCs/>
          <w:lang w:val="en-HK" w:eastAsia="zh-CN"/>
        </w:rPr>
        <w:t>该传感器平台支持自动光学检测，并配备先进的车载诊断系统。</w:t>
      </w:r>
    </w:p>
    <w:p w14:paraId="43D10020" w14:textId="77777777" w:rsidR="00B14688" w:rsidRPr="00D83382" w:rsidRDefault="00B14688" w:rsidP="00B14688">
      <w:pPr>
        <w:jc w:val="both"/>
        <w:rPr>
          <w:rFonts w:eastAsia="SimSun"/>
          <w:b/>
          <w:sz w:val="22"/>
          <w:szCs w:val="22"/>
          <w:lang w:eastAsia="zh-CN"/>
        </w:rPr>
      </w:pPr>
    </w:p>
    <w:p w14:paraId="43FEA550" w14:textId="77777777" w:rsidR="00B14688" w:rsidRPr="00D83382" w:rsidRDefault="00B14688" w:rsidP="00B14688">
      <w:pPr>
        <w:rPr>
          <w:rFonts w:eastAsia="SimSun"/>
          <w:lang w:eastAsia="zh-CN"/>
        </w:rPr>
      </w:pPr>
      <w:r w:rsidRPr="00D83382">
        <w:rPr>
          <w:rFonts w:eastAsia="SimSun"/>
          <w:lang w:eastAsia="zh-CN"/>
        </w:rPr>
        <w:t>瑞士</w:t>
      </w:r>
      <w:proofErr w:type="spellStart"/>
      <w:r w:rsidRPr="00535FB6">
        <w:rPr>
          <w:rFonts w:ascii="Arial Narrow" w:eastAsia="SimSun" w:hAnsi="Arial Narrow"/>
          <w:lang w:eastAsia="zh-CN"/>
        </w:rPr>
        <w:t>Stäfa</w:t>
      </w:r>
      <w:proofErr w:type="spellEnd"/>
      <w:r w:rsidRPr="00535FB6">
        <w:rPr>
          <w:rFonts w:ascii="Arial Narrow" w:eastAsia="SimSun" w:hAnsi="Arial Narrow"/>
          <w:lang w:eastAsia="zh-CN"/>
        </w:rPr>
        <w:t xml:space="preserve"> – Sensirion</w:t>
      </w:r>
      <w:r w:rsidRPr="00D83382">
        <w:rPr>
          <w:rFonts w:eastAsia="SimSun"/>
          <w:lang w:eastAsia="zh-CN"/>
        </w:rPr>
        <w:t>品类丰富的温度传感器家族再添新成员</w:t>
      </w:r>
      <w:r w:rsidRPr="00A57C6C">
        <w:rPr>
          <w:rFonts w:eastAsia="SimSun"/>
          <w:lang w:eastAsia="zh-CN"/>
        </w:rPr>
        <w:t>——</w:t>
      </w:r>
      <w:r w:rsidRPr="00D83382">
        <w:rPr>
          <w:rFonts w:eastAsia="SimSun"/>
          <w:lang w:eastAsia="zh-CN"/>
        </w:rPr>
        <w:t>汽车</w:t>
      </w:r>
      <w:r>
        <w:rPr>
          <w:rFonts w:eastAsia="SimSun" w:hint="eastAsia"/>
          <w:lang w:eastAsia="zh-CN"/>
        </w:rPr>
        <w:t>级</w:t>
      </w:r>
      <w:r w:rsidRPr="00D83382">
        <w:rPr>
          <w:rFonts w:eastAsia="SimSun"/>
          <w:lang w:eastAsia="zh-CN"/>
        </w:rPr>
        <w:t>数字传感器</w:t>
      </w:r>
      <w:r w:rsidRPr="00B14688">
        <w:rPr>
          <w:rFonts w:ascii="Arial Narrow" w:eastAsia="SimSun" w:hAnsi="Arial Narrow"/>
          <w:lang w:eastAsia="zh-CN"/>
        </w:rPr>
        <w:t>STS4xA</w:t>
      </w:r>
      <w:r w:rsidRPr="00A57C6C">
        <w:rPr>
          <w:rFonts w:eastAsia="SimSun" w:hint="eastAsia"/>
          <w:lang w:eastAsia="zh-CN"/>
        </w:rPr>
        <w:t>，</w:t>
      </w:r>
      <w:proofErr w:type="spellStart"/>
      <w:r w:rsidRPr="00D83382">
        <w:rPr>
          <w:rFonts w:eastAsia="SimSun"/>
        </w:rPr>
        <w:t>目前包括两个</w:t>
      </w:r>
      <w:proofErr w:type="spellEnd"/>
      <w:r>
        <w:rPr>
          <w:rFonts w:eastAsia="SimSun" w:hint="eastAsia"/>
          <w:lang w:eastAsia="zh-CN"/>
        </w:rPr>
        <w:t>型号</w:t>
      </w:r>
      <w:r w:rsidRPr="00A57C6C">
        <w:rPr>
          <w:rFonts w:eastAsia="SimSun" w:hint="eastAsia"/>
        </w:rPr>
        <w:t>：</w:t>
      </w:r>
      <w:r w:rsidRPr="00B14688">
        <w:rPr>
          <w:rFonts w:ascii="Arial Narrow" w:eastAsia="SimSun" w:hAnsi="Arial Narrow"/>
        </w:rPr>
        <w:t>STS41A-AD1B</w:t>
      </w:r>
      <w:r w:rsidRPr="00D83382">
        <w:rPr>
          <w:rFonts w:eastAsia="SimSun"/>
        </w:rPr>
        <w:t>和</w:t>
      </w:r>
      <w:r w:rsidRPr="00B14688">
        <w:rPr>
          <w:rFonts w:ascii="Arial Narrow" w:eastAsia="SimSun" w:hAnsi="Arial Narrow"/>
        </w:rPr>
        <w:t>STS41A-AW1B</w:t>
      </w:r>
      <w:r w:rsidRPr="00A57C6C">
        <w:rPr>
          <w:rFonts w:eastAsia="SimSun" w:hint="eastAsia"/>
        </w:rPr>
        <w:t>，</w:t>
      </w:r>
      <w:r w:rsidRPr="00D83382">
        <w:rPr>
          <w:rFonts w:eastAsia="SimSun"/>
        </w:rPr>
        <w:t>后者</w:t>
      </w:r>
      <w:r>
        <w:rPr>
          <w:rFonts w:eastAsia="SimSun" w:hint="eastAsia"/>
          <w:lang w:eastAsia="zh-CN"/>
        </w:rPr>
        <w:t>为可选性</w:t>
      </w:r>
      <w:proofErr w:type="spellStart"/>
      <w:r w:rsidRPr="00D83382">
        <w:rPr>
          <w:rFonts w:eastAsia="SimSun"/>
        </w:rPr>
        <w:t>可润湿</w:t>
      </w:r>
      <w:proofErr w:type="spellEnd"/>
      <w:r w:rsidRPr="00D83382">
        <w:rPr>
          <w:rFonts w:eastAsia="SimSun"/>
          <w:lang w:eastAsia="zh-CN"/>
        </w:rPr>
        <w:t>侧翼</w:t>
      </w:r>
      <w:proofErr w:type="spellStart"/>
      <w:r w:rsidRPr="00D83382">
        <w:rPr>
          <w:rFonts w:eastAsia="SimSun"/>
        </w:rPr>
        <w:t>封装</w:t>
      </w:r>
      <w:proofErr w:type="spellEnd"/>
      <w:r w:rsidRPr="00A57C6C">
        <w:rPr>
          <w:rFonts w:eastAsia="SimSun" w:hint="eastAsia"/>
          <w:lang w:eastAsia="zh-CN"/>
        </w:rPr>
        <w:t>，</w:t>
      </w:r>
      <w:proofErr w:type="spellStart"/>
      <w:r w:rsidRPr="00D83382">
        <w:rPr>
          <w:rFonts w:eastAsia="SimSun"/>
        </w:rPr>
        <w:t>支持自动</w:t>
      </w:r>
      <w:proofErr w:type="spellEnd"/>
      <w:r w:rsidRPr="00D83382">
        <w:rPr>
          <w:rFonts w:eastAsia="SimSun"/>
          <w:lang w:eastAsia="zh-CN"/>
        </w:rPr>
        <w:t>化光</w:t>
      </w:r>
      <w:proofErr w:type="spellStart"/>
      <w:r w:rsidRPr="00D83382">
        <w:rPr>
          <w:rFonts w:eastAsia="SimSun"/>
        </w:rPr>
        <w:t>学检测</w:t>
      </w:r>
      <w:proofErr w:type="spellEnd"/>
      <w:r w:rsidRPr="00D83382">
        <w:rPr>
          <w:rFonts w:eastAsia="SimSun"/>
          <w:lang w:eastAsia="zh-CN"/>
        </w:rPr>
        <w:t>。此外，</w:t>
      </w:r>
      <w:r>
        <w:rPr>
          <w:rFonts w:eastAsia="SimSun" w:hint="eastAsia"/>
          <w:lang w:eastAsia="zh-CN"/>
        </w:rPr>
        <w:t>片内集成的</w:t>
      </w:r>
      <w:r w:rsidRPr="00D83382">
        <w:rPr>
          <w:rFonts w:eastAsia="SimSun"/>
          <w:lang w:eastAsia="zh-CN"/>
        </w:rPr>
        <w:t>加热器可实现高级车载诊断</w:t>
      </w:r>
      <w:r w:rsidRPr="00D83382">
        <w:rPr>
          <w:rFonts w:eastAsia="SimSun"/>
          <w:lang w:eastAsia="zh-CN"/>
        </w:rPr>
        <w:t xml:space="preserve"> </w:t>
      </w:r>
      <w:r w:rsidRPr="00B14688">
        <w:rPr>
          <w:rFonts w:ascii="Arial Narrow" w:eastAsia="SimSun" w:hAnsi="Arial Narrow"/>
          <w:lang w:eastAsia="zh-CN"/>
        </w:rPr>
        <w:t>(OBD)</w:t>
      </w:r>
      <w:r w:rsidRPr="00D83382">
        <w:rPr>
          <w:rFonts w:eastAsia="SimSun"/>
          <w:lang w:eastAsia="zh-CN"/>
        </w:rPr>
        <w:t>，从而能够进行功能</w:t>
      </w:r>
      <w:r>
        <w:rPr>
          <w:rFonts w:eastAsia="SimSun" w:hint="eastAsia"/>
          <w:lang w:eastAsia="zh-CN"/>
        </w:rPr>
        <w:t>性及</w:t>
      </w:r>
      <w:r w:rsidRPr="00D83382">
        <w:rPr>
          <w:rFonts w:eastAsia="SimSun"/>
          <w:lang w:eastAsia="zh-CN"/>
        </w:rPr>
        <w:t>合理性诊断，而非</w:t>
      </w:r>
      <w:r>
        <w:rPr>
          <w:rFonts w:eastAsia="SimSun" w:hint="eastAsia"/>
          <w:lang w:eastAsia="zh-CN"/>
        </w:rPr>
        <w:t>仅限于</w:t>
      </w:r>
      <w:r w:rsidRPr="00D83382">
        <w:rPr>
          <w:rFonts w:eastAsia="SimSun"/>
          <w:lang w:eastAsia="zh-CN"/>
        </w:rPr>
        <w:t>简单的</w:t>
      </w:r>
      <w:r>
        <w:rPr>
          <w:rFonts w:eastAsia="SimSun" w:hint="eastAsia"/>
          <w:lang w:eastAsia="zh-CN"/>
        </w:rPr>
        <w:t>状态</w:t>
      </w:r>
      <w:r w:rsidRPr="00D83382">
        <w:rPr>
          <w:rFonts w:eastAsia="SimSun"/>
          <w:lang w:eastAsia="zh-CN"/>
        </w:rPr>
        <w:t>检查。</w:t>
      </w:r>
    </w:p>
    <w:p w14:paraId="1B18D82A" w14:textId="77777777" w:rsidR="00B14688" w:rsidRPr="00D83382" w:rsidRDefault="00B14688" w:rsidP="00B14688">
      <w:pPr>
        <w:jc w:val="both"/>
        <w:rPr>
          <w:rFonts w:eastAsia="SimSun"/>
          <w:sz w:val="20"/>
          <w:szCs w:val="20"/>
          <w:lang w:eastAsia="zh-CN"/>
        </w:rPr>
      </w:pPr>
    </w:p>
    <w:p w14:paraId="23297E87" w14:textId="77777777" w:rsidR="00B14688" w:rsidRPr="00D83382" w:rsidRDefault="00B14688" w:rsidP="00B14688">
      <w:pPr>
        <w:rPr>
          <w:rFonts w:eastAsia="SimSun"/>
          <w:lang w:eastAsia="zh-CN"/>
        </w:rPr>
      </w:pPr>
      <w:r w:rsidRPr="00A57C6C">
        <w:rPr>
          <w:rFonts w:eastAsia="SimSun"/>
          <w:lang w:eastAsia="zh-CN"/>
        </w:rPr>
        <w:t>Sensirion</w:t>
      </w:r>
      <w:r>
        <w:rPr>
          <w:rFonts w:eastAsia="SimSun"/>
          <w:lang w:eastAsia="zh-CN"/>
        </w:rPr>
        <w:t xml:space="preserve"> </w:t>
      </w:r>
      <w:r w:rsidRPr="00D83382">
        <w:rPr>
          <w:rFonts w:eastAsia="SimSun"/>
          <w:lang w:eastAsia="zh-CN"/>
        </w:rPr>
        <w:t>温湿度传感器产品经理</w:t>
      </w:r>
      <w:r w:rsidRPr="00A57C6C">
        <w:rPr>
          <w:rFonts w:eastAsia="SimSun"/>
          <w:lang w:eastAsia="zh-CN"/>
        </w:rPr>
        <w:t xml:space="preserve"> </w:t>
      </w:r>
      <w:r w:rsidRPr="00B14688">
        <w:rPr>
          <w:rFonts w:ascii="Arial Narrow" w:eastAsia="SimSun" w:hAnsi="Arial Narrow"/>
          <w:lang w:eastAsia="zh-CN"/>
        </w:rPr>
        <w:t>Matthias Scharfe</w:t>
      </w:r>
      <w:r w:rsidRPr="00D83382">
        <w:rPr>
          <w:rFonts w:eastAsia="SimSun"/>
          <w:lang w:eastAsia="zh-CN"/>
        </w:rPr>
        <w:t>称</w:t>
      </w:r>
      <w:r w:rsidRPr="00A57C6C">
        <w:rPr>
          <w:rFonts w:eastAsia="SimSun" w:hint="eastAsia"/>
          <w:lang w:eastAsia="zh-CN"/>
        </w:rPr>
        <w:t>：</w:t>
      </w:r>
      <w:r w:rsidRPr="00A57C6C"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>新</w:t>
      </w:r>
      <w:r w:rsidRPr="00D83382">
        <w:rPr>
          <w:rFonts w:eastAsia="SimSun"/>
          <w:lang w:eastAsia="zh-CN"/>
        </w:rPr>
        <w:t>一代温度传感器系列的扩</w:t>
      </w:r>
      <w:r>
        <w:rPr>
          <w:rFonts w:eastAsia="SimSun" w:hint="eastAsia"/>
          <w:lang w:eastAsia="zh-CN"/>
        </w:rPr>
        <w:t>充</w:t>
      </w:r>
      <w:r w:rsidRPr="00A57C6C">
        <w:rPr>
          <w:rFonts w:eastAsia="SimSun" w:hint="eastAsia"/>
          <w:lang w:eastAsia="zh-CN"/>
        </w:rPr>
        <w:t>，</w:t>
      </w:r>
      <w:r>
        <w:rPr>
          <w:rFonts w:eastAsia="SimSun" w:hint="eastAsia"/>
          <w:lang w:eastAsia="zh-CN"/>
        </w:rPr>
        <w:t>提升了</w:t>
      </w:r>
      <w:r w:rsidRPr="00D83382">
        <w:rPr>
          <w:rFonts w:eastAsia="SimSun"/>
          <w:lang w:eastAsia="zh-CN"/>
        </w:rPr>
        <w:t>汽车应用</w:t>
      </w:r>
      <w:r>
        <w:rPr>
          <w:rFonts w:eastAsia="SimSun" w:hint="eastAsia"/>
          <w:lang w:eastAsia="zh-CN"/>
        </w:rPr>
        <w:t>领域下</w:t>
      </w:r>
      <w:r w:rsidRPr="00D83382">
        <w:rPr>
          <w:rFonts w:eastAsia="SimSun"/>
          <w:lang w:eastAsia="zh-CN"/>
        </w:rPr>
        <w:t>的</w:t>
      </w:r>
      <w:r>
        <w:rPr>
          <w:rFonts w:eastAsia="SimSun" w:hint="eastAsia"/>
          <w:lang w:eastAsia="zh-CN"/>
        </w:rPr>
        <w:t>传感器</w:t>
      </w:r>
      <w:r w:rsidRPr="00D83382">
        <w:rPr>
          <w:rFonts w:eastAsia="SimSun"/>
          <w:lang w:eastAsia="zh-CN"/>
        </w:rPr>
        <w:t>精度</w:t>
      </w:r>
      <w:r>
        <w:rPr>
          <w:rFonts w:eastAsia="SimSun" w:hint="eastAsia"/>
          <w:lang w:eastAsia="zh-CN"/>
        </w:rPr>
        <w:t>与</w:t>
      </w:r>
      <w:r w:rsidRPr="00D83382">
        <w:rPr>
          <w:rFonts w:eastAsia="SimSun"/>
          <w:lang w:eastAsia="zh-CN"/>
        </w:rPr>
        <w:t>可靠性</w:t>
      </w:r>
      <w:r w:rsidRPr="00A57C6C">
        <w:rPr>
          <w:rFonts w:eastAsia="SimSun" w:hint="eastAsia"/>
          <w:lang w:eastAsia="zh-CN"/>
        </w:rPr>
        <w:t>，</w:t>
      </w:r>
      <w:r>
        <w:rPr>
          <w:rFonts w:eastAsia="SimSun" w:hint="eastAsia"/>
          <w:lang w:eastAsia="zh-CN"/>
        </w:rPr>
        <w:t>更多的</w:t>
      </w:r>
      <w:r w:rsidRPr="00D83382">
        <w:rPr>
          <w:rFonts w:eastAsia="SimSun"/>
          <w:lang w:eastAsia="zh-CN"/>
        </w:rPr>
        <w:t>客户</w:t>
      </w:r>
      <w:r>
        <w:rPr>
          <w:rFonts w:eastAsia="SimSun" w:hint="eastAsia"/>
          <w:lang w:eastAsia="zh-CN"/>
        </w:rPr>
        <w:t>将</w:t>
      </w:r>
      <w:r w:rsidRPr="00D83382">
        <w:rPr>
          <w:rFonts w:eastAsia="SimSun"/>
          <w:lang w:eastAsia="zh-CN"/>
        </w:rPr>
        <w:t>从中受益。</w:t>
      </w:r>
      <w:r w:rsidRPr="00B14688">
        <w:rPr>
          <w:rFonts w:ascii="Arial Narrow" w:eastAsia="SimSun" w:hAnsi="Arial Narrow"/>
          <w:lang w:eastAsia="zh-CN"/>
        </w:rPr>
        <w:t>Sensirion  STS4xA</w:t>
      </w:r>
      <w:r w:rsidRPr="00D83382">
        <w:rPr>
          <w:rFonts w:eastAsia="SimSun"/>
          <w:lang w:eastAsia="zh-CN"/>
        </w:rPr>
        <w:t xml:space="preserve"> </w:t>
      </w:r>
      <w:r w:rsidRPr="00D83382">
        <w:rPr>
          <w:rFonts w:eastAsia="SimSun"/>
          <w:lang w:eastAsia="zh-CN"/>
        </w:rPr>
        <w:t>温度传感器</w:t>
      </w:r>
      <w:r>
        <w:rPr>
          <w:rFonts w:eastAsia="SimSun" w:hint="eastAsia"/>
          <w:lang w:eastAsia="zh-CN"/>
        </w:rPr>
        <w:t>建立在</w:t>
      </w:r>
      <w:r w:rsidRPr="00B14688">
        <w:rPr>
          <w:rFonts w:ascii="Arial Narrow" w:eastAsia="SimSun" w:hAnsi="Arial Narrow"/>
          <w:lang w:eastAsia="zh-CN"/>
        </w:rPr>
        <w:t>STS4x</w:t>
      </w:r>
      <w:r w:rsidRPr="00D83382">
        <w:rPr>
          <w:rFonts w:eastAsia="SimSun"/>
          <w:lang w:eastAsia="zh-CN"/>
        </w:rPr>
        <w:t>系列</w:t>
      </w:r>
      <w:r>
        <w:rPr>
          <w:rFonts w:eastAsia="SimSun" w:hint="eastAsia"/>
          <w:lang w:eastAsia="zh-CN"/>
        </w:rPr>
        <w:t>的</w:t>
      </w:r>
      <w:r w:rsidRPr="00D83382">
        <w:rPr>
          <w:rFonts w:eastAsia="SimSun"/>
          <w:lang w:eastAsia="zh-CN"/>
        </w:rPr>
        <w:t>基础上，电源电压范围宽、耗电量低，同时保持</w:t>
      </w:r>
      <w:r>
        <w:rPr>
          <w:rFonts w:eastAsia="SimSun" w:hint="eastAsia"/>
          <w:lang w:eastAsia="zh-CN"/>
        </w:rPr>
        <w:t>理想</w:t>
      </w:r>
      <w:r w:rsidRPr="00D83382">
        <w:rPr>
          <w:rFonts w:eastAsia="SimSun"/>
          <w:lang w:eastAsia="zh-CN"/>
        </w:rPr>
        <w:t>性能</w:t>
      </w:r>
      <w:r w:rsidRPr="00D83382">
        <w:rPr>
          <w:rFonts w:eastAsia="SimSun"/>
          <w:lang w:eastAsia="zh-CN"/>
        </w:rPr>
        <w:t>”</w:t>
      </w:r>
      <w:r w:rsidRPr="00D83382">
        <w:rPr>
          <w:rFonts w:eastAsia="SimSun"/>
          <w:lang w:eastAsia="zh-CN"/>
        </w:rPr>
        <w:t>。</w:t>
      </w:r>
    </w:p>
    <w:p w14:paraId="09E7CE86" w14:textId="77777777" w:rsidR="00B14688" w:rsidRPr="00D83382" w:rsidRDefault="00B14688" w:rsidP="00B14688">
      <w:pPr>
        <w:jc w:val="both"/>
        <w:rPr>
          <w:rFonts w:eastAsia="SimSun"/>
          <w:sz w:val="20"/>
          <w:szCs w:val="20"/>
          <w:lang w:eastAsia="zh-CN"/>
        </w:rPr>
      </w:pPr>
    </w:p>
    <w:p w14:paraId="1CEA971D" w14:textId="72A45C9B" w:rsidR="00B14688" w:rsidRDefault="00B14688" w:rsidP="00B14688">
      <w:pPr>
        <w:rPr>
          <w:rFonts w:eastAsia="SimSun"/>
          <w:lang w:eastAsia="zh-CN"/>
        </w:rPr>
      </w:pPr>
      <w:r w:rsidRPr="00D83382">
        <w:rPr>
          <w:rFonts w:eastAsia="SimSun"/>
          <w:lang w:eastAsia="zh-CN"/>
        </w:rPr>
        <w:t>基于</w:t>
      </w:r>
      <w:r w:rsidRPr="00B14688">
        <w:rPr>
          <w:rFonts w:ascii="Arial Narrow" w:eastAsia="SimSun" w:hAnsi="Arial Narrow"/>
          <w:lang w:eastAsia="zh-CN"/>
        </w:rPr>
        <w:t xml:space="preserve">Sensirion </w:t>
      </w:r>
      <w:proofErr w:type="spellStart"/>
      <w:r w:rsidRPr="00B14688">
        <w:rPr>
          <w:rFonts w:ascii="Arial Narrow" w:eastAsia="SimSun" w:hAnsi="Arial Narrow"/>
          <w:lang w:eastAsia="zh-CN"/>
        </w:rPr>
        <w:t>CMOSens</w:t>
      </w:r>
      <w:proofErr w:type="spellEnd"/>
      <w:r w:rsidRPr="00B14688">
        <w:rPr>
          <w:rFonts w:ascii="Arial Narrow" w:eastAsia="SimSun" w:hAnsi="Arial Narrow"/>
          <w:lang w:eastAsia="zh-CN"/>
        </w:rPr>
        <w:t>®</w:t>
      </w:r>
      <w:r w:rsidRPr="00A57C6C">
        <w:rPr>
          <w:rFonts w:eastAsia="SimSun"/>
          <w:lang w:eastAsia="zh-CN"/>
        </w:rPr>
        <w:t xml:space="preserve"> </w:t>
      </w:r>
      <w:r w:rsidRPr="00D83382">
        <w:rPr>
          <w:rFonts w:eastAsia="SimSun"/>
          <w:lang w:eastAsia="zh-CN"/>
        </w:rPr>
        <w:t>技术</w:t>
      </w:r>
      <w:r>
        <w:rPr>
          <w:rFonts w:eastAsia="SimSun" w:hint="eastAsia"/>
          <w:lang w:eastAsia="zh-CN"/>
        </w:rPr>
        <w:t>以及</w:t>
      </w:r>
      <w:r w:rsidRPr="00D83382">
        <w:rPr>
          <w:rFonts w:eastAsia="SimSun"/>
          <w:lang w:eastAsia="zh-CN"/>
        </w:rPr>
        <w:t>在温度传感</w:t>
      </w:r>
      <w:r>
        <w:rPr>
          <w:rFonts w:eastAsia="SimSun" w:hint="eastAsia"/>
          <w:lang w:eastAsia="zh-CN"/>
        </w:rPr>
        <w:t>领域</w:t>
      </w:r>
      <w:r w:rsidRPr="00D83382">
        <w:rPr>
          <w:rFonts w:eastAsia="SimSun"/>
          <w:lang w:eastAsia="zh-CN"/>
        </w:rPr>
        <w:t>的丰富经验</w:t>
      </w:r>
      <w:r w:rsidRPr="00A57C6C">
        <w:rPr>
          <w:rFonts w:eastAsia="SimSun" w:hint="eastAsia"/>
          <w:lang w:eastAsia="zh-CN"/>
        </w:rPr>
        <w:t>，</w:t>
      </w:r>
      <w:r>
        <w:rPr>
          <w:rFonts w:eastAsia="SimSun" w:hint="eastAsia"/>
          <w:lang w:eastAsia="zh-CN"/>
        </w:rPr>
        <w:t>该传感器具备</w:t>
      </w:r>
      <w:r w:rsidRPr="00D83382">
        <w:rPr>
          <w:rFonts w:eastAsia="SimSun"/>
          <w:lang w:eastAsia="zh-CN"/>
        </w:rPr>
        <w:t>成熟的工程专业</w:t>
      </w:r>
      <w:r>
        <w:rPr>
          <w:rFonts w:eastAsia="SimSun" w:hint="eastAsia"/>
          <w:lang w:eastAsia="zh-CN"/>
        </w:rPr>
        <w:t>基础</w:t>
      </w:r>
      <w:r w:rsidRPr="00D83382">
        <w:rPr>
          <w:rFonts w:eastAsia="SimSun"/>
          <w:lang w:eastAsia="zh-CN"/>
        </w:rPr>
        <w:t>。</w:t>
      </w:r>
      <w:r w:rsidRPr="00B14688">
        <w:rPr>
          <w:rFonts w:ascii="Arial Narrow" w:eastAsia="SimSun" w:hAnsi="Arial Narrow"/>
          <w:lang w:eastAsia="zh-CN"/>
        </w:rPr>
        <w:t>STS4xA</w:t>
      </w:r>
      <w:r>
        <w:rPr>
          <w:rFonts w:eastAsia="SimSun" w:hint="eastAsia"/>
          <w:lang w:eastAsia="zh-CN"/>
        </w:rPr>
        <w:t>不仅成本效益高</w:t>
      </w:r>
      <w:r w:rsidRPr="00A57C6C">
        <w:rPr>
          <w:rFonts w:eastAsia="SimSun" w:hint="eastAsia"/>
          <w:lang w:eastAsia="zh-CN"/>
        </w:rPr>
        <w:t>，</w:t>
      </w:r>
      <w:r>
        <w:rPr>
          <w:rFonts w:eastAsia="SimSun" w:hint="eastAsia"/>
          <w:lang w:eastAsia="zh-CN"/>
        </w:rPr>
        <w:t>并且</w:t>
      </w:r>
      <w:r w:rsidRPr="00D83382">
        <w:rPr>
          <w:rFonts w:eastAsia="SimSun"/>
          <w:lang w:eastAsia="zh-CN"/>
        </w:rPr>
        <w:t>配有</w:t>
      </w:r>
      <w:r w:rsidRPr="00A57C6C">
        <w:rPr>
          <w:rFonts w:eastAsia="SimSun"/>
          <w:lang w:eastAsia="zh-CN"/>
        </w:rPr>
        <w:t xml:space="preserve"> </w:t>
      </w:r>
      <w:r w:rsidRPr="00B14688">
        <w:rPr>
          <w:rFonts w:ascii="Arial Narrow" w:eastAsia="SimSun" w:hAnsi="Arial Narrow"/>
          <w:lang w:eastAsia="zh-CN"/>
        </w:rPr>
        <w:t>I²C</w:t>
      </w:r>
      <w:r w:rsidRPr="00A57C6C">
        <w:rPr>
          <w:rFonts w:eastAsia="SimSun"/>
          <w:lang w:eastAsia="zh-CN"/>
        </w:rPr>
        <w:t xml:space="preserve"> </w:t>
      </w:r>
      <w:r w:rsidRPr="00D83382">
        <w:rPr>
          <w:rFonts w:eastAsia="SimSun"/>
          <w:lang w:eastAsia="zh-CN"/>
        </w:rPr>
        <w:t>接口</w:t>
      </w:r>
      <w:r>
        <w:rPr>
          <w:rFonts w:eastAsia="SimSun" w:hint="eastAsia"/>
          <w:lang w:eastAsia="zh-CN"/>
        </w:rPr>
        <w:t>和</w:t>
      </w:r>
      <w:r w:rsidRPr="00D83382">
        <w:rPr>
          <w:rFonts w:eastAsia="SimSun"/>
          <w:lang w:eastAsia="zh-CN"/>
        </w:rPr>
        <w:t>宽电源电压范围。</w:t>
      </w:r>
      <w:r>
        <w:rPr>
          <w:rFonts w:eastAsia="SimSun" w:hint="eastAsia"/>
          <w:lang w:eastAsia="zh-CN"/>
        </w:rPr>
        <w:t>由于尺寸</w:t>
      </w:r>
      <w:r w:rsidRPr="00D83382">
        <w:rPr>
          <w:rFonts w:eastAsia="SimSun"/>
          <w:lang w:eastAsia="zh-CN"/>
        </w:rPr>
        <w:t>小巧</w:t>
      </w:r>
      <w:r>
        <w:rPr>
          <w:rFonts w:eastAsia="SimSun" w:hint="eastAsia"/>
          <w:lang w:eastAsia="zh-CN"/>
        </w:rPr>
        <w:t>且</w:t>
      </w:r>
      <w:r w:rsidRPr="00D83382">
        <w:rPr>
          <w:rFonts w:eastAsia="SimSun"/>
          <w:lang w:eastAsia="zh-CN"/>
        </w:rPr>
        <w:t>采用</w:t>
      </w:r>
      <w:proofErr w:type="gramStart"/>
      <w:r w:rsidRPr="00F832FA">
        <w:rPr>
          <w:rFonts w:eastAsia="SimSun" w:hint="eastAsia"/>
          <w:lang w:eastAsia="zh-CN"/>
        </w:rPr>
        <w:t>方形双</w:t>
      </w:r>
      <w:proofErr w:type="gramEnd"/>
      <w:r w:rsidRPr="00F832FA">
        <w:rPr>
          <w:rFonts w:eastAsia="SimSun" w:hint="eastAsia"/>
          <w:lang w:eastAsia="zh-CN"/>
        </w:rPr>
        <w:t>平面无引脚</w:t>
      </w:r>
      <w:r w:rsidRPr="00B14688">
        <w:rPr>
          <w:rFonts w:ascii="Arial Narrow" w:eastAsia="SimSun" w:hAnsi="Arial Narrow"/>
          <w:lang w:eastAsia="zh-CN"/>
        </w:rPr>
        <w:t>(DFN)</w:t>
      </w:r>
      <w:r>
        <w:rPr>
          <w:rFonts w:eastAsia="SimSun" w:hint="eastAsia"/>
          <w:lang w:eastAsia="zh-CN"/>
        </w:rPr>
        <w:t>封装</w:t>
      </w:r>
      <w:r w:rsidRPr="00D83382">
        <w:rPr>
          <w:rFonts w:eastAsia="SimSun"/>
          <w:lang w:eastAsia="zh-CN"/>
        </w:rPr>
        <w:t>，</w:t>
      </w:r>
      <w:r w:rsidRPr="00B14688">
        <w:rPr>
          <w:rFonts w:ascii="Arial Narrow" w:eastAsia="SimSun" w:hAnsi="Arial Narrow"/>
          <w:lang w:eastAsia="zh-CN"/>
        </w:rPr>
        <w:t>STS4xA</w:t>
      </w:r>
      <w:r w:rsidRPr="00D83382">
        <w:rPr>
          <w:rFonts w:eastAsia="SimSun"/>
          <w:lang w:eastAsia="zh-CN"/>
        </w:rPr>
        <w:t>可轻松集成于多种汽车应用。此外，</w:t>
      </w:r>
      <w:r>
        <w:rPr>
          <w:rFonts w:eastAsia="SimSun" w:hint="eastAsia"/>
          <w:lang w:eastAsia="zh-CN"/>
        </w:rPr>
        <w:t>它还</w:t>
      </w:r>
      <w:r w:rsidRPr="00D83382">
        <w:rPr>
          <w:rFonts w:eastAsia="SimSun"/>
          <w:lang w:eastAsia="zh-CN"/>
        </w:rPr>
        <w:t>符合相关行业标准，如</w:t>
      </w:r>
      <w:r>
        <w:rPr>
          <w:rFonts w:eastAsia="SimSun" w:hint="eastAsia"/>
          <w:lang w:eastAsia="zh-CN"/>
        </w:rPr>
        <w:t>“双</w:t>
      </w:r>
      <w:r w:rsidRPr="00B14688">
        <w:rPr>
          <w:rFonts w:ascii="Arial Narrow" w:eastAsia="SimSun" w:hAnsi="Arial Narrow"/>
          <w:lang w:eastAsia="zh-CN"/>
        </w:rPr>
        <w:t>85</w:t>
      </w:r>
      <w:r>
        <w:rPr>
          <w:rFonts w:eastAsia="SimSun" w:hint="eastAsia"/>
          <w:lang w:eastAsia="zh-CN"/>
        </w:rPr>
        <w:t>”</w:t>
      </w:r>
      <w:r w:rsidRPr="00B14688">
        <w:rPr>
          <w:rFonts w:ascii="Arial Narrow" w:eastAsia="SimSun" w:hAnsi="Arial Narrow" w:cs="SimSun"/>
          <w:color w:val="333333"/>
          <w:shd w:val="clear" w:color="auto" w:fill="FFFFFF"/>
          <w:lang w:eastAsia="zh-CN"/>
        </w:rPr>
        <w:t>(</w:t>
      </w:r>
      <w:r w:rsidRPr="00B14688">
        <w:rPr>
          <w:rFonts w:ascii="Arial Narrow" w:hAnsi="Arial Narrow" w:cs="Arial"/>
          <w:color w:val="333333"/>
          <w:shd w:val="clear" w:color="auto" w:fill="FFFFFF"/>
          <w:lang w:eastAsia="zh-CN"/>
        </w:rPr>
        <w:t>85</w:t>
      </w:r>
      <w:r w:rsidR="00AD0E37" w:rsidRPr="00AD0E37">
        <w:rPr>
          <w:rFonts w:ascii="Arial Narrow" w:hAnsi="Arial Narrow" w:cs="Arial"/>
          <w:color w:val="333333"/>
          <w:shd w:val="clear" w:color="auto" w:fill="FFFFFF"/>
          <w:lang w:eastAsia="zh-CN"/>
        </w:rPr>
        <w:t>°C</w:t>
      </w:r>
      <w:r w:rsidRPr="00B14688">
        <w:rPr>
          <w:rFonts w:ascii="Arial Narrow" w:hAnsi="Arial Narrow" w:cs="Arial"/>
          <w:color w:val="333333"/>
          <w:shd w:val="clear" w:color="auto" w:fill="FFFFFF"/>
          <w:lang w:eastAsia="zh-CN"/>
        </w:rPr>
        <w:t>/85%RH</w:t>
      </w:r>
      <w:r w:rsidRPr="00B14688">
        <w:rPr>
          <w:rFonts w:ascii="Arial Narrow" w:eastAsia="SimSun" w:hAnsi="Arial Narrow" w:cs="SimSun"/>
          <w:color w:val="333333"/>
          <w:shd w:val="clear" w:color="auto" w:fill="FFFFFF"/>
          <w:lang w:eastAsia="zh-CN"/>
        </w:rPr>
        <w:t>)</w:t>
      </w:r>
      <w:r w:rsidRPr="00D83382">
        <w:rPr>
          <w:rFonts w:eastAsia="SimSun"/>
          <w:lang w:eastAsia="zh-CN"/>
        </w:rPr>
        <w:t>加速寿命测试。</w:t>
      </w:r>
    </w:p>
    <w:p w14:paraId="6EB4025B" w14:textId="77777777" w:rsidR="00B14688" w:rsidRPr="00D83382" w:rsidRDefault="00B14688" w:rsidP="00B14688">
      <w:pPr>
        <w:rPr>
          <w:rFonts w:eastAsia="SimSun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10"/>
        <w:gridCol w:w="1701"/>
      </w:tblGrid>
      <w:tr w:rsidR="00B14688" w:rsidRPr="00D83382" w14:paraId="6E9F98B8" w14:textId="77777777" w:rsidTr="00273DBE">
        <w:tc>
          <w:tcPr>
            <w:tcW w:w="2410" w:type="dxa"/>
            <w:shd w:val="clear" w:color="auto" w:fill="D9D9D9" w:themeFill="background1" w:themeFillShade="D9"/>
          </w:tcPr>
          <w:p w14:paraId="37441F66" w14:textId="13655934" w:rsidR="00B14688" w:rsidRPr="00AD0E37" w:rsidRDefault="00B14688" w:rsidP="00AD0E37">
            <w:pPr>
              <w:rPr>
                <w:rFonts w:eastAsia="SimSun"/>
                <w:b/>
                <w:bCs/>
                <w:sz w:val="20"/>
                <w:szCs w:val="20"/>
              </w:rPr>
            </w:pPr>
            <w:proofErr w:type="spellStart"/>
            <w:r w:rsidRPr="00AD0E37">
              <w:rPr>
                <w:rFonts w:eastAsia="SimSun"/>
                <w:b/>
                <w:bCs/>
                <w:sz w:val="20"/>
                <w:szCs w:val="20"/>
              </w:rPr>
              <w:t>规格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14:paraId="4B75508A" w14:textId="77777777" w:rsidR="00B14688" w:rsidRPr="00D83382" w:rsidRDefault="00B14688" w:rsidP="00C337BA">
            <w:pPr>
              <w:jc w:val="both"/>
              <w:rPr>
                <w:rFonts w:eastAsia="SimSun"/>
                <w:sz w:val="20"/>
                <w:szCs w:val="20"/>
              </w:rPr>
            </w:pPr>
          </w:p>
        </w:tc>
      </w:tr>
      <w:tr w:rsidR="00B14688" w:rsidRPr="00D83382" w14:paraId="3CAFD98B" w14:textId="77777777" w:rsidTr="00273DBE">
        <w:trPr>
          <w:trHeight w:val="253"/>
        </w:trPr>
        <w:tc>
          <w:tcPr>
            <w:tcW w:w="2410" w:type="dxa"/>
            <w:shd w:val="clear" w:color="auto" w:fill="D9D9D9" w:themeFill="background1" w:themeFillShade="D9"/>
          </w:tcPr>
          <w:p w14:paraId="12DCD74A" w14:textId="1C76C4B7" w:rsidR="00B14688" w:rsidRPr="00CC0AD1" w:rsidRDefault="00B14688" w:rsidP="00AD0E37">
            <w:pPr>
              <w:rPr>
                <w:rFonts w:eastAsia="SimSun"/>
                <w:sz w:val="20"/>
                <w:szCs w:val="20"/>
              </w:rPr>
            </w:pPr>
            <w:proofErr w:type="spellStart"/>
            <w:r w:rsidRPr="00CC0AD1">
              <w:rPr>
                <w:rFonts w:eastAsia="SimSun"/>
                <w:sz w:val="20"/>
                <w:szCs w:val="20"/>
              </w:rPr>
              <w:t>典型温度精度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14:paraId="3D3BDD91" w14:textId="77777777" w:rsidR="00B14688" w:rsidRPr="00D83382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D83382">
              <w:rPr>
                <w:rFonts w:eastAsia="SimSun"/>
                <w:sz w:val="20"/>
                <w:szCs w:val="20"/>
              </w:rPr>
              <w:t>0.3 °C</w:t>
            </w:r>
          </w:p>
        </w:tc>
      </w:tr>
      <w:tr w:rsidR="00B14688" w:rsidRPr="00D83382" w14:paraId="7FAB146E" w14:textId="77777777" w:rsidTr="00273DBE">
        <w:tc>
          <w:tcPr>
            <w:tcW w:w="2410" w:type="dxa"/>
            <w:shd w:val="clear" w:color="auto" w:fill="D9D9D9" w:themeFill="background1" w:themeFillShade="D9"/>
          </w:tcPr>
          <w:p w14:paraId="4139897B" w14:textId="77777777" w:rsidR="00B14688" w:rsidRPr="00CC0AD1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proofErr w:type="spellStart"/>
            <w:r w:rsidRPr="00CC0AD1">
              <w:rPr>
                <w:rFonts w:eastAsia="SimSun"/>
                <w:sz w:val="20"/>
                <w:szCs w:val="20"/>
              </w:rPr>
              <w:t>温度</w:t>
            </w:r>
            <w:proofErr w:type="spellEnd"/>
            <w:r>
              <w:rPr>
                <w:rFonts w:eastAsia="SimSun" w:hint="eastAsia"/>
                <w:sz w:val="20"/>
                <w:szCs w:val="20"/>
                <w:lang w:eastAsia="zh-CN"/>
              </w:rPr>
              <w:t>测量</w:t>
            </w:r>
            <w:proofErr w:type="spellStart"/>
            <w:r w:rsidRPr="00CC0AD1">
              <w:rPr>
                <w:rFonts w:eastAsia="SimSun"/>
                <w:sz w:val="20"/>
                <w:szCs w:val="20"/>
              </w:rPr>
              <w:t>范围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14:paraId="575C014F" w14:textId="77777777" w:rsidR="00B14688" w:rsidRPr="00D83382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D83382">
              <w:rPr>
                <w:rFonts w:eastAsia="SimSun"/>
                <w:sz w:val="20"/>
                <w:szCs w:val="20"/>
              </w:rPr>
              <w:t>-40 - 125 °C</w:t>
            </w:r>
          </w:p>
        </w:tc>
      </w:tr>
      <w:tr w:rsidR="00B14688" w:rsidRPr="00D83382" w14:paraId="4748E1B1" w14:textId="77777777" w:rsidTr="00273DBE">
        <w:tc>
          <w:tcPr>
            <w:tcW w:w="2410" w:type="dxa"/>
            <w:shd w:val="clear" w:color="auto" w:fill="D9D9D9" w:themeFill="background1" w:themeFillShade="D9"/>
          </w:tcPr>
          <w:p w14:paraId="613BACE8" w14:textId="77777777" w:rsidR="00B14688" w:rsidRPr="00CC0AD1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proofErr w:type="spellStart"/>
            <w:r w:rsidRPr="00CC0AD1">
              <w:rPr>
                <w:rFonts w:eastAsia="SimSun"/>
                <w:sz w:val="20"/>
                <w:szCs w:val="20"/>
              </w:rPr>
              <w:t>响应时间</w:t>
            </w:r>
            <w:proofErr w:type="spellEnd"/>
            <w:r w:rsidRPr="00CC0AD1">
              <w:rPr>
                <w:rFonts w:eastAsia="SimSun"/>
                <w:sz w:val="20"/>
                <w:szCs w:val="20"/>
              </w:rPr>
              <w:t>(τ63%)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9651E51" w14:textId="77777777" w:rsidR="00B14688" w:rsidRPr="00D83382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D83382">
              <w:rPr>
                <w:rFonts w:eastAsia="SimSun"/>
                <w:sz w:val="20"/>
                <w:szCs w:val="20"/>
              </w:rPr>
              <w:t>2 s</w:t>
            </w:r>
          </w:p>
        </w:tc>
      </w:tr>
      <w:tr w:rsidR="00B14688" w:rsidRPr="00D83382" w14:paraId="67F037AB" w14:textId="77777777" w:rsidTr="00273DBE">
        <w:tc>
          <w:tcPr>
            <w:tcW w:w="2410" w:type="dxa"/>
            <w:shd w:val="clear" w:color="auto" w:fill="D9D9D9" w:themeFill="background1" w:themeFillShade="D9"/>
          </w:tcPr>
          <w:p w14:paraId="52071C17" w14:textId="77777777" w:rsidR="00B14688" w:rsidRPr="00CC0AD1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proofErr w:type="spellStart"/>
            <w:r w:rsidRPr="00CC0AD1">
              <w:rPr>
                <w:rFonts w:eastAsia="SimSun"/>
                <w:sz w:val="20"/>
                <w:szCs w:val="20"/>
              </w:rPr>
              <w:t>电源电压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14:paraId="75CD818F" w14:textId="10573960" w:rsidR="00B14688" w:rsidRPr="00D83382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D83382">
              <w:rPr>
                <w:rFonts w:eastAsia="SimSun"/>
                <w:sz w:val="20"/>
                <w:szCs w:val="20"/>
              </w:rPr>
              <w:t>2.3 – 5.5</w:t>
            </w:r>
            <w:r w:rsidR="00273DBE">
              <w:rPr>
                <w:rFonts w:eastAsia="SimSun"/>
                <w:sz w:val="20"/>
                <w:szCs w:val="20"/>
              </w:rPr>
              <w:t xml:space="preserve"> V</w:t>
            </w:r>
          </w:p>
        </w:tc>
      </w:tr>
      <w:tr w:rsidR="00B14688" w:rsidRPr="00D83382" w14:paraId="727F2088" w14:textId="77777777" w:rsidTr="00273DBE">
        <w:tc>
          <w:tcPr>
            <w:tcW w:w="2410" w:type="dxa"/>
            <w:shd w:val="clear" w:color="auto" w:fill="D9D9D9" w:themeFill="background1" w:themeFillShade="D9"/>
          </w:tcPr>
          <w:p w14:paraId="05948A8B" w14:textId="77777777" w:rsidR="00B14688" w:rsidRPr="00CC0AD1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>
              <w:rPr>
                <w:rFonts w:eastAsia="SimSun" w:hint="eastAsia"/>
                <w:sz w:val="20"/>
                <w:szCs w:val="20"/>
                <w:lang w:eastAsia="zh-CN"/>
              </w:rPr>
              <w:t>封</w:t>
            </w:r>
            <w:proofErr w:type="spellStart"/>
            <w:r w:rsidRPr="00CC0AD1">
              <w:rPr>
                <w:rFonts w:eastAsia="SimSun"/>
                <w:sz w:val="20"/>
                <w:szCs w:val="20"/>
              </w:rPr>
              <w:t>装尺寸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14:paraId="2E93ADCB" w14:textId="57D6775D" w:rsidR="00B14688" w:rsidRPr="00D83382" w:rsidRDefault="00B14688" w:rsidP="00C337BA">
            <w:pPr>
              <w:spacing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D83382">
              <w:rPr>
                <w:rFonts w:eastAsia="SimSun"/>
                <w:sz w:val="20"/>
                <w:szCs w:val="20"/>
              </w:rPr>
              <w:t>1.5 x 1.5 x 0.5</w:t>
            </w:r>
            <w:r w:rsidR="00273DBE">
              <w:rPr>
                <w:rFonts w:eastAsia="SimSun"/>
                <w:sz w:val="20"/>
                <w:szCs w:val="20"/>
              </w:rPr>
              <w:t xml:space="preserve"> mm</w:t>
            </w:r>
            <w:r w:rsidR="00273DBE" w:rsidRPr="00273DBE">
              <w:rPr>
                <w:rFonts w:eastAsia="SimSun"/>
                <w:sz w:val="20"/>
                <w:szCs w:val="20"/>
                <w:vertAlign w:val="superscript"/>
              </w:rPr>
              <w:t>3</w:t>
            </w:r>
          </w:p>
        </w:tc>
      </w:tr>
    </w:tbl>
    <w:p w14:paraId="120FEECE" w14:textId="77777777" w:rsidR="00B14688" w:rsidRPr="00D83382" w:rsidRDefault="00B14688" w:rsidP="00B14688">
      <w:pPr>
        <w:rPr>
          <w:rFonts w:eastAsia="SimSun"/>
        </w:rPr>
      </w:pPr>
    </w:p>
    <w:p w14:paraId="08490FCF" w14:textId="598C61F8" w:rsidR="00B14688" w:rsidRPr="00D83382" w:rsidRDefault="00B14688" w:rsidP="00B14688">
      <w:pPr>
        <w:rPr>
          <w:rFonts w:eastAsia="SimSun"/>
          <w:lang w:eastAsia="zh-CN"/>
        </w:rPr>
      </w:pPr>
      <w:r w:rsidRPr="00D83382">
        <w:rPr>
          <w:rFonts w:eastAsia="SimSun"/>
          <w:lang w:eastAsia="zh-CN"/>
        </w:rPr>
        <w:t>欲了解</w:t>
      </w:r>
      <w:r w:rsidRPr="00535FB6">
        <w:rPr>
          <w:rFonts w:ascii="Arial Narrow" w:eastAsia="SimSun" w:hAnsi="Arial Narrow"/>
          <w:lang w:eastAsia="zh-CN"/>
        </w:rPr>
        <w:t>Sensirion STS4xA</w:t>
      </w:r>
      <w:r w:rsidRPr="00D83382">
        <w:rPr>
          <w:rFonts w:eastAsia="SimSun"/>
          <w:lang w:eastAsia="zh-CN"/>
        </w:rPr>
        <w:t xml:space="preserve"> </w:t>
      </w:r>
      <w:r w:rsidRPr="00D83382">
        <w:rPr>
          <w:rFonts w:eastAsia="SimSun"/>
          <w:lang w:eastAsia="zh-CN"/>
        </w:rPr>
        <w:t>温度传感器</w:t>
      </w:r>
      <w:r>
        <w:rPr>
          <w:rFonts w:eastAsia="SimSun" w:hint="eastAsia"/>
          <w:lang w:eastAsia="zh-CN"/>
        </w:rPr>
        <w:t>详情</w:t>
      </w:r>
      <w:r w:rsidRPr="00D83382">
        <w:rPr>
          <w:rFonts w:eastAsia="SimSun"/>
          <w:lang w:eastAsia="zh-CN"/>
        </w:rPr>
        <w:t>，请点击</w:t>
      </w:r>
      <w:hyperlink r:id="rId9" w:history="1">
        <w:r w:rsidRPr="00AD0E37">
          <w:rPr>
            <w:rStyle w:val="Hyperlink"/>
            <w:rFonts w:eastAsia="SimSun"/>
            <w:lang w:eastAsia="zh-CN"/>
          </w:rPr>
          <w:t>此处</w:t>
        </w:r>
      </w:hyperlink>
      <w:r w:rsidRPr="00D83382">
        <w:rPr>
          <w:rFonts w:eastAsia="SimSun"/>
          <w:lang w:eastAsia="zh-CN"/>
        </w:rPr>
        <w:t>。</w:t>
      </w:r>
    </w:p>
    <w:p w14:paraId="022BFDFA" w14:textId="77777777" w:rsidR="00940D1D" w:rsidRDefault="00940D1D">
      <w:pPr>
        <w:pStyle w:val="A0"/>
        <w:jc w:val="both"/>
        <w:rPr>
          <w:rStyle w:val="a1"/>
          <w:rFonts w:ascii="Times New Roman" w:eastAsia="Times New Roman" w:hAnsi="Times New Roman" w:cs="Times New Roman" w:hint="default"/>
          <w:b/>
          <w:bCs/>
          <w:shd w:val="clear" w:color="auto" w:fill="FFFFFF"/>
        </w:rPr>
      </w:pPr>
    </w:p>
    <w:p w14:paraId="6CBB0BCD" w14:textId="77777777" w:rsidR="00940D1D" w:rsidRDefault="00940D1D">
      <w:pPr>
        <w:pStyle w:val="A0"/>
        <w:pBdr>
          <w:bottom w:val="single" w:sz="4" w:space="0" w:color="000000"/>
        </w:pBdr>
        <w:jc w:val="both"/>
        <w:rPr>
          <w:rStyle w:val="a1"/>
          <w:rFonts w:ascii="Times New Roman" w:eastAsia="Times New Roman" w:hAnsi="Times New Roman" w:cs="Times New Roman" w:hint="default"/>
          <w:b/>
          <w:bCs/>
          <w:shd w:val="clear" w:color="auto" w:fill="FFFFFF"/>
        </w:rPr>
      </w:pPr>
    </w:p>
    <w:p w14:paraId="5EC0A937" w14:textId="77777777" w:rsidR="00940D1D" w:rsidRDefault="00940D1D">
      <w:pPr>
        <w:pStyle w:val="A0"/>
        <w:jc w:val="both"/>
        <w:rPr>
          <w:rStyle w:val="a1"/>
          <w:rFonts w:ascii="Times New Roman" w:eastAsia="Times New Roman" w:hAnsi="Times New Roman" w:cs="Times New Roman" w:hint="default"/>
          <w:b/>
          <w:bCs/>
          <w:shd w:val="clear" w:color="auto" w:fill="FFFFFF"/>
        </w:rPr>
      </w:pPr>
    </w:p>
    <w:p w14:paraId="2028898F" w14:textId="77777777" w:rsidR="00940D1D" w:rsidRDefault="00940D1D">
      <w:pPr>
        <w:pStyle w:val="A0"/>
        <w:jc w:val="both"/>
        <w:rPr>
          <w:rStyle w:val="a1"/>
          <w:rFonts w:ascii="Times New Roman" w:eastAsia="Times New Roman" w:hAnsi="Times New Roman" w:cs="Times New Roman" w:hint="default"/>
          <w:shd w:val="clear" w:color="auto" w:fill="FFFFFF"/>
        </w:rPr>
      </w:pPr>
    </w:p>
    <w:p w14:paraId="7EA05DCB" w14:textId="77777777" w:rsidR="00940D1D" w:rsidRDefault="00267BA3">
      <w:pPr>
        <w:pStyle w:val="A0"/>
        <w:spacing w:after="240"/>
        <w:jc w:val="both"/>
        <w:rPr>
          <w:rStyle w:val="a1"/>
          <w:rFonts w:ascii="Times New Roman" w:eastAsia="Times New Roman" w:hAnsi="Times New Roman" w:cs="Times New Roman" w:hint="default"/>
          <w:b/>
          <w:bCs/>
        </w:rPr>
      </w:pPr>
      <w:r>
        <w:rPr>
          <w:rStyle w:val="a1"/>
          <w:rFonts w:ascii="SimSun" w:eastAsia="SimSun" w:hAnsi="SimSun" w:cs="SimSun"/>
          <w:b/>
          <w:bCs/>
        </w:rPr>
        <w:t>关于</w:t>
      </w:r>
      <w:r>
        <w:rPr>
          <w:rStyle w:val="a1"/>
          <w:rFonts w:ascii="Arial Narrow" w:hAnsi="Arial Narrow"/>
          <w:b/>
          <w:bCs/>
          <w:lang w:val="en-US"/>
        </w:rPr>
        <w:t>Sensirion</w:t>
      </w:r>
      <w:r>
        <w:rPr>
          <w:rStyle w:val="a1"/>
          <w:rFonts w:ascii="Times New Roman" w:hAnsi="Times New Roman" w:hint="default"/>
          <w:b/>
          <w:bCs/>
          <w:lang w:val="en-US"/>
        </w:rPr>
        <w:t xml:space="preserve"> – </w:t>
      </w:r>
      <w:r>
        <w:rPr>
          <w:rStyle w:val="a1"/>
          <w:rFonts w:ascii="SimSun" w:eastAsia="SimSun" w:hAnsi="SimSun" w:cs="SimSun"/>
          <w:b/>
          <w:bCs/>
        </w:rPr>
        <w:t>环境和流量传感器解决方案专家</w:t>
      </w:r>
      <w:r>
        <w:rPr>
          <w:rStyle w:val="a1"/>
          <w:rFonts w:ascii="Times New Roman" w:hAnsi="Times New Roman" w:hint="default"/>
          <w:b/>
          <w:bCs/>
          <w:lang w:val="en-US"/>
        </w:rPr>
        <w:t> </w:t>
      </w:r>
    </w:p>
    <w:p w14:paraId="693B2643" w14:textId="71679E7E" w:rsidR="00940D1D" w:rsidRDefault="00267BA3">
      <w:pPr>
        <w:pStyle w:val="A0"/>
        <w:rPr>
          <w:rStyle w:val="Hyperlink1"/>
          <w:rFonts w:eastAsia="Arial Unicode MS" w:hint="default"/>
        </w:rPr>
      </w:pPr>
      <w:r>
        <w:rPr>
          <w:rStyle w:val="Hyperlink2"/>
        </w:rPr>
        <w:t>Sensirion</w:t>
      </w:r>
      <w:r>
        <w:rPr>
          <w:rStyle w:val="a1"/>
          <w:rFonts w:ascii="SimSun" w:eastAsia="SimSun" w:hAnsi="SimSun" w:cs="SimSun"/>
        </w:rPr>
        <w:t>是一家世界知名的传感器和传感器解决方案开发商和制造商，致力于提升效率、改善健康、增强安全性和舒适度。</w:t>
      </w:r>
      <w:r>
        <w:rPr>
          <w:rStyle w:val="Hyperlink2"/>
        </w:rPr>
        <w:t>Sensirion</w:t>
      </w:r>
      <w:r>
        <w:rPr>
          <w:rStyle w:val="a1"/>
          <w:rFonts w:ascii="SimSun" w:eastAsia="SimSun" w:hAnsi="SimSun" w:cs="SimSun"/>
        </w:rPr>
        <w:t>成立</w:t>
      </w:r>
      <w:proofErr w:type="gramStart"/>
      <w:r>
        <w:rPr>
          <w:rStyle w:val="a1"/>
          <w:rFonts w:ascii="SimSun" w:eastAsia="SimSun" w:hAnsi="SimSun" w:cs="SimSun"/>
        </w:rPr>
        <w:t>于</w:t>
      </w:r>
      <w:proofErr w:type="gramEnd"/>
      <w:r>
        <w:rPr>
          <w:rStyle w:val="a1"/>
          <w:rFonts w:ascii="Times New Roman" w:hAnsi="Times New Roman"/>
          <w:lang w:val="en-US"/>
        </w:rPr>
        <w:t xml:space="preserve"> </w:t>
      </w:r>
      <w:r>
        <w:rPr>
          <w:rStyle w:val="Hyperlink2"/>
        </w:rPr>
        <w:t>1998</w:t>
      </w:r>
      <w:r>
        <w:rPr>
          <w:rStyle w:val="a1"/>
          <w:rFonts w:ascii="Times New Roman" w:hAnsi="Times New Roman"/>
          <w:lang w:val="en-US"/>
        </w:rPr>
        <w:t xml:space="preserve"> </w:t>
      </w:r>
      <w:r>
        <w:rPr>
          <w:rStyle w:val="a1"/>
          <w:rFonts w:ascii="SimSun" w:eastAsia="SimSun" w:hAnsi="SimSun" w:cs="SimSun"/>
        </w:rPr>
        <w:t>年，公司总部设于瑞士</w:t>
      </w:r>
      <w:r>
        <w:rPr>
          <w:rStyle w:val="a1"/>
          <w:rFonts w:ascii="Times New Roman" w:hAnsi="Times New Roman"/>
          <w:lang w:val="en-US"/>
        </w:rPr>
        <w:t xml:space="preserve"> </w:t>
      </w:r>
      <w:proofErr w:type="spellStart"/>
      <w:r>
        <w:rPr>
          <w:rStyle w:val="Hyperlink2"/>
        </w:rPr>
        <w:t>St</w:t>
      </w:r>
      <w:r>
        <w:rPr>
          <w:rStyle w:val="Hyperlink2"/>
          <w:rFonts w:hint="default"/>
        </w:rPr>
        <w:t>ä</w:t>
      </w:r>
      <w:r>
        <w:rPr>
          <w:rStyle w:val="Hyperlink2"/>
        </w:rPr>
        <w:t>fa</w:t>
      </w:r>
      <w:proofErr w:type="spellEnd"/>
      <w:r>
        <w:rPr>
          <w:rStyle w:val="a1"/>
          <w:rFonts w:ascii="SimSun" w:eastAsia="SimSun" w:hAnsi="SimSun" w:cs="SimSun"/>
        </w:rPr>
        <w:t>，子公司遍布全球，目前共有约</w:t>
      </w:r>
      <w:r>
        <w:rPr>
          <w:rStyle w:val="Hyperlink2"/>
        </w:rPr>
        <w:t>1,000</w:t>
      </w:r>
      <w:r>
        <w:rPr>
          <w:rStyle w:val="a1"/>
          <w:rFonts w:ascii="SimSun" w:eastAsia="SimSun" w:hAnsi="SimSun" w:cs="SimSun"/>
        </w:rPr>
        <w:t>名员工。</w:t>
      </w:r>
      <w:r>
        <w:rPr>
          <w:rStyle w:val="Hyperlink2"/>
        </w:rPr>
        <w:t>Sensirion</w:t>
      </w:r>
      <w:r>
        <w:rPr>
          <w:rStyle w:val="a1"/>
          <w:rFonts w:ascii="SimSun" w:eastAsia="SimSun" w:hAnsi="SimSun" w:cs="SimSun"/>
        </w:rPr>
        <w:t>传感器可用于测量各种环境参数和流量流速，读数精确可靠。公司目标是运用开创性的传感器技术，让世界变得更智能。</w:t>
      </w:r>
      <w:r>
        <w:rPr>
          <w:rStyle w:val="Hyperlink2"/>
        </w:rPr>
        <w:t>Sensirion</w:t>
      </w:r>
      <w:r>
        <w:rPr>
          <w:rStyle w:val="a1"/>
          <w:rFonts w:ascii="SimSun" w:eastAsia="SimSun" w:hAnsi="SimSun" w:cs="SimSun"/>
        </w:rPr>
        <w:t>作为创新的引领者，为汽车、工业、医疗技术和消费电子市场的客户和合作伙伴开发解决方案，满足他们的特定需求，同时为具成本效益的大规模生产提供高品质产品。欲了解更多信息及当前的关键数据，请访问</w:t>
      </w:r>
      <w:hyperlink r:id="rId10" w:history="1">
        <w:r w:rsidR="00535FB6" w:rsidRPr="002157A0">
          <w:rPr>
            <w:rStyle w:val="Hyperlink"/>
            <w:rFonts w:ascii="Arial Narrow" w:eastAsia="Arial Unicode MS" w:hAnsi="Arial Narrow" w:cs="Times New Roman"/>
            <w:lang w:val="en-US"/>
          </w:rPr>
          <w:t>www.sensirion.com</w:t>
        </w:r>
      </w:hyperlink>
      <w:r>
        <w:rPr>
          <w:rStyle w:val="a1"/>
          <w:rFonts w:ascii="SimSun" w:eastAsia="SimSun" w:hAnsi="SimSun" w:cs="SimSun"/>
        </w:rPr>
        <w:t>。</w:t>
      </w:r>
      <w:r>
        <w:rPr>
          <w:rStyle w:val="Hyperlink1"/>
          <w:rFonts w:eastAsia="Arial Unicode MS" w:hint="default"/>
        </w:rPr>
        <w:t> </w:t>
      </w:r>
    </w:p>
    <w:p w14:paraId="4DB3BC9F" w14:textId="0BE76ED4" w:rsidR="00DE34D6" w:rsidRDefault="00DE34D6">
      <w:pPr>
        <w:pStyle w:val="A0"/>
        <w:rPr>
          <w:rStyle w:val="Hyperlink1"/>
          <w:rFonts w:eastAsia="Arial Unicode MS" w:hint="default"/>
        </w:rPr>
      </w:pPr>
    </w:p>
    <w:p w14:paraId="57A74C46" w14:textId="77777777" w:rsidR="00DE34D6" w:rsidRDefault="00DE34D6">
      <w:pPr>
        <w:pStyle w:val="A0"/>
      </w:pPr>
    </w:p>
    <w:sectPr w:rsidR="00DE34D6">
      <w:headerReference w:type="default" r:id="rId11"/>
      <w:footerReference w:type="default" r:id="rId12"/>
      <w:pgSz w:w="11900" w:h="16840"/>
      <w:pgMar w:top="1418" w:right="1418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A4B23" w14:textId="77777777" w:rsidR="004F63CE" w:rsidRDefault="004F63CE">
      <w:r>
        <w:separator/>
      </w:r>
    </w:p>
  </w:endnote>
  <w:endnote w:type="continuationSeparator" w:id="0">
    <w:p w14:paraId="28CE6372" w14:textId="77777777" w:rsidR="004F63CE" w:rsidRDefault="004F63CE">
      <w:r>
        <w:continuationSeparator/>
      </w:r>
    </w:p>
  </w:endnote>
  <w:endnote w:type="continuationNotice" w:id="1">
    <w:p w14:paraId="2CB59BBC" w14:textId="77777777" w:rsidR="004F63CE" w:rsidRDefault="004F63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D68D" w14:textId="77777777" w:rsidR="00940D1D" w:rsidRDefault="00267BA3">
    <w:pPr>
      <w:pStyle w:val="Footer"/>
    </w:pPr>
    <w:r>
      <w:rPr>
        <w:rStyle w:val="A"/>
      </w:rPr>
      <w:t xml:space="preserve">© Copyright Sensirion AG, </w:t>
    </w:r>
    <w:proofErr w:type="spellStart"/>
    <w:r>
      <w:rPr>
        <w:rStyle w:val="A"/>
      </w:rPr>
      <w:t>Switzerland</w:t>
    </w:r>
    <w:proofErr w:type="spellEnd"/>
    <w:r>
      <w:rPr>
        <w:rStyle w:val="A"/>
      </w:rPr>
      <w:tab/>
    </w:r>
    <w:r>
      <w:rPr>
        <w:rStyle w:val="A"/>
      </w:rPr>
      <w:tab/>
    </w:r>
    <w:r>
      <w:rPr>
        <w:rStyle w:val="A"/>
      </w:rPr>
      <w:fldChar w:fldCharType="begin"/>
    </w:r>
    <w:r>
      <w:rPr>
        <w:rStyle w:val="A"/>
      </w:rPr>
      <w:instrText xml:space="preserve"> PAGE </w:instrText>
    </w:r>
    <w:r>
      <w:rPr>
        <w:rStyle w:val="A"/>
      </w:rPr>
      <w:fldChar w:fldCharType="separate"/>
    </w:r>
    <w:r w:rsidR="00DE34D6">
      <w:rPr>
        <w:rStyle w:val="A"/>
        <w:noProof/>
      </w:rPr>
      <w:t>1</w:t>
    </w:r>
    <w:r>
      <w:rPr>
        <w:rStyle w:val="A"/>
      </w:rPr>
      <w:fldChar w:fldCharType="end"/>
    </w:r>
    <w:r>
      <w:rPr>
        <w:rStyle w:val="A"/>
      </w:rPr>
      <w:t>/</w:t>
    </w:r>
    <w:r>
      <w:rPr>
        <w:rStyle w:val="A"/>
      </w:rPr>
      <w:fldChar w:fldCharType="begin"/>
    </w:r>
    <w:r>
      <w:rPr>
        <w:rStyle w:val="A"/>
      </w:rPr>
      <w:instrText xml:space="preserve"> NUMPAGES </w:instrText>
    </w:r>
    <w:r>
      <w:rPr>
        <w:rStyle w:val="A"/>
      </w:rPr>
      <w:fldChar w:fldCharType="separate"/>
    </w:r>
    <w:r w:rsidR="00DE34D6">
      <w:rPr>
        <w:rStyle w:val="A"/>
        <w:noProof/>
      </w:rPr>
      <w:t>2</w:t>
    </w:r>
    <w:r>
      <w:rPr>
        <w:rStyle w:val="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DDE2" w14:textId="77777777" w:rsidR="004F63CE" w:rsidRDefault="004F63CE">
      <w:r>
        <w:separator/>
      </w:r>
    </w:p>
  </w:footnote>
  <w:footnote w:type="continuationSeparator" w:id="0">
    <w:p w14:paraId="3F60BE6D" w14:textId="77777777" w:rsidR="004F63CE" w:rsidRDefault="004F63CE">
      <w:r>
        <w:continuationSeparator/>
      </w:r>
    </w:p>
  </w:footnote>
  <w:footnote w:type="continuationNotice" w:id="1">
    <w:p w14:paraId="3C0F2E4C" w14:textId="77777777" w:rsidR="004F63CE" w:rsidRDefault="004F63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F137" w14:textId="77777777" w:rsidR="00940D1D" w:rsidRDefault="00267BA3">
    <w:pPr>
      <w:pStyle w:val="Head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6328A3D" wp14:editId="5BEE0C24">
          <wp:simplePos x="0" y="0"/>
          <wp:positionH relativeFrom="page">
            <wp:posOffset>4754879</wp:posOffset>
          </wp:positionH>
          <wp:positionV relativeFrom="page">
            <wp:posOffset>450850</wp:posOffset>
          </wp:positionV>
          <wp:extent cx="1905000" cy="182880"/>
          <wp:effectExtent l="0" t="0" r="0" b="0"/>
          <wp:wrapNone/>
          <wp:docPr id="1073741825" name="officeArt object" descr="C:\Users\fcaggiula\Downloads\the-sensor-company-main-logo-pack-20200612\Sensirion_Logo_CMYK_gree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fcaggiula\Downloads\the-sensor-company-main-logo-pack-20200612\Sensirion_Logo_CMYK_green.jpg" descr="C:\Users\fcaggiula\Downloads\the-sensor-company-main-logo-pack-20200612\Sensirion_Logo_CMYK_green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1828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D1D"/>
    <w:rsid w:val="00267BA3"/>
    <w:rsid w:val="00273DBE"/>
    <w:rsid w:val="002A4973"/>
    <w:rsid w:val="00311404"/>
    <w:rsid w:val="004F63CE"/>
    <w:rsid w:val="00535FB6"/>
    <w:rsid w:val="0072008D"/>
    <w:rsid w:val="007636A9"/>
    <w:rsid w:val="0084296A"/>
    <w:rsid w:val="009276F5"/>
    <w:rsid w:val="00940D1D"/>
    <w:rsid w:val="009C0BA7"/>
    <w:rsid w:val="00AD0E37"/>
    <w:rsid w:val="00B14688"/>
    <w:rsid w:val="00B63561"/>
    <w:rsid w:val="00DE34D6"/>
    <w:rsid w:val="1C77BCAF"/>
    <w:rsid w:val="30C5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A880FDA"/>
  <w15:docId w15:val="{66248F52-C67D-48DB-A214-5D0B5707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bdr w:val="nil"/>
        <w:lang w:val="de-CH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spacing w:line="260" w:lineRule="atLeast"/>
    </w:pPr>
    <w:rPr>
      <w:rFonts w:ascii="Arial Narrow" w:hAnsi="Arial Narrow" w:cs="Arial Unicode MS"/>
      <w:color w:val="000000"/>
      <w:u w:color="000000"/>
      <w:lang w:val="de-DE"/>
    </w:rPr>
  </w:style>
  <w:style w:type="paragraph" w:styleId="Footer">
    <w:name w:val="footer"/>
    <w:pPr>
      <w:spacing w:line="260" w:lineRule="atLeast"/>
    </w:pPr>
    <w:rPr>
      <w:rFonts w:ascii="Arial Narrow" w:hAnsi="Arial Narrow" w:cs="Arial Unicode MS"/>
      <w:color w:val="000000"/>
      <w:u w:color="000000"/>
      <w:lang w:val="de-DE"/>
    </w:rPr>
  </w:style>
  <w:style w:type="character" w:customStyle="1" w:styleId="A">
    <w:name w:val="无 A"/>
    <w:rPr>
      <w:lang w:val="de-DE"/>
    </w:rPr>
  </w:style>
  <w:style w:type="paragraph" w:customStyle="1" w:styleId="A0">
    <w:name w:val="正文 A"/>
    <w:rPr>
      <w:rFonts w:ascii="Arial Unicode MS" w:hAnsi="Arial Unicode MS" w:cs="Arial Unicode MS" w:hint="eastAsia"/>
      <w:color w:val="000000"/>
      <w:sz w:val="24"/>
      <w:szCs w:val="24"/>
      <w:u w:color="000000"/>
      <w:lang w:val="zh-TW" w:eastAsia="zh-TW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  <w:rPr>
      <w:rFonts w:ascii="Arial Narrow" w:hAnsi="Arial Narrow"/>
      <w:lang w:val="en-US"/>
    </w:rPr>
  </w:style>
  <w:style w:type="character" w:customStyle="1" w:styleId="a1">
    <w:name w:val="无"/>
  </w:style>
  <w:style w:type="character" w:customStyle="1" w:styleId="Hyperlink0">
    <w:name w:val="Hyperlink.0"/>
    <w:basedOn w:val="a1"/>
    <w:rPr>
      <w:rFonts w:ascii="Times New Roman" w:eastAsia="Times New Roman" w:hAnsi="Times New Roman" w:cs="Times New Roman"/>
      <w:outline w:val="0"/>
      <w:color w:val="000000"/>
      <w:u w:val="single" w:color="000000"/>
      <w:lang w:val="en-US"/>
    </w:rPr>
  </w:style>
  <w:style w:type="character" w:customStyle="1" w:styleId="Hyperlink1">
    <w:name w:val="Hyperlink.1"/>
    <w:basedOn w:val="a1"/>
    <w:rPr>
      <w:rFonts w:ascii="Times New Roman" w:eastAsia="Times New Roman" w:hAnsi="Times New Roman" w:cs="Times New Roman"/>
      <w:lang w:val="en-US"/>
    </w:rPr>
  </w:style>
  <w:style w:type="paragraph" w:styleId="Revision">
    <w:name w:val="Revision"/>
    <w:hidden/>
    <w:uiPriority w:val="99"/>
    <w:semiHidden/>
    <w:rsid w:val="00DE34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B146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 Narrow" w:eastAsiaTheme="minorEastAsia" w:hAnsi="Arial Narrow"/>
      <w:bdr w:val="none" w:sz="0" w:space="0" w:color="auto"/>
      <w:lang w:val="en-US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D0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ensirion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sensirion.com/cn/products/product-catalog/?filter_series=6a84bb3b-00d4-41bf-81fd-4030196c51d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ensirion_v2018-03-21">
  <a:themeElements>
    <a:clrScheme name="Sensirion_v2018-03-2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66CC33"/>
      </a:accent1>
      <a:accent2>
        <a:srgbClr val="BCB0A7"/>
      </a:accent2>
      <a:accent3>
        <a:srgbClr val="E9E4E0"/>
      </a:accent3>
      <a:accent4>
        <a:srgbClr val="39721D"/>
      </a:accent4>
      <a:accent5>
        <a:srgbClr val="69635E"/>
      </a:accent5>
      <a:accent6>
        <a:srgbClr val="82807D"/>
      </a:accent6>
      <a:hlink>
        <a:srgbClr val="0000FF"/>
      </a:hlink>
      <a:folHlink>
        <a:srgbClr val="FF00FF"/>
      </a:folHlink>
    </a:clrScheme>
    <a:fontScheme name="Sensirion_v2018-03-2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Sensirion_v2018-03-2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19" ma:contentTypeDescription="Create a new document." ma:contentTypeScope="" ma:versionID="bbc4e17de632f2a8a8d715b4c540c31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77102e5871ed5b946c49fefce7b0686d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8A5D6-C6ED-4307-83F3-2832617920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E56D0-9D38-4A40-B782-E17600522572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3.xml><?xml version="1.0" encoding="utf-8"?>
<ds:datastoreItem xmlns:ds="http://schemas.openxmlformats.org/officeDocument/2006/customXml" ds:itemID="{F03F5B9B-3E44-4DC0-8159-5EB443526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Janjic</dc:creator>
  <cp:lastModifiedBy>Mariela Janjic</cp:lastModifiedBy>
  <cp:revision>3</cp:revision>
  <dcterms:created xsi:type="dcterms:W3CDTF">2022-08-31T12:59:00Z</dcterms:created>
  <dcterms:modified xsi:type="dcterms:W3CDTF">2022-08-31T13:00:00Z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MediaServiceImageTags">
    <vt:lpwstr/>
  </property>
</Properties>
</file>