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08379" w14:textId="77777777" w:rsidR="004941F5" w:rsidRPr="00731078" w:rsidRDefault="00042509" w:rsidP="00265A59">
      <w:pPr>
        <w:pStyle w:val="SensirionSubtitle"/>
        <w:rPr>
          <w:rFonts w:eastAsiaTheme="minorEastAsia" w:cs="Times New Roman"/>
          <w:sz w:val="18"/>
          <w:szCs w:val="18"/>
          <w:lang w:val="de-CH"/>
        </w:rPr>
      </w:pPr>
      <w:r w:rsidRPr="00731078">
        <w:rPr>
          <w:rFonts w:eastAsiaTheme="minorEastAsia" w:cs="Times New Roman"/>
          <w:sz w:val="18"/>
          <w:szCs w:val="18"/>
          <w:lang w:val="de-CH"/>
        </w:rPr>
        <w:t>Media Release</w:t>
      </w:r>
    </w:p>
    <w:p w14:paraId="5A40889B" w14:textId="02DFDC69" w:rsidR="004941F5" w:rsidRPr="00731078" w:rsidRDefault="00B94805" w:rsidP="00265A59">
      <w:pPr>
        <w:pStyle w:val="SensirionSubtitle"/>
        <w:pBdr>
          <w:bottom w:val="single" w:sz="4" w:space="1" w:color="auto"/>
        </w:pBdr>
        <w:rPr>
          <w:rFonts w:asciiTheme="minorHAnsi" w:eastAsiaTheme="minorEastAsia" w:hAnsiTheme="minorHAnsi" w:cstheme="minorHAnsi"/>
          <w:sz w:val="18"/>
          <w:szCs w:val="18"/>
          <w:lang w:val="de-CH"/>
        </w:rPr>
      </w:pPr>
      <w:r>
        <w:rPr>
          <w:rFonts w:asciiTheme="minorHAnsi" w:eastAsiaTheme="minorEastAsia" w:hAnsiTheme="minorHAnsi" w:cstheme="minorHAnsi"/>
          <w:sz w:val="18"/>
          <w:szCs w:val="18"/>
          <w:lang w:val="de-CH"/>
        </w:rPr>
        <w:t>20</w:t>
      </w:r>
      <w:r w:rsidR="00042509" w:rsidRPr="00731078">
        <w:rPr>
          <w:rFonts w:asciiTheme="minorHAnsi" w:eastAsiaTheme="minorEastAsia" w:hAnsiTheme="minorHAnsi" w:cstheme="minorHAnsi"/>
          <w:sz w:val="18"/>
          <w:szCs w:val="18"/>
          <w:lang w:val="de-CH"/>
        </w:rPr>
        <w:t>.11.2023, Sensirion AG, 8712 Stäfa, Schweiz</w:t>
      </w:r>
    </w:p>
    <w:p w14:paraId="78C57F5E" w14:textId="77777777" w:rsidR="004941F5" w:rsidRPr="00265A59" w:rsidRDefault="004941F5">
      <w:pPr>
        <w:rPr>
          <w:b/>
          <w:lang w:val="de-CH"/>
        </w:rPr>
      </w:pPr>
    </w:p>
    <w:p w14:paraId="4BB429EA" w14:textId="77777777" w:rsidR="004941F5" w:rsidRPr="00265A59" w:rsidRDefault="004941F5">
      <w:pPr>
        <w:rPr>
          <w:b/>
          <w:lang w:val="de-CH"/>
        </w:rPr>
      </w:pPr>
    </w:p>
    <w:p w14:paraId="59B8DE15" w14:textId="5DE67FE7" w:rsidR="004941F5" w:rsidRPr="00265A59" w:rsidRDefault="00042509">
      <w:pPr>
        <w:rPr>
          <w:rFonts w:asciiTheme="minorHAnsi" w:eastAsiaTheme="minorEastAsia" w:hAnsiTheme="minorHAnsi" w:cs="Times New Roman"/>
          <w:b/>
          <w:bCs/>
          <w:sz w:val="28"/>
          <w:szCs w:val="28"/>
          <w:lang w:eastAsia="de-DE"/>
        </w:rPr>
      </w:pPr>
      <w:r w:rsidRPr="00265A59">
        <w:rPr>
          <w:rFonts w:asciiTheme="minorHAnsi" w:eastAsiaTheme="minorEastAsia" w:hAnsiTheme="minorHAnsi" w:cs="Times New Roman"/>
          <w:b/>
          <w:bCs/>
          <w:sz w:val="28"/>
          <w:szCs w:val="28"/>
          <w:lang w:eastAsia="de-DE"/>
        </w:rPr>
        <w:t xml:space="preserve">Sensirion inside: </w:t>
      </w:r>
      <w:proofErr w:type="spellStart"/>
      <w:r w:rsidRPr="00265A59">
        <w:rPr>
          <w:rFonts w:asciiTheme="minorHAnsi" w:eastAsiaTheme="minorEastAsia" w:hAnsiTheme="minorHAnsi" w:cs="Times New Roman"/>
          <w:b/>
          <w:bCs/>
          <w:sz w:val="28"/>
          <w:szCs w:val="28"/>
          <w:lang w:eastAsia="de-DE"/>
        </w:rPr>
        <w:t>Wuerfeli</w:t>
      </w:r>
      <w:proofErr w:type="spellEnd"/>
      <w:r w:rsidRPr="00265A59">
        <w:rPr>
          <w:rFonts w:asciiTheme="minorHAnsi" w:eastAsiaTheme="minorEastAsia" w:hAnsiTheme="minorHAnsi" w:cs="Times New Roman"/>
          <w:b/>
          <w:bCs/>
          <w:sz w:val="28"/>
          <w:szCs w:val="28"/>
          <w:lang w:eastAsia="de-DE"/>
        </w:rPr>
        <w:t xml:space="preserve"> </w:t>
      </w:r>
      <w:r w:rsidR="00731078">
        <w:rPr>
          <w:rFonts w:asciiTheme="minorHAnsi" w:eastAsiaTheme="minorEastAsia" w:hAnsiTheme="minorHAnsi" w:cs="Times New Roman"/>
          <w:b/>
          <w:bCs/>
          <w:sz w:val="28"/>
          <w:szCs w:val="28"/>
          <w:lang w:eastAsia="de-DE"/>
        </w:rPr>
        <w:t>–</w:t>
      </w:r>
      <w:r w:rsidRPr="00265A59">
        <w:rPr>
          <w:rFonts w:asciiTheme="minorHAnsi" w:eastAsiaTheme="minorEastAsia" w:hAnsiTheme="minorHAnsi" w:cs="Times New Roman"/>
          <w:b/>
          <w:bCs/>
          <w:sz w:val="28"/>
          <w:szCs w:val="28"/>
          <w:lang w:eastAsia="de-DE"/>
        </w:rPr>
        <w:t xml:space="preserve"> the revolutionary CO</w:t>
      </w:r>
      <w:r w:rsidRPr="00731078">
        <w:rPr>
          <w:rFonts w:asciiTheme="minorHAnsi" w:eastAsiaTheme="minorEastAsia" w:hAnsiTheme="minorHAnsi" w:cs="Times New Roman"/>
          <w:b/>
          <w:bCs/>
          <w:sz w:val="28"/>
          <w:szCs w:val="28"/>
          <w:vertAlign w:val="subscript"/>
          <w:lang w:eastAsia="de-DE"/>
        </w:rPr>
        <w:t>2</w:t>
      </w:r>
      <w:r w:rsidRPr="00265A59">
        <w:rPr>
          <w:rFonts w:asciiTheme="minorHAnsi" w:eastAsiaTheme="minorEastAsia" w:hAnsiTheme="minorHAnsi" w:cs="Times New Roman"/>
          <w:b/>
          <w:bCs/>
          <w:sz w:val="28"/>
          <w:szCs w:val="28"/>
          <w:lang w:eastAsia="de-DE"/>
        </w:rPr>
        <w:t xml:space="preserve"> monitor from QE</w:t>
      </w:r>
    </w:p>
    <w:p w14:paraId="242CB0EF" w14:textId="77777777" w:rsidR="004941F5" w:rsidRDefault="004941F5"/>
    <w:p w14:paraId="618C8A7A" w14:textId="67EE8159" w:rsidR="004941F5" w:rsidRPr="00265A59" w:rsidRDefault="00042509">
      <w:pPr>
        <w:rPr>
          <w:rFonts w:asciiTheme="majorHAnsi" w:eastAsiaTheme="minorEastAsia" w:hAnsiTheme="majorHAnsi" w:cstheme="majorHAnsi"/>
          <w:lang w:eastAsia="de-DE"/>
        </w:rPr>
      </w:pPr>
      <w:r w:rsidRPr="00265A59">
        <w:rPr>
          <w:rFonts w:asciiTheme="majorHAnsi" w:eastAsiaTheme="minorEastAsia" w:hAnsiTheme="majorHAnsi" w:cstheme="majorHAnsi"/>
          <w:lang w:eastAsia="de-DE"/>
        </w:rPr>
        <w:t>Picture a classroom filled with children, their eyes heavy, faces reflecting fatigue, and motivation at an all-time low. This scenario is an all-too-common occurrence – not just in classrooms, but in every indoor environment. It highlights the often-overlooked importance of indoor air quality. The team at QE recognizes that the air we breathe has a profound impact on our lives</w:t>
      </w:r>
      <w:r w:rsidR="00EA63C0">
        <w:rPr>
          <w:rFonts w:asciiTheme="majorHAnsi" w:eastAsiaTheme="minorEastAsia" w:hAnsiTheme="majorHAnsi" w:cstheme="majorHAnsi"/>
          <w:lang w:eastAsia="de-DE"/>
        </w:rPr>
        <w:t xml:space="preserve"> and </w:t>
      </w:r>
      <w:r w:rsidRPr="00265A59">
        <w:rPr>
          <w:rFonts w:asciiTheme="majorHAnsi" w:eastAsiaTheme="minorEastAsia" w:hAnsiTheme="majorHAnsi" w:cstheme="majorHAnsi"/>
          <w:lang w:eastAsia="de-DE"/>
        </w:rPr>
        <w:t>introduced an intuitive game-changer for everyone</w:t>
      </w:r>
      <w:r w:rsidR="00EA63C0">
        <w:rPr>
          <w:rFonts w:asciiTheme="majorHAnsi" w:eastAsiaTheme="minorEastAsia" w:hAnsiTheme="majorHAnsi" w:cstheme="majorHAnsi"/>
          <w:lang w:eastAsia="de-DE"/>
        </w:rPr>
        <w:t xml:space="preserve"> – t</w:t>
      </w:r>
      <w:r w:rsidRPr="00265A59">
        <w:rPr>
          <w:rFonts w:asciiTheme="majorHAnsi" w:eastAsiaTheme="minorEastAsia" w:hAnsiTheme="majorHAnsi" w:cstheme="majorHAnsi"/>
          <w:lang w:eastAsia="de-DE"/>
        </w:rPr>
        <w:t xml:space="preserve">he </w:t>
      </w:r>
      <w:proofErr w:type="spellStart"/>
      <w:r w:rsidRPr="00265A59">
        <w:rPr>
          <w:rFonts w:asciiTheme="majorHAnsi" w:eastAsiaTheme="minorEastAsia" w:hAnsiTheme="majorHAnsi" w:cstheme="majorHAnsi"/>
          <w:lang w:eastAsia="de-DE"/>
        </w:rPr>
        <w:t>Wuerfeli</w:t>
      </w:r>
      <w:proofErr w:type="spellEnd"/>
      <w:r w:rsidR="00EA63C0">
        <w:rPr>
          <w:rFonts w:asciiTheme="majorHAnsi" w:eastAsiaTheme="minorEastAsia" w:hAnsiTheme="majorHAnsi" w:cstheme="majorHAnsi"/>
          <w:lang w:eastAsia="de-DE"/>
        </w:rPr>
        <w:t>. A</w:t>
      </w:r>
      <w:r w:rsidRPr="00265A59">
        <w:rPr>
          <w:rFonts w:asciiTheme="majorHAnsi" w:eastAsiaTheme="minorEastAsia" w:hAnsiTheme="majorHAnsi" w:cstheme="majorHAnsi"/>
          <w:lang w:eastAsia="de-DE"/>
        </w:rPr>
        <w:t xml:space="preserve"> compact, pyramid-shaped CO</w:t>
      </w:r>
      <w:r w:rsidRPr="00521658">
        <w:rPr>
          <w:rFonts w:asciiTheme="majorHAnsi" w:eastAsiaTheme="minorEastAsia" w:hAnsiTheme="majorHAnsi" w:cstheme="majorHAnsi"/>
          <w:vertAlign w:val="subscript"/>
          <w:lang w:eastAsia="de-DE"/>
        </w:rPr>
        <w:t>2</w:t>
      </w:r>
      <w:r w:rsidRPr="00265A59">
        <w:rPr>
          <w:rFonts w:asciiTheme="majorHAnsi" w:eastAsiaTheme="minorEastAsia" w:hAnsiTheme="majorHAnsi" w:cstheme="majorHAnsi"/>
          <w:lang w:eastAsia="de-DE"/>
        </w:rPr>
        <w:t xml:space="preserve"> monitor that continuously monitors the air you breathe while adjusting its brightness to fade into any scenery.</w:t>
      </w:r>
    </w:p>
    <w:p w14:paraId="66D625F7" w14:textId="54E0B058" w:rsidR="004941F5" w:rsidRPr="00265A59" w:rsidRDefault="004941F5">
      <w:pPr>
        <w:rPr>
          <w:rFonts w:asciiTheme="minorHAnsi" w:hAnsiTheme="minorHAnsi" w:cstheme="minorHAnsi"/>
        </w:rPr>
      </w:pPr>
    </w:p>
    <w:p w14:paraId="25109DE3" w14:textId="075CBFD4" w:rsidR="00853A04" w:rsidRPr="00521658" w:rsidRDefault="00853A04">
      <w:pPr>
        <w:rPr>
          <w:rFonts w:asciiTheme="minorHAnsi" w:eastAsiaTheme="minorEastAsia" w:hAnsiTheme="minorHAnsi" w:cs="Times New Roman"/>
          <w:lang w:eastAsia="de-DE"/>
        </w:rPr>
      </w:pPr>
      <w:r w:rsidRPr="00265A59">
        <w:rPr>
          <w:rFonts w:asciiTheme="minorHAnsi" w:hAnsiTheme="minorHAnsi" w:cstheme="minorHAnsi"/>
          <w:noProof/>
        </w:rPr>
        <w:drawing>
          <wp:anchor distT="0" distB="0" distL="114300" distR="114300" simplePos="0" relativeHeight="251658240" behindDoc="0" locked="0" layoutInCell="1" hidden="0" allowOverlap="1" wp14:anchorId="75DA3CEF" wp14:editId="5BCF5362">
            <wp:simplePos x="0" y="0"/>
            <wp:positionH relativeFrom="margin">
              <wp:posOffset>26670</wp:posOffset>
            </wp:positionH>
            <wp:positionV relativeFrom="paragraph">
              <wp:posOffset>91923</wp:posOffset>
            </wp:positionV>
            <wp:extent cx="1774190" cy="1139190"/>
            <wp:effectExtent l="0" t="0" r="0" b="3810"/>
            <wp:wrapSquare wrapText="bothSides" distT="0" distB="0" distL="114300" distR="114300"/>
            <wp:docPr id="2113657949" name="image2.png" descr="Die Wuerfeli Ampelfarben auf einen Blick. Die unterschiedliche Luftqualität wird mit vier Farben dargestellt."/>
            <wp:cNvGraphicFramePr/>
            <a:graphic xmlns:a="http://schemas.openxmlformats.org/drawingml/2006/main">
              <a:graphicData uri="http://schemas.openxmlformats.org/drawingml/2006/picture">
                <pic:pic xmlns:pic="http://schemas.openxmlformats.org/drawingml/2006/picture">
                  <pic:nvPicPr>
                    <pic:cNvPr id="0" name="image2.png" descr="Die Wuerfeli Ampelfarben auf einen Blick. Die unterschiedliche Luftqualität wird mit vier Farben dargestellt."/>
                    <pic:cNvPicPr preferRelativeResize="0"/>
                  </pic:nvPicPr>
                  <pic:blipFill>
                    <a:blip r:embed="rId11"/>
                    <a:srcRect l="8260" t="9577" r="9504" b="16126"/>
                    <a:stretch>
                      <a:fillRect/>
                    </a:stretch>
                  </pic:blipFill>
                  <pic:spPr>
                    <a:xfrm>
                      <a:off x="0" y="0"/>
                      <a:ext cx="1774190" cy="1139190"/>
                    </a:xfrm>
                    <a:prstGeom prst="rect">
                      <a:avLst/>
                    </a:prstGeom>
                    <a:ln/>
                  </pic:spPr>
                </pic:pic>
              </a:graphicData>
            </a:graphic>
            <wp14:sizeRelH relativeFrom="margin">
              <wp14:pctWidth>0</wp14:pctWidth>
            </wp14:sizeRelH>
            <wp14:sizeRelV relativeFrom="margin">
              <wp14:pctHeight>0</wp14:pctHeight>
            </wp14:sizeRelV>
          </wp:anchor>
        </w:drawing>
      </w:r>
      <w:r w:rsidR="00042509" w:rsidRPr="00265A59">
        <w:rPr>
          <w:rFonts w:asciiTheme="minorHAnsi" w:hAnsiTheme="minorHAnsi" w:cstheme="minorHAnsi"/>
        </w:rPr>
        <w:t>St</w:t>
      </w:r>
      <w:r w:rsidR="00042509" w:rsidRPr="00265A59">
        <w:rPr>
          <w:rFonts w:asciiTheme="minorHAnsi" w:eastAsiaTheme="minorEastAsia" w:hAnsiTheme="minorHAnsi" w:cs="Times New Roman"/>
          <w:lang w:eastAsia="de-DE"/>
        </w:rPr>
        <w:t xml:space="preserve">äfa, Switzerland – Fresh air not only heightens your concentration but also significantly reduces the risk of respiratory infections like influenza. </w:t>
      </w:r>
      <w:r w:rsidR="00265A59">
        <w:rPr>
          <w:rFonts w:asciiTheme="minorHAnsi" w:eastAsiaTheme="minorEastAsia" w:hAnsiTheme="minorHAnsi" w:cs="Times New Roman"/>
          <w:lang w:eastAsia="de-DE"/>
        </w:rPr>
        <w:t>R</w:t>
      </w:r>
      <w:r w:rsidR="00042509" w:rsidRPr="00265A59">
        <w:rPr>
          <w:rFonts w:asciiTheme="minorHAnsi" w:eastAsiaTheme="minorEastAsia" w:hAnsiTheme="minorHAnsi" w:cs="Times New Roman"/>
          <w:lang w:eastAsia="de-DE"/>
        </w:rPr>
        <w:t xml:space="preserve">egular ventilation is the key to unlocking numerous benefits such as preventing mold, overall well-being, sharpening your concentration and reaction capabilities significantly, while combating fatigue. But how do you know when indoor air quality is poor, and you need to take a ventilation break? This is where </w:t>
      </w:r>
      <w:proofErr w:type="spellStart"/>
      <w:r w:rsidR="00042509" w:rsidRPr="00265A59">
        <w:rPr>
          <w:rFonts w:asciiTheme="minorHAnsi" w:eastAsiaTheme="minorEastAsia" w:hAnsiTheme="minorHAnsi" w:cs="Times New Roman"/>
          <w:lang w:eastAsia="de-DE"/>
        </w:rPr>
        <w:t>Wuerfeli</w:t>
      </w:r>
      <w:proofErr w:type="spellEnd"/>
      <w:r w:rsidR="00042509" w:rsidRPr="00265A59">
        <w:rPr>
          <w:rFonts w:asciiTheme="minorHAnsi" w:eastAsiaTheme="minorEastAsia" w:hAnsiTheme="minorHAnsi" w:cs="Times New Roman"/>
          <w:lang w:eastAsia="de-DE"/>
        </w:rPr>
        <w:t xml:space="preserve"> comes into play.</w:t>
      </w:r>
    </w:p>
    <w:p w14:paraId="5B26DA56" w14:textId="77777777" w:rsidR="00521658" w:rsidRPr="00265A59" w:rsidRDefault="00521658">
      <w:pPr>
        <w:rPr>
          <w:rFonts w:asciiTheme="minorHAnsi" w:hAnsiTheme="minorHAnsi" w:cstheme="minorHAnsi"/>
        </w:rPr>
      </w:pPr>
    </w:p>
    <w:p w14:paraId="6908217B" w14:textId="522605D8" w:rsidR="004941F5" w:rsidRPr="00265A59" w:rsidRDefault="00853A04">
      <w:pPr>
        <w:rPr>
          <w:rFonts w:asciiTheme="minorHAnsi" w:hAnsiTheme="minorHAnsi" w:cstheme="minorHAnsi"/>
        </w:rPr>
      </w:pPr>
      <w:r w:rsidRPr="00265A59">
        <w:rPr>
          <w:rFonts w:asciiTheme="minorHAnsi" w:hAnsiTheme="minorHAnsi" w:cstheme="minorHAnsi"/>
          <w:noProof/>
        </w:rPr>
        <mc:AlternateContent>
          <mc:Choice Requires="wps">
            <w:drawing>
              <wp:anchor distT="45720" distB="45720" distL="114300" distR="114300" simplePos="0" relativeHeight="251659264" behindDoc="0" locked="0" layoutInCell="1" hidden="0" allowOverlap="1" wp14:anchorId="2280E93B" wp14:editId="2C07E081">
                <wp:simplePos x="0" y="0"/>
                <wp:positionH relativeFrom="margin">
                  <wp:align>right</wp:align>
                </wp:positionH>
                <wp:positionV relativeFrom="paragraph">
                  <wp:posOffset>116679</wp:posOffset>
                </wp:positionV>
                <wp:extent cx="2370455" cy="1431755"/>
                <wp:effectExtent l="0" t="0" r="10795" b="16510"/>
                <wp:wrapSquare wrapText="bothSides" distT="45720" distB="45720" distL="114300" distR="114300"/>
                <wp:docPr id="2113657946" name="Rectangle 2113657946"/>
                <wp:cNvGraphicFramePr/>
                <a:graphic xmlns:a="http://schemas.openxmlformats.org/drawingml/2006/main">
                  <a:graphicData uri="http://schemas.microsoft.com/office/word/2010/wordprocessingShape">
                    <wps:wsp>
                      <wps:cNvSpPr/>
                      <wps:spPr>
                        <a:xfrm>
                          <a:off x="0" y="0"/>
                          <a:ext cx="2370455" cy="143175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5B90BFE7" w14:textId="77777777" w:rsidR="004941F5" w:rsidRDefault="004941F5">
                            <w:pPr>
                              <w:spacing w:line="240" w:lineRule="auto"/>
                              <w:textDirection w:val="btLr"/>
                            </w:pPr>
                          </w:p>
                          <w:p w14:paraId="5B1EF6EE" w14:textId="26A35697" w:rsidR="004941F5" w:rsidRDefault="002D680F">
                            <w:pPr>
                              <w:spacing w:line="240" w:lineRule="auto"/>
                              <w:textDirection w:val="btLr"/>
                            </w:pPr>
                            <w:proofErr w:type="spellStart"/>
                            <w:r>
                              <w:rPr>
                                <w:rFonts w:ascii="Times New Roman" w:eastAsia="Times New Roman" w:hAnsi="Times New Roman" w:cs="Times New Roman"/>
                                <w:b/>
                                <w:color w:val="000000"/>
                              </w:rPr>
                              <w:t>w</w:t>
                            </w:r>
                            <w:r w:rsidR="00042509">
                              <w:rPr>
                                <w:rFonts w:ascii="Times New Roman" w:eastAsia="Times New Roman" w:hAnsi="Times New Roman" w:cs="Times New Roman"/>
                                <w:b/>
                                <w:color w:val="000000"/>
                              </w:rPr>
                              <w:t>uerfeli</w:t>
                            </w:r>
                            <w:proofErr w:type="spellEnd"/>
                          </w:p>
                          <w:p w14:paraId="4DF3E585" w14:textId="77777777" w:rsidR="004941F5" w:rsidRDefault="00042509">
                            <w:pPr>
                              <w:spacing w:line="240" w:lineRule="auto"/>
                              <w:textDirection w:val="btLr"/>
                            </w:pPr>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wür</w:t>
                            </w:r>
                            <w:proofErr w:type="spellEnd"/>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fe</w:t>
                            </w:r>
                            <w:proofErr w:type="spellEnd"/>
                            <w:r>
                              <w:rPr>
                                <w:rFonts w:ascii="Times New Roman" w:eastAsia="Times New Roman" w:hAnsi="Times New Roman" w:cs="Times New Roman"/>
                                <w:color w:val="000000"/>
                              </w:rPr>
                              <w:t>-</w:t>
                            </w:r>
                            <w:proofErr w:type="gramStart"/>
                            <w:r>
                              <w:rPr>
                                <w:rFonts w:ascii="Times New Roman" w:eastAsia="Times New Roman" w:hAnsi="Times New Roman" w:cs="Times New Roman"/>
                                <w:color w:val="000000"/>
                              </w:rPr>
                              <w:t>li ]</w:t>
                            </w:r>
                            <w:proofErr w:type="gramEnd"/>
                            <w:r>
                              <w:rPr>
                                <w:rFonts w:ascii="Times New Roman" w:eastAsia="Times New Roman" w:hAnsi="Times New Roman" w:cs="Times New Roman"/>
                                <w:color w:val="000000"/>
                              </w:rPr>
                              <w:t xml:space="preserve"> </w:t>
                            </w:r>
                            <w:r>
                              <w:rPr>
                                <w:rFonts w:ascii="Times New Roman" w:eastAsia="Times New Roman" w:hAnsi="Times New Roman" w:cs="Times New Roman"/>
                                <w:b/>
                                <w:i/>
                                <w:color w:val="000000"/>
                              </w:rPr>
                              <w:t>noun</w:t>
                            </w:r>
                          </w:p>
                          <w:p w14:paraId="20B91016" w14:textId="77777777" w:rsidR="004941F5" w:rsidRDefault="004941F5">
                            <w:pPr>
                              <w:spacing w:line="240" w:lineRule="auto"/>
                              <w:textDirection w:val="btLr"/>
                            </w:pPr>
                          </w:p>
                          <w:p w14:paraId="76AADDA0" w14:textId="3D0FD4D0" w:rsidR="004941F5" w:rsidRDefault="00042509">
                            <w:pPr>
                              <w:spacing w:line="240" w:lineRule="auto"/>
                              <w:textDirection w:val="btLr"/>
                            </w:pPr>
                            <w:r>
                              <w:rPr>
                                <w:rFonts w:ascii="Times New Roman" w:eastAsia="Times New Roman" w:hAnsi="Times New Roman" w:cs="Times New Roman"/>
                                <w:color w:val="000000"/>
                              </w:rPr>
                              <w:t>a delightful Swiss German diminutive for the word “cube”</w:t>
                            </w:r>
                            <w:r w:rsidR="009B713A">
                              <w:rPr>
                                <w:rFonts w:ascii="Times New Roman" w:eastAsia="Times New Roman" w:hAnsi="Times New Roman" w:cs="Times New Roman"/>
                                <w:color w:val="000000"/>
                              </w:rPr>
                              <w:t>,</w:t>
                            </w:r>
                            <w:r>
                              <w:rPr>
                                <w:rFonts w:ascii="Times New Roman" w:eastAsia="Times New Roman" w:hAnsi="Times New Roman" w:cs="Times New Roman"/>
                                <w:color w:val="000000"/>
                              </w:rPr>
                              <w:t xml:space="preserve"> adding a dash of charm to the word – a "</w:t>
                            </w:r>
                            <w:proofErr w:type="spellStart"/>
                            <w:r>
                              <w:rPr>
                                <w:rFonts w:ascii="Times New Roman" w:eastAsia="Times New Roman" w:hAnsi="Times New Roman" w:cs="Times New Roman"/>
                                <w:color w:val="000000"/>
                              </w:rPr>
                              <w:t>cubey</w:t>
                            </w:r>
                            <w:proofErr w:type="spellEnd"/>
                            <w:r>
                              <w:rPr>
                                <w:rFonts w:ascii="Times New Roman" w:eastAsia="Times New Roman" w:hAnsi="Times New Roman" w:cs="Times New Roman"/>
                                <w:color w:val="000000"/>
                              </w:rPr>
                              <w:t>" or "</w:t>
                            </w:r>
                            <w:proofErr w:type="spellStart"/>
                            <w:r>
                              <w:rPr>
                                <w:rFonts w:ascii="Times New Roman" w:eastAsia="Times New Roman" w:hAnsi="Times New Roman" w:cs="Times New Roman"/>
                                <w:color w:val="000000"/>
                              </w:rPr>
                              <w:t>cubette</w:t>
                            </w:r>
                            <w:proofErr w:type="spellEnd"/>
                            <w:r>
                              <w:rPr>
                                <w:rFonts w:ascii="Times New Roman" w:eastAsia="Times New Roman" w:hAnsi="Times New Roman" w:cs="Times New Roman"/>
                                <w:color w:val="000000"/>
                              </w:rPr>
                              <w:t>," if you will.</w:t>
                            </w:r>
                          </w:p>
                          <w:p w14:paraId="140547D3" w14:textId="77777777" w:rsidR="004941F5" w:rsidRDefault="004941F5">
                            <w:pPr>
                              <w:spacing w:line="240" w:lineRule="auto"/>
                              <w:textDirection w:val="btLr"/>
                            </w:pPr>
                          </w:p>
                        </w:txbxContent>
                      </wps:txbx>
                      <wps:bodyPr spcFirstLastPara="1" wrap="square" lIns="91425" tIns="45700" rIns="91425" bIns="45700" anchor="t" anchorCtr="0">
                        <a:noAutofit/>
                      </wps:bodyPr>
                    </wps:wsp>
                  </a:graphicData>
                </a:graphic>
              </wp:anchor>
            </w:drawing>
          </mc:Choice>
          <mc:Fallback>
            <w:pict>
              <v:rect w14:anchorId="2280E93B" id="Rectangle 2113657946" o:spid="_x0000_s1026" style="position:absolute;margin-left:135.45pt;margin-top:9.2pt;width:186.65pt;height:112.75pt;z-index:251659264;visibility:visible;mso-wrap-style:square;mso-wrap-distance-left:9pt;mso-wrap-distance-top:3.6pt;mso-wrap-distance-right:9pt;mso-wrap-distance-bottom:3.6pt;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">
                <v:stroke startarrowwidth="narrow" startarrowlength="short" endarrowwidth="narrow" endarrowlength="short"/>
                <v:textbox inset="2.53958mm,1.2694mm,2.53958mm,1.2694mm">
                  <w:txbxContent>
                    <w:p w14:paraId="5B90BFE7" w14:textId="77777777" w:rsidR="004941F5" w:rsidRDefault="004941F5">
                      <w:pPr>
                        <w:spacing w:line="240" w:lineRule="auto"/>
                        <w:textDirection w:val="btLr"/>
                      </w:pPr>
                    </w:p>
                    <w:p w14:paraId="5B1EF6EE" w14:textId="26A35697" w:rsidR="004941F5" w:rsidRDefault="002D680F">
                      <w:pPr>
                        <w:spacing w:line="240" w:lineRule="auto"/>
                        <w:textDirection w:val="btLr"/>
                      </w:pPr>
                      <w:proofErr w:type="spellStart"/>
                      <w:r>
                        <w:rPr>
                          <w:rFonts w:ascii="Times New Roman" w:eastAsia="Times New Roman" w:hAnsi="Times New Roman" w:cs="Times New Roman"/>
                          <w:b/>
                          <w:color w:val="000000"/>
                        </w:rPr>
                        <w:t>w</w:t>
                      </w:r>
                      <w:r w:rsidR="00042509">
                        <w:rPr>
                          <w:rFonts w:ascii="Times New Roman" w:eastAsia="Times New Roman" w:hAnsi="Times New Roman" w:cs="Times New Roman"/>
                          <w:b/>
                          <w:color w:val="000000"/>
                        </w:rPr>
                        <w:t>uerfeli</w:t>
                      </w:r>
                      <w:proofErr w:type="spellEnd"/>
                    </w:p>
                    <w:p w14:paraId="4DF3E585" w14:textId="77777777" w:rsidR="004941F5" w:rsidRDefault="00042509">
                      <w:pPr>
                        <w:spacing w:line="240" w:lineRule="auto"/>
                        <w:textDirection w:val="btLr"/>
                      </w:pPr>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wür</w:t>
                      </w:r>
                      <w:proofErr w:type="spellEnd"/>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fe</w:t>
                      </w:r>
                      <w:proofErr w:type="spellEnd"/>
                      <w:r>
                        <w:rPr>
                          <w:rFonts w:ascii="Times New Roman" w:eastAsia="Times New Roman" w:hAnsi="Times New Roman" w:cs="Times New Roman"/>
                          <w:color w:val="000000"/>
                        </w:rPr>
                        <w:t>-</w:t>
                      </w:r>
                      <w:proofErr w:type="gramStart"/>
                      <w:r>
                        <w:rPr>
                          <w:rFonts w:ascii="Times New Roman" w:eastAsia="Times New Roman" w:hAnsi="Times New Roman" w:cs="Times New Roman"/>
                          <w:color w:val="000000"/>
                        </w:rPr>
                        <w:t>li ]</w:t>
                      </w:r>
                      <w:proofErr w:type="gramEnd"/>
                      <w:r>
                        <w:rPr>
                          <w:rFonts w:ascii="Times New Roman" w:eastAsia="Times New Roman" w:hAnsi="Times New Roman" w:cs="Times New Roman"/>
                          <w:color w:val="000000"/>
                        </w:rPr>
                        <w:t xml:space="preserve"> </w:t>
                      </w:r>
                      <w:r>
                        <w:rPr>
                          <w:rFonts w:ascii="Times New Roman" w:eastAsia="Times New Roman" w:hAnsi="Times New Roman" w:cs="Times New Roman"/>
                          <w:b/>
                          <w:i/>
                          <w:color w:val="000000"/>
                        </w:rPr>
                        <w:t>noun</w:t>
                      </w:r>
                    </w:p>
                    <w:p w14:paraId="20B91016" w14:textId="77777777" w:rsidR="004941F5" w:rsidRDefault="004941F5">
                      <w:pPr>
                        <w:spacing w:line="240" w:lineRule="auto"/>
                        <w:textDirection w:val="btLr"/>
                      </w:pPr>
                    </w:p>
                    <w:p w14:paraId="76AADDA0" w14:textId="3D0FD4D0" w:rsidR="004941F5" w:rsidRDefault="00042509">
                      <w:pPr>
                        <w:spacing w:line="240" w:lineRule="auto"/>
                        <w:textDirection w:val="btLr"/>
                      </w:pPr>
                      <w:r>
                        <w:rPr>
                          <w:rFonts w:ascii="Times New Roman" w:eastAsia="Times New Roman" w:hAnsi="Times New Roman" w:cs="Times New Roman"/>
                          <w:color w:val="000000"/>
                        </w:rPr>
                        <w:t>a delightful Swiss German diminutive for the word “cube”</w:t>
                      </w:r>
                      <w:r w:rsidR="009B713A">
                        <w:rPr>
                          <w:rFonts w:ascii="Times New Roman" w:eastAsia="Times New Roman" w:hAnsi="Times New Roman" w:cs="Times New Roman"/>
                          <w:color w:val="000000"/>
                        </w:rPr>
                        <w:t>,</w:t>
                      </w:r>
                      <w:r>
                        <w:rPr>
                          <w:rFonts w:ascii="Times New Roman" w:eastAsia="Times New Roman" w:hAnsi="Times New Roman" w:cs="Times New Roman"/>
                          <w:color w:val="000000"/>
                        </w:rPr>
                        <w:t xml:space="preserve"> adding a dash of charm to the word – a "</w:t>
                      </w:r>
                      <w:proofErr w:type="spellStart"/>
                      <w:r>
                        <w:rPr>
                          <w:rFonts w:ascii="Times New Roman" w:eastAsia="Times New Roman" w:hAnsi="Times New Roman" w:cs="Times New Roman"/>
                          <w:color w:val="000000"/>
                        </w:rPr>
                        <w:t>cubey</w:t>
                      </w:r>
                      <w:proofErr w:type="spellEnd"/>
                      <w:r>
                        <w:rPr>
                          <w:rFonts w:ascii="Times New Roman" w:eastAsia="Times New Roman" w:hAnsi="Times New Roman" w:cs="Times New Roman"/>
                          <w:color w:val="000000"/>
                        </w:rPr>
                        <w:t>" or "</w:t>
                      </w:r>
                      <w:proofErr w:type="spellStart"/>
                      <w:r>
                        <w:rPr>
                          <w:rFonts w:ascii="Times New Roman" w:eastAsia="Times New Roman" w:hAnsi="Times New Roman" w:cs="Times New Roman"/>
                          <w:color w:val="000000"/>
                        </w:rPr>
                        <w:t>cubette</w:t>
                      </w:r>
                      <w:proofErr w:type="spellEnd"/>
                      <w:r>
                        <w:rPr>
                          <w:rFonts w:ascii="Times New Roman" w:eastAsia="Times New Roman" w:hAnsi="Times New Roman" w:cs="Times New Roman"/>
                          <w:color w:val="000000"/>
                        </w:rPr>
                        <w:t>," if you will.</w:t>
                      </w:r>
                    </w:p>
                    <w:p w14:paraId="140547D3" w14:textId="77777777" w:rsidR="004941F5" w:rsidRDefault="004941F5">
                      <w:pPr>
                        <w:spacing w:line="240" w:lineRule="auto"/>
                        <w:textDirection w:val="btLr"/>
                      </w:pPr>
                    </w:p>
                  </w:txbxContent>
                </v:textbox>
                <w10:wrap type="square" anchorx="margin"/>
              </v:rect>
            </w:pict>
          </mc:Fallback>
        </mc:AlternateContent>
      </w:r>
      <w:r w:rsidR="00042509" w:rsidRPr="00265A59">
        <w:rPr>
          <w:rFonts w:asciiTheme="minorHAnsi" w:hAnsiTheme="minorHAnsi" w:cstheme="minorHAnsi"/>
        </w:rPr>
        <w:t xml:space="preserve">As the name suggests, the core of </w:t>
      </w:r>
      <w:proofErr w:type="spellStart"/>
      <w:r w:rsidR="00042509" w:rsidRPr="00265A59">
        <w:rPr>
          <w:rFonts w:asciiTheme="minorHAnsi" w:hAnsiTheme="minorHAnsi" w:cstheme="minorHAnsi"/>
        </w:rPr>
        <w:t>Wuerfeli's</w:t>
      </w:r>
      <w:proofErr w:type="spellEnd"/>
      <w:r w:rsidR="00042509" w:rsidRPr="00265A59">
        <w:rPr>
          <w:rFonts w:asciiTheme="minorHAnsi" w:hAnsiTheme="minorHAnsi" w:cstheme="minorHAnsi"/>
        </w:rPr>
        <w:t xml:space="preserve"> brilliance is the world's smallest, highly accurate, cube-shaped CO</w:t>
      </w:r>
      <w:r w:rsidR="00042509" w:rsidRPr="00265A59">
        <w:rPr>
          <w:rFonts w:asciiTheme="minorHAnsi" w:hAnsiTheme="minorHAnsi" w:cstheme="minorHAnsi"/>
          <w:vertAlign w:val="subscript"/>
        </w:rPr>
        <w:t>2</w:t>
      </w:r>
      <w:r w:rsidR="00042509" w:rsidRPr="00265A59">
        <w:rPr>
          <w:rFonts w:asciiTheme="minorHAnsi" w:hAnsiTheme="minorHAnsi" w:cstheme="minorHAnsi"/>
        </w:rPr>
        <w:t xml:space="preserve"> sensor – the SCD40 by Sensirion. With it, the device transforms you into an air quality expert, guiding you through the invisible pathways of air, optimizing your living space's air quality every day. To ensure your indoor air is as oxygen-rich and fresh as outdoors, the </w:t>
      </w:r>
      <w:proofErr w:type="spellStart"/>
      <w:r w:rsidR="00042509" w:rsidRPr="00265A59">
        <w:rPr>
          <w:rFonts w:asciiTheme="minorHAnsi" w:hAnsiTheme="minorHAnsi" w:cstheme="minorHAnsi"/>
        </w:rPr>
        <w:t>Wuerfeli</w:t>
      </w:r>
      <w:proofErr w:type="spellEnd"/>
      <w:r w:rsidR="00042509" w:rsidRPr="00265A59">
        <w:rPr>
          <w:rFonts w:asciiTheme="minorHAnsi" w:hAnsiTheme="minorHAnsi" w:cstheme="minorHAnsi"/>
        </w:rPr>
        <w:t xml:space="preserve"> uses four </w:t>
      </w:r>
      <w:r w:rsidR="00265A59" w:rsidRPr="00265A59">
        <w:rPr>
          <w:rFonts w:asciiTheme="minorHAnsi" w:hAnsiTheme="minorHAnsi" w:cstheme="minorHAnsi"/>
        </w:rPr>
        <w:t>colors</w:t>
      </w:r>
      <w:r w:rsidR="00042509" w:rsidRPr="00265A59">
        <w:rPr>
          <w:rFonts w:asciiTheme="minorHAnsi" w:hAnsiTheme="minorHAnsi" w:cstheme="minorHAnsi"/>
        </w:rPr>
        <w:t xml:space="preserve"> to visualize when to open and close your windows. Say goodbye to guesswork and welcome the simplicity of fresh air with a flick of a switch:</w:t>
      </w:r>
    </w:p>
    <w:p w14:paraId="77F96BF5" w14:textId="77777777" w:rsidR="004941F5" w:rsidRPr="00265A59" w:rsidRDefault="004941F5">
      <w:pPr>
        <w:rPr>
          <w:rFonts w:asciiTheme="minorHAnsi" w:hAnsiTheme="minorHAnsi" w:cstheme="minorHAnsi"/>
        </w:rPr>
      </w:pPr>
    </w:p>
    <w:p w14:paraId="36AF9502" w14:textId="78B8FA25" w:rsidR="004941F5" w:rsidRPr="00265A59" w:rsidRDefault="00042509">
      <w:pPr>
        <w:numPr>
          <w:ilvl w:val="0"/>
          <w:numId w:val="1"/>
        </w:numPr>
        <w:pBdr>
          <w:top w:val="nil"/>
          <w:left w:val="nil"/>
          <w:bottom w:val="nil"/>
          <w:right w:val="nil"/>
          <w:between w:val="nil"/>
        </w:pBdr>
        <w:spacing w:line="240" w:lineRule="auto"/>
        <w:rPr>
          <w:rFonts w:asciiTheme="minorHAnsi" w:hAnsiTheme="minorHAnsi" w:cstheme="minorHAnsi"/>
          <w:color w:val="000000"/>
        </w:rPr>
      </w:pPr>
      <w:r w:rsidRPr="00265A59">
        <w:rPr>
          <w:rFonts w:asciiTheme="minorHAnsi" w:hAnsiTheme="minorHAnsi" w:cstheme="minorHAnsi"/>
          <w:color w:val="000000"/>
        </w:rPr>
        <w:t>Blue: Close the windows, the air is as fresh as outside</w:t>
      </w:r>
    </w:p>
    <w:p w14:paraId="08F44313" w14:textId="6B615E9E" w:rsidR="004941F5" w:rsidRPr="00265A59" w:rsidRDefault="00042509">
      <w:pPr>
        <w:numPr>
          <w:ilvl w:val="0"/>
          <w:numId w:val="1"/>
        </w:numPr>
        <w:pBdr>
          <w:top w:val="nil"/>
          <w:left w:val="nil"/>
          <w:bottom w:val="nil"/>
          <w:right w:val="nil"/>
          <w:between w:val="nil"/>
        </w:pBdr>
        <w:spacing w:line="240" w:lineRule="auto"/>
        <w:rPr>
          <w:rFonts w:asciiTheme="minorHAnsi" w:hAnsiTheme="minorHAnsi" w:cstheme="minorHAnsi"/>
          <w:color w:val="000000"/>
        </w:rPr>
      </w:pPr>
      <w:r w:rsidRPr="00265A59">
        <w:rPr>
          <w:rFonts w:asciiTheme="minorHAnsi" w:hAnsiTheme="minorHAnsi" w:cstheme="minorHAnsi"/>
          <w:color w:val="000000"/>
        </w:rPr>
        <w:t>Green: Good room air quality</w:t>
      </w:r>
    </w:p>
    <w:p w14:paraId="1DBDDF1C" w14:textId="1177CA03" w:rsidR="004941F5" w:rsidRPr="00265A59" w:rsidRDefault="00042509">
      <w:pPr>
        <w:numPr>
          <w:ilvl w:val="0"/>
          <w:numId w:val="1"/>
        </w:numPr>
        <w:pBdr>
          <w:top w:val="nil"/>
          <w:left w:val="nil"/>
          <w:bottom w:val="nil"/>
          <w:right w:val="nil"/>
          <w:between w:val="nil"/>
        </w:pBdr>
        <w:spacing w:line="240" w:lineRule="auto"/>
        <w:rPr>
          <w:rFonts w:asciiTheme="minorHAnsi" w:hAnsiTheme="minorHAnsi" w:cstheme="minorHAnsi"/>
          <w:color w:val="000000"/>
        </w:rPr>
      </w:pPr>
      <w:r w:rsidRPr="00265A59">
        <w:rPr>
          <w:rFonts w:asciiTheme="minorHAnsi" w:hAnsiTheme="minorHAnsi" w:cstheme="minorHAnsi"/>
          <w:color w:val="000000"/>
        </w:rPr>
        <w:t xml:space="preserve">Orange: Ventilation </w:t>
      </w:r>
      <w:r w:rsidRPr="00265A59">
        <w:rPr>
          <w:rFonts w:asciiTheme="minorHAnsi" w:hAnsiTheme="minorHAnsi" w:cstheme="minorHAnsi"/>
        </w:rPr>
        <w:t xml:space="preserve">is </w:t>
      </w:r>
      <w:r w:rsidRPr="00265A59">
        <w:rPr>
          <w:rFonts w:asciiTheme="minorHAnsi" w:hAnsiTheme="minorHAnsi" w:cstheme="minorHAnsi"/>
          <w:color w:val="000000"/>
        </w:rPr>
        <w:t>recommended due to decre</w:t>
      </w:r>
      <w:r w:rsidRPr="00265A59">
        <w:rPr>
          <w:rFonts w:asciiTheme="minorHAnsi" w:hAnsiTheme="minorHAnsi" w:cstheme="minorHAnsi"/>
        </w:rPr>
        <w:t>ased cognitive performance</w:t>
      </w:r>
    </w:p>
    <w:p w14:paraId="1824F949" w14:textId="217C017F" w:rsidR="004941F5" w:rsidRPr="00265A59" w:rsidRDefault="00042509">
      <w:pPr>
        <w:numPr>
          <w:ilvl w:val="0"/>
          <w:numId w:val="1"/>
        </w:numPr>
        <w:pBdr>
          <w:top w:val="nil"/>
          <w:left w:val="nil"/>
          <w:bottom w:val="nil"/>
          <w:right w:val="nil"/>
          <w:between w:val="nil"/>
        </w:pBdr>
        <w:spacing w:line="240" w:lineRule="auto"/>
        <w:rPr>
          <w:rFonts w:asciiTheme="minorHAnsi" w:hAnsiTheme="minorHAnsi" w:cstheme="minorHAnsi"/>
          <w:color w:val="000000"/>
        </w:rPr>
      </w:pPr>
      <w:r w:rsidRPr="00265A59">
        <w:rPr>
          <w:rFonts w:asciiTheme="minorHAnsi" w:hAnsiTheme="minorHAnsi" w:cstheme="minorHAnsi"/>
          <w:color w:val="000000"/>
        </w:rPr>
        <w:t>Red: Air exchange needed</w:t>
      </w:r>
      <w:r w:rsidR="00265A59">
        <w:rPr>
          <w:rFonts w:asciiTheme="minorHAnsi" w:hAnsiTheme="minorHAnsi" w:cstheme="minorHAnsi"/>
          <w:color w:val="000000"/>
        </w:rPr>
        <w:t xml:space="preserve"> – </w:t>
      </w:r>
      <w:r w:rsidRPr="00265A59">
        <w:rPr>
          <w:rFonts w:asciiTheme="minorHAnsi" w:hAnsiTheme="minorHAnsi" w:cstheme="minorHAnsi"/>
        </w:rPr>
        <w:t>1 in 30 breaths consists of previously exhaled air</w:t>
      </w:r>
    </w:p>
    <w:p w14:paraId="4FBCA5E1" w14:textId="77777777" w:rsidR="009B713A" w:rsidRDefault="009B713A">
      <w:pPr>
        <w:rPr>
          <w:rFonts w:asciiTheme="minorHAnsi" w:hAnsiTheme="minorHAnsi" w:cstheme="minorHAnsi"/>
        </w:rPr>
      </w:pPr>
    </w:p>
    <w:p w14:paraId="5D7C1D44" w14:textId="10A2C718" w:rsidR="004941F5" w:rsidRDefault="009B713A">
      <w:pPr>
        <w:rPr>
          <w:rFonts w:asciiTheme="minorHAnsi" w:hAnsiTheme="minorHAnsi" w:cstheme="minorHAnsi"/>
        </w:rPr>
      </w:pPr>
      <w:r w:rsidRPr="009B713A">
        <w:rPr>
          <w:rFonts w:asciiTheme="minorHAnsi" w:hAnsiTheme="minorHAnsi" w:cstheme="minorHAnsi"/>
        </w:rPr>
        <w:t xml:space="preserve">In addition, </w:t>
      </w:r>
      <w:proofErr w:type="spellStart"/>
      <w:r w:rsidRPr="009B713A">
        <w:rPr>
          <w:rFonts w:asciiTheme="minorHAnsi" w:hAnsiTheme="minorHAnsi" w:cstheme="minorHAnsi"/>
        </w:rPr>
        <w:t>Wuerfeli's</w:t>
      </w:r>
      <w:proofErr w:type="spellEnd"/>
      <w:r w:rsidRPr="009B713A">
        <w:rPr>
          <w:rFonts w:asciiTheme="minorHAnsi" w:hAnsiTheme="minorHAnsi" w:cstheme="minorHAnsi"/>
        </w:rPr>
        <w:t xml:space="preserve"> unique pulsating mode in combination with the blue color helps you reduce ventilation time and minimize energy loss.</w:t>
      </w:r>
    </w:p>
    <w:p w14:paraId="24D6408F" w14:textId="77777777" w:rsidR="009B713A" w:rsidRPr="00265A59" w:rsidRDefault="009B713A">
      <w:pPr>
        <w:rPr>
          <w:rFonts w:asciiTheme="minorHAnsi" w:hAnsiTheme="minorHAnsi" w:cstheme="minorHAnsi"/>
        </w:rPr>
      </w:pPr>
    </w:p>
    <w:p w14:paraId="7D7B98EF" w14:textId="77777777" w:rsidR="004941F5" w:rsidRPr="00265A59" w:rsidRDefault="00042509">
      <w:pPr>
        <w:rPr>
          <w:rFonts w:asciiTheme="minorHAnsi" w:hAnsiTheme="minorHAnsi" w:cstheme="minorHAnsi"/>
        </w:rPr>
      </w:pPr>
      <w:r w:rsidRPr="00265A59">
        <w:rPr>
          <w:rFonts w:asciiTheme="minorHAnsi" w:hAnsiTheme="minorHAnsi" w:cstheme="minorHAnsi"/>
        </w:rPr>
        <w:t>“</w:t>
      </w:r>
      <w:r w:rsidRPr="00731078">
        <w:rPr>
          <w:rFonts w:asciiTheme="minorHAnsi" w:hAnsiTheme="minorHAnsi" w:cstheme="minorHAnsi"/>
          <w:i/>
          <w:iCs/>
        </w:rPr>
        <w:t xml:space="preserve">We are thrilled to be partnering with Sensirion for such a meaningful cause. The SCD40 and the SHT40 are a perfect fit for </w:t>
      </w:r>
      <w:proofErr w:type="spellStart"/>
      <w:r w:rsidRPr="00731078">
        <w:rPr>
          <w:rFonts w:asciiTheme="minorHAnsi" w:hAnsiTheme="minorHAnsi" w:cstheme="minorHAnsi"/>
          <w:i/>
          <w:iCs/>
        </w:rPr>
        <w:t>Wuerfeli</w:t>
      </w:r>
      <w:proofErr w:type="spellEnd"/>
      <w:r w:rsidRPr="00731078">
        <w:rPr>
          <w:rFonts w:asciiTheme="minorHAnsi" w:hAnsiTheme="minorHAnsi" w:cstheme="minorHAnsi"/>
          <w:i/>
          <w:iCs/>
        </w:rPr>
        <w:t>. High accuracy, unmatched price, and smallest form factors have allowed us to create a compact and affordable CO</w:t>
      </w:r>
      <w:r w:rsidRPr="00731078">
        <w:rPr>
          <w:rFonts w:asciiTheme="minorHAnsi" w:hAnsiTheme="minorHAnsi" w:cstheme="minorHAnsi"/>
          <w:i/>
          <w:iCs/>
          <w:vertAlign w:val="subscript"/>
        </w:rPr>
        <w:t>2</w:t>
      </w:r>
      <w:r w:rsidRPr="00731078">
        <w:rPr>
          <w:rFonts w:asciiTheme="minorHAnsi" w:hAnsiTheme="minorHAnsi" w:cstheme="minorHAnsi"/>
          <w:i/>
          <w:iCs/>
        </w:rPr>
        <w:t xml:space="preserve"> monitor for everyone and everywhere</w:t>
      </w:r>
      <w:r w:rsidRPr="00265A59">
        <w:rPr>
          <w:rFonts w:asciiTheme="minorHAnsi" w:hAnsiTheme="minorHAnsi" w:cstheme="minorHAnsi"/>
        </w:rPr>
        <w:t xml:space="preserve">”, says Laurin </w:t>
      </w:r>
      <w:proofErr w:type="spellStart"/>
      <w:r w:rsidRPr="00265A59">
        <w:rPr>
          <w:rFonts w:asciiTheme="minorHAnsi" w:hAnsiTheme="minorHAnsi" w:cstheme="minorHAnsi"/>
        </w:rPr>
        <w:t>Schwitter</w:t>
      </w:r>
      <w:proofErr w:type="spellEnd"/>
      <w:r w:rsidRPr="00265A59">
        <w:rPr>
          <w:rFonts w:asciiTheme="minorHAnsi" w:hAnsiTheme="minorHAnsi" w:cstheme="minorHAnsi"/>
        </w:rPr>
        <w:t>, Co-founder of QE.</w:t>
      </w:r>
    </w:p>
    <w:p w14:paraId="09A703DC" w14:textId="77777777" w:rsidR="004941F5" w:rsidRPr="00265A59" w:rsidRDefault="004941F5">
      <w:pPr>
        <w:rPr>
          <w:rFonts w:asciiTheme="minorHAnsi" w:hAnsiTheme="minorHAnsi" w:cstheme="minorHAnsi"/>
        </w:rPr>
      </w:pPr>
    </w:p>
    <w:p w14:paraId="674BCC49" w14:textId="7EE51B69" w:rsidR="004941F5" w:rsidRPr="00265A59" w:rsidRDefault="00042509">
      <w:pPr>
        <w:rPr>
          <w:rFonts w:asciiTheme="minorHAnsi" w:hAnsiTheme="minorHAnsi" w:cstheme="minorHAnsi"/>
        </w:rPr>
      </w:pPr>
      <w:proofErr w:type="spellStart"/>
      <w:r w:rsidRPr="00265A59">
        <w:rPr>
          <w:rFonts w:asciiTheme="minorHAnsi" w:hAnsiTheme="minorHAnsi" w:cstheme="minorHAnsi"/>
        </w:rPr>
        <w:t>Wuerfeli</w:t>
      </w:r>
      <w:proofErr w:type="spellEnd"/>
      <w:r w:rsidRPr="00265A59">
        <w:rPr>
          <w:rFonts w:asciiTheme="minorHAnsi" w:hAnsiTheme="minorHAnsi" w:cstheme="minorHAnsi"/>
        </w:rPr>
        <w:t xml:space="preserve"> also plays a central role in two major air quality studies conducted in 100 Swiss schools</w:t>
      </w:r>
      <w:r w:rsidR="009B713A">
        <w:rPr>
          <w:rFonts w:asciiTheme="minorHAnsi" w:hAnsiTheme="minorHAnsi" w:cstheme="minorHAnsi"/>
        </w:rPr>
        <w:t xml:space="preserve">, where </w:t>
      </w:r>
      <w:r w:rsidR="009B713A">
        <w:rPr>
          <w:rFonts w:asciiTheme="minorHAnsi" w:eastAsiaTheme="minorEastAsia" w:hAnsiTheme="minorHAnsi" w:cs="Times New Roman"/>
          <w:lang w:eastAsia="de-DE"/>
        </w:rPr>
        <w:t>t</w:t>
      </w:r>
      <w:r w:rsidR="009B713A" w:rsidRPr="00265A59">
        <w:rPr>
          <w:rFonts w:asciiTheme="minorHAnsi" w:eastAsiaTheme="minorEastAsia" w:hAnsiTheme="minorHAnsi" w:cs="Times New Roman"/>
          <w:lang w:eastAsia="de-DE"/>
        </w:rPr>
        <w:t>he Swiss-based company was able to prove a 63%</w:t>
      </w:r>
      <w:r w:rsidR="009B713A">
        <w:rPr>
          <w:rFonts w:asciiTheme="minorHAnsi" w:eastAsiaTheme="minorEastAsia" w:hAnsiTheme="minorHAnsi" w:cs="Times New Roman"/>
          <w:lang w:eastAsia="de-DE"/>
        </w:rPr>
        <w:t xml:space="preserve"> reduction</w:t>
      </w:r>
      <w:r w:rsidR="009B713A" w:rsidRPr="00265A59">
        <w:rPr>
          <w:rFonts w:asciiTheme="minorHAnsi" w:eastAsiaTheme="minorEastAsia" w:hAnsiTheme="minorHAnsi" w:cs="Times New Roman"/>
          <w:lang w:eastAsia="de-DE"/>
        </w:rPr>
        <w:t xml:space="preserve"> in COVID-19 infections in well-ventilated classrooms</w:t>
      </w:r>
      <w:r w:rsidRPr="00265A59">
        <w:rPr>
          <w:rFonts w:asciiTheme="minorHAnsi" w:hAnsiTheme="minorHAnsi" w:cstheme="minorHAnsi"/>
        </w:rPr>
        <w:t>. Its high-precision measurements provide valuable insights into building design, insulation, ventilation behavior, and, most importantly, the demonstration of the “</w:t>
      </w:r>
      <w:proofErr w:type="spellStart"/>
      <w:r w:rsidRPr="00265A59">
        <w:rPr>
          <w:rFonts w:asciiTheme="minorHAnsi" w:hAnsiTheme="minorHAnsi" w:cstheme="minorHAnsi"/>
        </w:rPr>
        <w:t>Wuerfeli</w:t>
      </w:r>
      <w:proofErr w:type="spellEnd"/>
      <w:r w:rsidRPr="00265A59">
        <w:rPr>
          <w:rFonts w:asciiTheme="minorHAnsi" w:hAnsiTheme="minorHAnsi" w:cstheme="minorHAnsi"/>
        </w:rPr>
        <w:t xml:space="preserve"> Effect”: An apparent improvement </w:t>
      </w:r>
      <w:r w:rsidR="00265A59">
        <w:rPr>
          <w:rFonts w:asciiTheme="minorHAnsi" w:hAnsiTheme="minorHAnsi" w:cstheme="minorHAnsi"/>
        </w:rPr>
        <w:t>in</w:t>
      </w:r>
      <w:r w:rsidRPr="00265A59">
        <w:rPr>
          <w:rFonts w:asciiTheme="minorHAnsi" w:hAnsiTheme="minorHAnsi" w:cstheme="minorHAnsi"/>
        </w:rPr>
        <w:t xml:space="preserve"> overall indoor air quality thanks to the intuitive color system that </w:t>
      </w:r>
      <w:r w:rsidR="00265A59">
        <w:rPr>
          <w:rFonts w:asciiTheme="minorHAnsi" w:hAnsiTheme="minorHAnsi" w:cstheme="minorHAnsi"/>
        </w:rPr>
        <w:t>turns</w:t>
      </w:r>
      <w:r w:rsidRPr="00265A59">
        <w:rPr>
          <w:rFonts w:asciiTheme="minorHAnsi" w:hAnsiTheme="minorHAnsi" w:cstheme="minorHAnsi"/>
        </w:rPr>
        <w:t xml:space="preserve"> </w:t>
      </w:r>
      <w:r w:rsidR="00265A59">
        <w:rPr>
          <w:rFonts w:asciiTheme="minorHAnsi" w:hAnsiTheme="minorHAnsi" w:cstheme="minorHAnsi"/>
        </w:rPr>
        <w:t>anyone into</w:t>
      </w:r>
      <w:r w:rsidRPr="00265A59">
        <w:rPr>
          <w:rFonts w:asciiTheme="minorHAnsi" w:hAnsiTheme="minorHAnsi" w:cstheme="minorHAnsi"/>
        </w:rPr>
        <w:t xml:space="preserve"> a ventilation pro</w:t>
      </w:r>
      <w:r w:rsidR="00265A59">
        <w:rPr>
          <w:rFonts w:asciiTheme="minorHAnsi" w:hAnsiTheme="minorHAnsi" w:cstheme="minorHAnsi"/>
        </w:rPr>
        <w:t xml:space="preserve"> in</w:t>
      </w:r>
      <w:r w:rsidRPr="00265A59">
        <w:rPr>
          <w:rFonts w:asciiTheme="minorHAnsi" w:hAnsiTheme="minorHAnsi" w:cstheme="minorHAnsi"/>
        </w:rPr>
        <w:t xml:space="preserve"> just a few days. An improvement you will clearly notice.</w:t>
      </w:r>
      <w:r w:rsidR="00265A59" w:rsidRPr="00265A59">
        <w:rPr>
          <w:rFonts w:asciiTheme="minorHAnsi" w:hAnsiTheme="minorHAnsi" w:cstheme="minorHAnsi"/>
        </w:rPr>
        <w:t xml:space="preserve"> </w:t>
      </w:r>
    </w:p>
    <w:p w14:paraId="61E903A7" w14:textId="77777777" w:rsidR="004941F5" w:rsidRPr="00265A59" w:rsidRDefault="004941F5">
      <w:pPr>
        <w:rPr>
          <w:rFonts w:asciiTheme="minorHAnsi" w:hAnsiTheme="minorHAnsi" w:cstheme="minorHAnsi"/>
        </w:rPr>
      </w:pPr>
    </w:p>
    <w:p w14:paraId="433E1687" w14:textId="62BE3FB3" w:rsidR="004941F5" w:rsidRDefault="00042509">
      <w:pPr>
        <w:rPr>
          <w:rFonts w:asciiTheme="minorHAnsi" w:hAnsiTheme="minorHAnsi" w:cstheme="minorHAnsi"/>
        </w:rPr>
      </w:pPr>
      <w:r w:rsidRPr="00265A59">
        <w:rPr>
          <w:rFonts w:asciiTheme="minorHAnsi" w:hAnsiTheme="minorHAnsi" w:cstheme="minorHAnsi"/>
        </w:rPr>
        <w:lastRenderedPageBreak/>
        <w:t>This partnership highlights both companies’ commitment to improving the health and comfort of people worldwide. We want to inspire you to embrace a new level of air quality awareness. Don't just live; thrive with the gift of fresh air.</w:t>
      </w:r>
    </w:p>
    <w:p w14:paraId="17E22AF1" w14:textId="77777777" w:rsidR="009B713A" w:rsidRDefault="009B713A">
      <w:pPr>
        <w:rPr>
          <w:rFonts w:asciiTheme="minorHAnsi" w:hAnsiTheme="minorHAnsi" w:cstheme="minorHAnsi"/>
        </w:rPr>
      </w:pPr>
    </w:p>
    <w:p w14:paraId="4DE2BCFE" w14:textId="77777777" w:rsidR="009B713A" w:rsidRPr="00265A59" w:rsidRDefault="009B713A">
      <w:pPr>
        <w:rPr>
          <w:rFonts w:asciiTheme="minorHAnsi" w:eastAsia="Times New Roman" w:hAnsiTheme="minorHAnsi" w:cstheme="minorHAnsi"/>
        </w:rPr>
      </w:pPr>
    </w:p>
    <w:p w14:paraId="5F9E386E" w14:textId="4E50228F" w:rsidR="00731078" w:rsidRDefault="00731078">
      <w:pPr>
        <w:spacing w:line="240" w:lineRule="auto"/>
        <w:rPr>
          <w:rFonts w:ascii="Times New Roman" w:hAnsi="Times New Roman"/>
          <w:lang w:eastAsia="de-DE"/>
        </w:rPr>
      </w:pPr>
      <w:r>
        <w:rPr>
          <w:rFonts w:ascii="Times New Roman" w:hAnsi="Times New Roman"/>
          <w:lang w:eastAsia="de-DE"/>
        </w:rPr>
        <w:br w:type="page"/>
      </w:r>
    </w:p>
    <w:p w14:paraId="734A9486" w14:textId="77777777" w:rsidR="00265A59" w:rsidRPr="001713A6" w:rsidRDefault="00265A59" w:rsidP="00265A59">
      <w:pPr>
        <w:rPr>
          <w:rFonts w:ascii="Times New Roman" w:hAnsi="Times New Roman"/>
          <w:lang w:eastAsia="de-DE"/>
        </w:rPr>
      </w:pPr>
    </w:p>
    <w:p w14:paraId="53E7B2AB" w14:textId="77777777" w:rsidR="00265A59" w:rsidRPr="00731078" w:rsidRDefault="00265A59" w:rsidP="00265A59">
      <w:pPr>
        <w:pStyle w:val="SensirionSubtitle"/>
        <w:pBdr>
          <w:top w:val="single" w:sz="4" w:space="1" w:color="auto"/>
        </w:pBdr>
        <w:rPr>
          <w:rFonts w:cstheme="majorHAnsi"/>
          <w:sz w:val="18"/>
          <w:szCs w:val="18"/>
        </w:rPr>
      </w:pPr>
      <w:r w:rsidRPr="00731078">
        <w:rPr>
          <w:rFonts w:cstheme="majorHAnsi"/>
          <w:sz w:val="18"/>
          <w:szCs w:val="18"/>
        </w:rPr>
        <w:t>About Sensirion – Experts for Environmental and Flow Sensor Solutions</w:t>
      </w:r>
    </w:p>
    <w:p w14:paraId="7ABE3ABC" w14:textId="77777777" w:rsidR="00265A59" w:rsidRPr="00731078" w:rsidRDefault="00265A59" w:rsidP="00265A59">
      <w:pPr>
        <w:rPr>
          <w:rFonts w:asciiTheme="minorHAnsi" w:hAnsiTheme="minorHAnsi" w:cstheme="minorHAnsi"/>
          <w:sz w:val="18"/>
          <w:szCs w:val="18"/>
          <w:lang w:eastAsia="de-DE"/>
        </w:rPr>
      </w:pPr>
      <w:r w:rsidRPr="00731078">
        <w:rPr>
          <w:rFonts w:asciiTheme="minorHAnsi" w:hAnsiTheme="minorHAnsi" w:cstheme="minorHAnsi"/>
          <w:sz w:val="18"/>
          <w:szCs w:val="18"/>
          <w:lang w:eastAsia="de-DE"/>
        </w:rPr>
        <w:t xml:space="preserve">Sensirion is one of the world’s leading developers and manufacturers of sensors and sensor solutions that improve efficiency, health, safety, and comfort. Founded in 1998, Sensirion now employs around 1’000 people at its headquarters in Stäfa, Switzerland and in numerous international subsidiaries. Sensirion sensors can be used to measure a wide range of environmental parameters and flow rates precisely and reliably. The company’s aim is to make the world smarter with pioneering sensor technology. As a pioneer in innovation, Sensirion develops solutions for the specific needs of customers and partners from the automotive, industrial, medical technology and consumer electronics markets, as well as high-quality products for cost-efficient mass production. More information and current key figures </w:t>
      </w:r>
      <w:proofErr w:type="gramStart"/>
      <w:r w:rsidRPr="00731078">
        <w:rPr>
          <w:rFonts w:asciiTheme="minorHAnsi" w:hAnsiTheme="minorHAnsi" w:cstheme="minorHAnsi"/>
          <w:sz w:val="18"/>
          <w:szCs w:val="18"/>
          <w:lang w:eastAsia="de-DE"/>
        </w:rPr>
        <w:t>at</w:t>
      </w:r>
      <w:proofErr w:type="gramEnd"/>
      <w:r w:rsidRPr="00731078">
        <w:rPr>
          <w:rFonts w:asciiTheme="minorHAnsi" w:hAnsiTheme="minorHAnsi" w:cstheme="minorHAnsi"/>
          <w:sz w:val="18"/>
          <w:szCs w:val="18"/>
          <w:lang w:eastAsia="de-DE"/>
        </w:rPr>
        <w:t xml:space="preserve"> www.sensirion.com.</w:t>
      </w:r>
    </w:p>
    <w:p w14:paraId="6EE03EB9" w14:textId="77777777" w:rsidR="00265A59" w:rsidRPr="00731078" w:rsidRDefault="00265A59" w:rsidP="00265A59">
      <w:pPr>
        <w:rPr>
          <w:rFonts w:asciiTheme="minorHAnsi" w:hAnsiTheme="minorHAnsi" w:cstheme="minorHAnsi"/>
          <w:lang w:eastAsia="de-DE"/>
        </w:rPr>
      </w:pPr>
    </w:p>
    <w:p w14:paraId="2BD325EF" w14:textId="77777777" w:rsidR="00265A59" w:rsidRPr="00731078" w:rsidRDefault="00265A59" w:rsidP="00265A59">
      <w:pPr>
        <w:rPr>
          <w:rFonts w:asciiTheme="minorHAnsi" w:hAnsiTheme="minorHAnsi" w:cstheme="minorHAnsi"/>
          <w:lang w:eastAsia="de-DE"/>
        </w:rPr>
      </w:pPr>
    </w:p>
    <w:p w14:paraId="68F3D336" w14:textId="77777777" w:rsidR="00731078" w:rsidRPr="00731078" w:rsidRDefault="00731078" w:rsidP="00265A59">
      <w:pPr>
        <w:rPr>
          <w:rFonts w:asciiTheme="minorHAnsi" w:hAnsiTheme="minorHAnsi" w:cstheme="minorHAnsi"/>
          <w:lang w:eastAsia="de-DE"/>
        </w:rPr>
      </w:pPr>
    </w:p>
    <w:p w14:paraId="5E631CDC" w14:textId="77777777" w:rsidR="00265A59" w:rsidRPr="00731078" w:rsidRDefault="00265A59" w:rsidP="00265A59">
      <w:pPr>
        <w:pStyle w:val="SensirionSubtitle"/>
        <w:pBdr>
          <w:top w:val="single" w:sz="4" w:space="1" w:color="auto"/>
        </w:pBdr>
        <w:rPr>
          <w:rFonts w:cstheme="majorHAnsi"/>
          <w:sz w:val="18"/>
          <w:szCs w:val="18"/>
        </w:rPr>
      </w:pPr>
      <w:r w:rsidRPr="00731078">
        <w:rPr>
          <w:rFonts w:cstheme="majorHAnsi"/>
          <w:sz w:val="18"/>
          <w:szCs w:val="18"/>
        </w:rPr>
        <w:t xml:space="preserve">About QE – Making the invisible </w:t>
      </w:r>
      <w:proofErr w:type="gramStart"/>
      <w:r w:rsidRPr="00731078">
        <w:rPr>
          <w:rFonts w:cstheme="majorHAnsi"/>
          <w:sz w:val="18"/>
          <w:szCs w:val="18"/>
        </w:rPr>
        <w:t>visible</w:t>
      </w:r>
      <w:proofErr w:type="gramEnd"/>
    </w:p>
    <w:p w14:paraId="1B57185D" w14:textId="5FBF709D" w:rsidR="00265A59" w:rsidRPr="00731078" w:rsidRDefault="00265A59" w:rsidP="00265A59">
      <w:pPr>
        <w:rPr>
          <w:rFonts w:asciiTheme="minorHAnsi" w:hAnsiTheme="minorHAnsi" w:cstheme="minorHAnsi"/>
          <w:sz w:val="18"/>
          <w:szCs w:val="18"/>
          <w:lang w:eastAsia="de-DE"/>
        </w:rPr>
      </w:pPr>
      <w:r w:rsidRPr="00731078">
        <w:rPr>
          <w:rFonts w:asciiTheme="minorHAnsi" w:hAnsiTheme="minorHAnsi" w:cstheme="minorHAnsi"/>
          <w:sz w:val="18"/>
          <w:szCs w:val="18"/>
          <w:lang w:eastAsia="de-DE"/>
        </w:rPr>
        <w:t xml:space="preserve">QE is a passionate group of young engineers, with a strong background in electrical engineering and </w:t>
      </w:r>
      <w:r w:rsidR="00731078" w:rsidRPr="00731078">
        <w:rPr>
          <w:rFonts w:asciiTheme="minorHAnsi" w:hAnsiTheme="minorHAnsi" w:cstheme="minorHAnsi"/>
          <w:sz w:val="18"/>
          <w:szCs w:val="18"/>
          <w:lang w:eastAsia="de-DE"/>
        </w:rPr>
        <w:t>a focus</w:t>
      </w:r>
      <w:r w:rsidRPr="00731078">
        <w:rPr>
          <w:rFonts w:asciiTheme="minorHAnsi" w:hAnsiTheme="minorHAnsi" w:cstheme="minorHAnsi"/>
          <w:sz w:val="18"/>
          <w:szCs w:val="18"/>
          <w:lang w:eastAsia="de-DE"/>
        </w:rPr>
        <w:t xml:space="preserve"> on sensor technologies. What initially began as a modest craft project in a living room full of ideas soon turned out to be a competitive start-up with various scientific projects, </w:t>
      </w:r>
      <w:r w:rsidR="00731078" w:rsidRPr="00731078">
        <w:rPr>
          <w:rFonts w:asciiTheme="minorHAnsi" w:hAnsiTheme="minorHAnsi" w:cstheme="minorHAnsi"/>
          <w:sz w:val="18"/>
          <w:szCs w:val="18"/>
          <w:lang w:eastAsia="de-DE"/>
        </w:rPr>
        <w:t>products,</w:t>
      </w:r>
      <w:r w:rsidRPr="00731078">
        <w:rPr>
          <w:rFonts w:asciiTheme="minorHAnsi" w:hAnsiTheme="minorHAnsi" w:cstheme="minorHAnsi"/>
          <w:sz w:val="18"/>
          <w:szCs w:val="18"/>
          <w:lang w:eastAsia="de-DE"/>
        </w:rPr>
        <w:t xml:space="preserve"> and services. Founded in 2021, the </w:t>
      </w:r>
      <w:proofErr w:type="spellStart"/>
      <w:r w:rsidRPr="00731078">
        <w:rPr>
          <w:rFonts w:asciiTheme="minorHAnsi" w:hAnsiTheme="minorHAnsi" w:cstheme="minorHAnsi"/>
          <w:sz w:val="18"/>
          <w:szCs w:val="18"/>
          <w:lang w:eastAsia="de-DE"/>
        </w:rPr>
        <w:t>Wuerfeli</w:t>
      </w:r>
      <w:proofErr w:type="spellEnd"/>
      <w:r w:rsidRPr="00731078">
        <w:rPr>
          <w:rFonts w:asciiTheme="minorHAnsi" w:hAnsiTheme="minorHAnsi" w:cstheme="minorHAnsi"/>
          <w:sz w:val="18"/>
          <w:szCs w:val="18"/>
          <w:lang w:eastAsia="de-DE"/>
        </w:rPr>
        <w:t xml:space="preserve"> marks the first serial product available in the market. It was designed from scratch, </w:t>
      </w:r>
      <w:r w:rsidR="00731078" w:rsidRPr="00731078">
        <w:rPr>
          <w:rFonts w:asciiTheme="minorHAnsi" w:hAnsiTheme="minorHAnsi" w:cstheme="minorHAnsi"/>
          <w:sz w:val="18"/>
          <w:szCs w:val="18"/>
          <w:lang w:eastAsia="de-DE"/>
        </w:rPr>
        <w:t>developed,</w:t>
      </w:r>
      <w:r w:rsidRPr="00731078">
        <w:rPr>
          <w:rFonts w:asciiTheme="minorHAnsi" w:hAnsiTheme="minorHAnsi" w:cstheme="minorHAnsi"/>
          <w:sz w:val="18"/>
          <w:szCs w:val="18"/>
          <w:lang w:eastAsia="de-DE"/>
        </w:rPr>
        <w:t xml:space="preserve"> and refined through indoor air quality studies, leading to the most intuitive solution with maximized effectiveness. Resembling a Swiss mountain peak, the </w:t>
      </w:r>
      <w:proofErr w:type="spellStart"/>
      <w:r w:rsidRPr="00731078">
        <w:rPr>
          <w:rFonts w:asciiTheme="minorHAnsi" w:hAnsiTheme="minorHAnsi" w:cstheme="minorHAnsi"/>
          <w:sz w:val="18"/>
          <w:szCs w:val="18"/>
          <w:lang w:eastAsia="de-DE"/>
        </w:rPr>
        <w:t>Wuerfeli</w:t>
      </w:r>
      <w:proofErr w:type="spellEnd"/>
      <w:r w:rsidRPr="00731078">
        <w:rPr>
          <w:rFonts w:asciiTheme="minorHAnsi" w:hAnsiTheme="minorHAnsi" w:cstheme="minorHAnsi"/>
          <w:sz w:val="18"/>
          <w:szCs w:val="18"/>
          <w:lang w:eastAsia="de-DE"/>
        </w:rPr>
        <w:t xml:space="preserve"> embodies Swiss-based engineering and production. More information at www.wuerfeli.ch/swissness.</w:t>
      </w:r>
    </w:p>
    <w:p w14:paraId="41DA7C2A" w14:textId="77777777" w:rsidR="004941F5" w:rsidRDefault="004941F5" w:rsidP="00265A59">
      <w:pPr>
        <w:rPr>
          <w:sz w:val="18"/>
          <w:szCs w:val="18"/>
          <w:highlight w:val="white"/>
        </w:rPr>
      </w:pPr>
    </w:p>
    <w:sectPr w:rsidR="004941F5">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134" w:left="1418"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0078D" w14:textId="77777777" w:rsidR="00273525" w:rsidRDefault="00273525">
      <w:pPr>
        <w:spacing w:line="240" w:lineRule="auto"/>
      </w:pPr>
      <w:r>
        <w:separator/>
      </w:r>
    </w:p>
  </w:endnote>
  <w:endnote w:type="continuationSeparator" w:id="0">
    <w:p w14:paraId="052B9CD7" w14:textId="77777777" w:rsidR="00273525" w:rsidRDefault="002735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Quattrocento Sans">
    <w:charset w:val="00"/>
    <w:family w:val="swiss"/>
    <w:pitch w:val="variable"/>
    <w:sig w:usb0="800000BF" w:usb1="4000005B" w:usb2="00000000" w:usb3="00000000" w:csb0="00000001"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Fett">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TP Univers">
    <w:charset w:val="00"/>
    <w:family w:val="swiss"/>
    <w:pitch w:val="variable"/>
    <w:sig w:usb0="800000AF" w:usb1="5000204A" w:usb2="00000000" w:usb3="00000000" w:csb0="0000009B"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765A3" w14:textId="77777777" w:rsidR="004941F5" w:rsidRDefault="004941F5">
    <w:pPr>
      <w:pBdr>
        <w:top w:val="nil"/>
        <w:left w:val="nil"/>
        <w:bottom w:val="nil"/>
        <w:right w:val="nil"/>
        <w:between w:val="nil"/>
      </w:pBdr>
      <w:tabs>
        <w:tab w:val="center" w:pos="4536"/>
        <w:tab w:val="right" w:pos="9072"/>
      </w:tabs>
      <w:spacing w:line="240" w:lineRule="auto"/>
      <w:rPr>
        <w:color w:val="0000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7E073" w14:textId="77777777" w:rsidR="004941F5" w:rsidRDefault="00042509">
    <w:pPr>
      <w:pBdr>
        <w:top w:val="nil"/>
        <w:left w:val="nil"/>
        <w:bottom w:val="nil"/>
        <w:right w:val="nil"/>
        <w:between w:val="nil"/>
      </w:pBdr>
      <w:tabs>
        <w:tab w:val="center" w:pos="4536"/>
        <w:tab w:val="right" w:pos="9072"/>
      </w:tabs>
      <w:spacing w:line="240" w:lineRule="auto"/>
      <w:rPr>
        <w:color w:val="000000"/>
        <w:sz w:val="14"/>
        <w:szCs w:val="14"/>
      </w:rPr>
    </w:pPr>
    <w:r>
      <w:rPr>
        <w:color w:val="000000"/>
        <w:sz w:val="14"/>
        <w:szCs w:val="14"/>
      </w:rPr>
      <w:t>© Copyright Sensirion AG</w:t>
    </w:r>
    <w:r>
      <w:rPr>
        <w:color w:val="000000"/>
        <w:sz w:val="14"/>
        <w:szCs w:val="14"/>
      </w:rPr>
      <w:tab/>
    </w:r>
    <w:r>
      <w:rPr>
        <w:color w:val="000000"/>
        <w:sz w:val="14"/>
        <w:szCs w:val="14"/>
      </w:rPr>
      <w:fldChar w:fldCharType="begin"/>
    </w:r>
    <w:r>
      <w:rPr>
        <w:color w:val="000000"/>
        <w:sz w:val="14"/>
        <w:szCs w:val="14"/>
      </w:rPr>
      <w:instrText>PAGE</w:instrText>
    </w:r>
    <w:r>
      <w:rPr>
        <w:color w:val="000000"/>
        <w:sz w:val="14"/>
        <w:szCs w:val="14"/>
      </w:rPr>
      <w:fldChar w:fldCharType="separate"/>
    </w:r>
    <w:r w:rsidR="00265A59">
      <w:rPr>
        <w:noProof/>
        <w:color w:val="000000"/>
        <w:sz w:val="14"/>
        <w:szCs w:val="14"/>
      </w:rPr>
      <w:t>1</w:t>
    </w:r>
    <w:r>
      <w:rPr>
        <w:color w:val="000000"/>
        <w:sz w:val="14"/>
        <w:szCs w:val="14"/>
      </w:rPr>
      <w:fldChar w:fldCharType="end"/>
    </w:r>
    <w:r>
      <w:rPr>
        <w:color w:val="000000"/>
        <w:sz w:val="14"/>
        <w:szCs w:val="14"/>
      </w:rPr>
      <w:t>/</w:t>
    </w:r>
    <w:r>
      <w:rPr>
        <w:color w:val="000000"/>
        <w:sz w:val="14"/>
        <w:szCs w:val="14"/>
      </w:rPr>
      <w:fldChar w:fldCharType="begin"/>
    </w:r>
    <w:r>
      <w:rPr>
        <w:color w:val="000000"/>
        <w:sz w:val="14"/>
        <w:szCs w:val="14"/>
      </w:rPr>
      <w:instrText>NUMPAGES</w:instrText>
    </w:r>
    <w:r>
      <w:rPr>
        <w:color w:val="000000"/>
        <w:sz w:val="14"/>
        <w:szCs w:val="14"/>
      </w:rPr>
      <w:fldChar w:fldCharType="separate"/>
    </w:r>
    <w:r w:rsidR="00265A59">
      <w:rPr>
        <w:noProof/>
        <w:color w:val="000000"/>
        <w:sz w:val="14"/>
        <w:szCs w:val="14"/>
      </w:rPr>
      <w:t>2</w:t>
    </w:r>
    <w:r>
      <w:rPr>
        <w:color w:val="000000"/>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3C705" w14:textId="77777777" w:rsidR="004941F5" w:rsidRDefault="00042509">
    <w:pPr>
      <w:pBdr>
        <w:top w:val="nil"/>
        <w:left w:val="nil"/>
        <w:bottom w:val="nil"/>
        <w:right w:val="nil"/>
        <w:between w:val="nil"/>
      </w:pBdr>
      <w:tabs>
        <w:tab w:val="center" w:pos="4536"/>
        <w:tab w:val="right" w:pos="9072"/>
      </w:tabs>
      <w:spacing w:line="240" w:lineRule="auto"/>
      <w:rPr>
        <w:color w:val="000000"/>
        <w:sz w:val="14"/>
        <w:szCs w:val="14"/>
      </w:rPr>
    </w:pPr>
    <w:r>
      <w:rPr>
        <w:color w:val="000000"/>
        <w:sz w:val="14"/>
        <w:szCs w:val="14"/>
      </w:rPr>
      <w:tab/>
    </w:r>
    <w:r>
      <w:rPr>
        <w:color w:val="000000"/>
        <w:sz w:val="14"/>
        <w:szCs w:val="14"/>
      </w:rPr>
      <w:tab/>
      <w:t xml:space="preserve">Seite </w:t>
    </w:r>
    <w:r>
      <w:rPr>
        <w:color w:val="000000"/>
        <w:sz w:val="14"/>
        <w:szCs w:val="14"/>
      </w:rPr>
      <w:fldChar w:fldCharType="begin"/>
    </w:r>
    <w:r>
      <w:rPr>
        <w:color w:val="000000"/>
        <w:sz w:val="14"/>
        <w:szCs w:val="14"/>
      </w:rPr>
      <w:instrText>PAGE</w:instrText>
    </w:r>
    <w:r w:rsidR="00000000">
      <w:rPr>
        <w:color w:val="000000"/>
        <w:sz w:val="14"/>
        <w:szCs w:val="14"/>
      </w:rPr>
      <w:fldChar w:fldCharType="separate"/>
    </w:r>
    <w:r>
      <w:rPr>
        <w:color w:val="000000"/>
        <w:sz w:val="14"/>
        <w:szCs w:val="14"/>
      </w:rPr>
      <w:fldChar w:fldCharType="end"/>
    </w:r>
    <w:r>
      <w:rPr>
        <w:color w:val="000000"/>
        <w:sz w:val="14"/>
        <w:szCs w:val="14"/>
      </w:rPr>
      <w:t xml:space="preserve"> / </w:t>
    </w:r>
    <w:r>
      <w:rPr>
        <w:color w:val="000000"/>
        <w:sz w:val="14"/>
        <w:szCs w:val="14"/>
      </w:rPr>
      <w:fldChar w:fldCharType="begin"/>
    </w:r>
    <w:r>
      <w:rPr>
        <w:color w:val="000000"/>
        <w:sz w:val="14"/>
        <w:szCs w:val="14"/>
      </w:rPr>
      <w:instrText>NUMPAGES</w:instrText>
    </w:r>
    <w:r w:rsidR="00000000">
      <w:rPr>
        <w:color w:val="000000"/>
        <w:sz w:val="14"/>
        <w:szCs w:val="14"/>
      </w:rPr>
      <w:fldChar w:fldCharType="separate"/>
    </w:r>
    <w:r>
      <w:rPr>
        <w:color w:val="000000"/>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0E48B2" w14:textId="77777777" w:rsidR="00273525" w:rsidRDefault="00273525">
      <w:pPr>
        <w:spacing w:line="240" w:lineRule="auto"/>
      </w:pPr>
      <w:r>
        <w:separator/>
      </w:r>
    </w:p>
  </w:footnote>
  <w:footnote w:type="continuationSeparator" w:id="0">
    <w:p w14:paraId="422C9CAE" w14:textId="77777777" w:rsidR="00273525" w:rsidRDefault="0027352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64FEC" w14:textId="77777777" w:rsidR="004941F5" w:rsidRDefault="004941F5">
    <w:pPr>
      <w:pBdr>
        <w:top w:val="nil"/>
        <w:left w:val="nil"/>
        <w:bottom w:val="nil"/>
        <w:right w:val="nil"/>
        <w:between w:val="nil"/>
      </w:pBdr>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85883" w14:textId="77777777" w:rsidR="004941F5" w:rsidRDefault="00042509">
    <w:pPr>
      <w:pBdr>
        <w:top w:val="nil"/>
        <w:left w:val="nil"/>
        <w:bottom w:val="nil"/>
        <w:right w:val="nil"/>
        <w:between w:val="nil"/>
      </w:pBdr>
      <w:spacing w:line="240" w:lineRule="auto"/>
      <w:rPr>
        <w:color w:val="000000"/>
      </w:rPr>
    </w:pPr>
    <w:r>
      <w:rPr>
        <w:noProof/>
        <w:color w:val="000000"/>
      </w:rPr>
      <w:drawing>
        <wp:anchor distT="0" distB="0" distL="0" distR="0" simplePos="0" relativeHeight="251658240" behindDoc="1" locked="0" layoutInCell="1" hidden="0" allowOverlap="1" wp14:anchorId="571ABFC1" wp14:editId="383B3790">
          <wp:simplePos x="0" y="0"/>
          <wp:positionH relativeFrom="page">
            <wp:posOffset>4716780</wp:posOffset>
          </wp:positionH>
          <wp:positionV relativeFrom="page">
            <wp:posOffset>414019</wp:posOffset>
          </wp:positionV>
          <wp:extent cx="1987200" cy="270000"/>
          <wp:effectExtent l="0" t="0" r="0" b="0"/>
          <wp:wrapNone/>
          <wp:docPr id="211365794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1987200" cy="27000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D1F1D" w14:textId="77777777" w:rsidR="004941F5" w:rsidRDefault="00042509">
    <w:pPr>
      <w:pBdr>
        <w:top w:val="nil"/>
        <w:left w:val="nil"/>
        <w:bottom w:val="nil"/>
        <w:right w:val="nil"/>
        <w:between w:val="nil"/>
      </w:pBdr>
      <w:spacing w:line="240" w:lineRule="auto"/>
      <w:rPr>
        <w:color w:val="000000"/>
      </w:rPr>
    </w:pPr>
    <w:r>
      <w:rPr>
        <w:noProof/>
      </w:rPr>
      <w:drawing>
        <wp:anchor distT="0" distB="0" distL="0" distR="0" simplePos="0" relativeHeight="251659264" behindDoc="1" locked="0" layoutInCell="1" hidden="0" allowOverlap="1" wp14:anchorId="52CF7118" wp14:editId="7B328121">
          <wp:simplePos x="0" y="0"/>
          <wp:positionH relativeFrom="column">
            <wp:posOffset>4528820</wp:posOffset>
          </wp:positionH>
          <wp:positionV relativeFrom="paragraph">
            <wp:posOffset>102235</wp:posOffset>
          </wp:positionV>
          <wp:extent cx="1438275" cy="247650"/>
          <wp:effectExtent l="0" t="0" r="0" b="0"/>
          <wp:wrapNone/>
          <wp:docPr id="2113657947" name="image1.png" descr="Sensirion_green_cmyk_300dpi_4cm.wmf"/>
          <wp:cNvGraphicFramePr/>
          <a:graphic xmlns:a="http://schemas.openxmlformats.org/drawingml/2006/main">
            <a:graphicData uri="http://schemas.openxmlformats.org/drawingml/2006/picture">
              <pic:pic xmlns:pic="http://schemas.openxmlformats.org/drawingml/2006/picture">
                <pic:nvPicPr>
                  <pic:cNvPr id="0" name="image1.png" descr="Sensirion_green_cmyk_300dpi_4cm.wmf"/>
                  <pic:cNvPicPr preferRelativeResize="0"/>
                </pic:nvPicPr>
                <pic:blipFill>
                  <a:blip r:embed="rId1"/>
                  <a:srcRect/>
                  <a:stretch>
                    <a:fillRect/>
                  </a:stretch>
                </pic:blipFill>
                <pic:spPr>
                  <a:xfrm>
                    <a:off x="0" y="0"/>
                    <a:ext cx="1438275" cy="24765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6A06AE"/>
    <w:multiLevelType w:val="multilevel"/>
    <w:tmpl w:val="014049A0"/>
    <w:lvl w:ilvl="0">
      <w:start w:val="1"/>
      <w:numFmt w:val="bullet"/>
      <w:pStyle w:val="BulletpointsEbene1"/>
      <w:lvlText w:val="●"/>
      <w:lvlJc w:val="left"/>
      <w:pPr>
        <w:ind w:left="720" w:hanging="360"/>
      </w:pPr>
      <w:rPr>
        <w:rFonts w:ascii="Noto Sans Symbols" w:eastAsia="Noto Sans Symbols" w:hAnsi="Noto Sans Symbols" w:cs="Noto Sans Symbols"/>
      </w:rPr>
    </w:lvl>
    <w:lvl w:ilvl="1">
      <w:start w:val="1"/>
      <w:numFmt w:val="bullet"/>
      <w:pStyle w:val="BulletpointsEbene2"/>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3980EF3"/>
    <w:multiLevelType w:val="multilevel"/>
    <w:tmpl w:val="6B70322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16cid:durableId="1040740670">
    <w:abstractNumId w:val="0"/>
  </w:num>
  <w:num w:numId="2" w16cid:durableId="562565090">
    <w:abstractNumId w:val="1"/>
  </w:num>
  <w:num w:numId="3" w16cid:durableId="19054112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60041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719620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779570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197088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1F5"/>
    <w:rsid w:val="00042509"/>
    <w:rsid w:val="00265A59"/>
    <w:rsid w:val="00273525"/>
    <w:rsid w:val="002C7E55"/>
    <w:rsid w:val="002D680F"/>
    <w:rsid w:val="004941F5"/>
    <w:rsid w:val="00521658"/>
    <w:rsid w:val="00731078"/>
    <w:rsid w:val="00853A04"/>
    <w:rsid w:val="009B713A"/>
    <w:rsid w:val="00B94805"/>
    <w:rsid w:val="00EA63C0"/>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35DC9F"/>
  <w15:docId w15:val="{E36EC680-9F38-4BAC-9BA1-A8C030F3D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Quattrocento Sans" w:eastAsia="Quattrocento Sans" w:hAnsi="Quattrocento Sans" w:cs="Quattrocento Sans"/>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C4F"/>
    <w:pPr>
      <w:spacing w:line="260" w:lineRule="atLeast"/>
    </w:pPr>
  </w:style>
  <w:style w:type="paragraph" w:styleId="Heading1">
    <w:name w:val="heading 1"/>
    <w:basedOn w:val="Normal"/>
    <w:next w:val="Normal"/>
    <w:link w:val="Heading1Char"/>
    <w:uiPriority w:val="9"/>
    <w:qFormat/>
    <w:rsid w:val="002779AB"/>
    <w:pPr>
      <w:keepNext/>
      <w:numPr>
        <w:numId w:val="2"/>
      </w:numPr>
      <w:spacing w:after="280" w:line="320" w:lineRule="exact"/>
      <w:contextualSpacing/>
      <w:outlineLvl w:val="0"/>
    </w:pPr>
    <w:rPr>
      <w:rFonts w:asciiTheme="majorHAnsi" w:hAnsiTheme="majorHAnsi" w:cs="Arial"/>
      <w:bCs/>
      <w:sz w:val="28"/>
      <w:szCs w:val="28"/>
      <w:lang w:eastAsia="de-DE"/>
    </w:rPr>
  </w:style>
  <w:style w:type="paragraph" w:styleId="Heading2">
    <w:name w:val="heading 2"/>
    <w:basedOn w:val="Normal"/>
    <w:next w:val="Normal"/>
    <w:link w:val="Heading2Char"/>
    <w:uiPriority w:val="9"/>
    <w:semiHidden/>
    <w:unhideWhenUsed/>
    <w:qFormat/>
    <w:rsid w:val="002779AB"/>
    <w:pPr>
      <w:keepNext/>
      <w:numPr>
        <w:ilvl w:val="1"/>
        <w:numId w:val="2"/>
      </w:numPr>
      <w:spacing w:after="240"/>
      <w:contextualSpacing/>
      <w:outlineLvl w:val="1"/>
    </w:pPr>
    <w:rPr>
      <w:rFonts w:asciiTheme="majorHAnsi" w:hAnsiTheme="majorHAnsi" w:cs="Arial"/>
      <w:bCs/>
      <w:sz w:val="24"/>
      <w:szCs w:val="24"/>
      <w:lang w:eastAsia="de-DE"/>
    </w:rPr>
  </w:style>
  <w:style w:type="paragraph" w:styleId="Heading3">
    <w:name w:val="heading 3"/>
    <w:basedOn w:val="Normal"/>
    <w:next w:val="Normal"/>
    <w:link w:val="Heading3Char"/>
    <w:uiPriority w:val="9"/>
    <w:semiHidden/>
    <w:unhideWhenUsed/>
    <w:qFormat/>
    <w:rsid w:val="002779AB"/>
    <w:pPr>
      <w:keepNext/>
      <w:numPr>
        <w:ilvl w:val="2"/>
        <w:numId w:val="2"/>
      </w:numPr>
      <w:spacing w:after="240"/>
      <w:contextualSpacing/>
      <w:outlineLvl w:val="2"/>
    </w:pPr>
    <w:rPr>
      <w:rFonts w:asciiTheme="majorHAnsi" w:hAnsiTheme="majorHAnsi" w:cs="Arial"/>
      <w:szCs w:val="18"/>
      <w:lang w:eastAsia="de-DE"/>
    </w:rPr>
  </w:style>
  <w:style w:type="paragraph" w:styleId="Heading4">
    <w:name w:val="heading 4"/>
    <w:basedOn w:val="Normal"/>
    <w:next w:val="Normal"/>
    <w:link w:val="Heading4Char"/>
    <w:uiPriority w:val="9"/>
    <w:semiHidden/>
    <w:unhideWhenUsed/>
    <w:qFormat/>
    <w:rsid w:val="009E5A33"/>
    <w:pPr>
      <w:keepNext/>
      <w:numPr>
        <w:ilvl w:val="3"/>
        <w:numId w:val="2"/>
      </w:numPr>
      <w:spacing w:after="120" w:line="240" w:lineRule="atLeast"/>
      <w:contextualSpacing/>
      <w:outlineLvl w:val="3"/>
    </w:pPr>
    <w:rPr>
      <w:rFonts w:cs="Arial"/>
      <w:szCs w:val="18"/>
      <w:lang w:eastAsia="de-DE"/>
    </w:rPr>
  </w:style>
  <w:style w:type="paragraph" w:styleId="Heading5">
    <w:name w:val="heading 5"/>
    <w:basedOn w:val="Normal"/>
    <w:next w:val="Normal"/>
    <w:link w:val="Heading5Char"/>
    <w:uiPriority w:val="9"/>
    <w:semiHidden/>
    <w:unhideWhenUsed/>
    <w:qFormat/>
    <w:rsid w:val="000B2869"/>
    <w:pPr>
      <w:keepNext/>
      <w:numPr>
        <w:ilvl w:val="4"/>
        <w:numId w:val="2"/>
      </w:numPr>
      <w:spacing w:after="120"/>
      <w:contextualSpacing/>
      <w:outlineLvl w:val="4"/>
    </w:pPr>
    <w:rPr>
      <w:rFonts w:cs="Arial"/>
      <w:szCs w:val="18"/>
      <w:lang w:eastAsia="de-DE"/>
    </w:rPr>
  </w:style>
  <w:style w:type="paragraph" w:styleId="Heading6">
    <w:name w:val="heading 6"/>
    <w:basedOn w:val="Normal"/>
    <w:next w:val="Normal"/>
    <w:link w:val="Heading6Char"/>
    <w:uiPriority w:val="9"/>
    <w:semiHidden/>
    <w:unhideWhenUsed/>
    <w:qFormat/>
    <w:rsid w:val="00DB58D5"/>
    <w:pPr>
      <w:numPr>
        <w:ilvl w:val="5"/>
        <w:numId w:val="3"/>
      </w:numPr>
      <w:spacing w:after="120" w:line="240" w:lineRule="atLeast"/>
      <w:contextualSpacing/>
      <w:outlineLvl w:val="5"/>
    </w:pPr>
    <w:rPr>
      <w:bCs/>
      <w:sz w:val="18"/>
      <w:lang w:eastAsia="de-DE"/>
    </w:rPr>
  </w:style>
  <w:style w:type="paragraph" w:styleId="Heading7">
    <w:name w:val="heading 7"/>
    <w:basedOn w:val="Normal"/>
    <w:next w:val="Normal"/>
    <w:link w:val="Heading7Char"/>
    <w:uiPriority w:val="19"/>
    <w:semiHidden/>
    <w:qFormat/>
    <w:rsid w:val="00DB58D5"/>
    <w:pPr>
      <w:numPr>
        <w:ilvl w:val="6"/>
        <w:numId w:val="3"/>
      </w:numPr>
      <w:spacing w:after="120" w:line="240" w:lineRule="atLeast"/>
      <w:contextualSpacing/>
      <w:outlineLvl w:val="6"/>
    </w:pPr>
    <w:rPr>
      <w:sz w:val="18"/>
      <w:szCs w:val="24"/>
      <w:lang w:eastAsia="de-DE"/>
    </w:rPr>
  </w:style>
  <w:style w:type="paragraph" w:styleId="Heading8">
    <w:name w:val="heading 8"/>
    <w:basedOn w:val="Normal"/>
    <w:next w:val="Normal"/>
    <w:link w:val="Heading8Char"/>
    <w:uiPriority w:val="19"/>
    <w:semiHidden/>
    <w:qFormat/>
    <w:rsid w:val="00DB58D5"/>
    <w:pPr>
      <w:numPr>
        <w:ilvl w:val="7"/>
        <w:numId w:val="3"/>
      </w:numPr>
      <w:spacing w:after="120" w:line="240" w:lineRule="atLeast"/>
      <w:contextualSpacing/>
      <w:outlineLvl w:val="7"/>
    </w:pPr>
    <w:rPr>
      <w:iCs/>
      <w:sz w:val="18"/>
      <w:szCs w:val="24"/>
      <w:lang w:eastAsia="de-DE"/>
    </w:rPr>
  </w:style>
  <w:style w:type="paragraph" w:styleId="Heading9">
    <w:name w:val="heading 9"/>
    <w:basedOn w:val="Normal"/>
    <w:next w:val="Normal"/>
    <w:link w:val="Heading9Char"/>
    <w:uiPriority w:val="19"/>
    <w:semiHidden/>
    <w:qFormat/>
    <w:rsid w:val="00DB58D5"/>
    <w:pPr>
      <w:numPr>
        <w:ilvl w:val="8"/>
        <w:numId w:val="3"/>
      </w:numPr>
      <w:tabs>
        <w:tab w:val="left" w:pos="1701"/>
      </w:tabs>
      <w:spacing w:after="120" w:line="240" w:lineRule="atLeast"/>
      <w:contextualSpacing/>
      <w:outlineLvl w:val="8"/>
    </w:pPr>
    <w:rPr>
      <w:sz w:val="1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94DCD"/>
    <w:pPr>
      <w:spacing w:after="240" w:line="400" w:lineRule="atLeast"/>
      <w:contextualSpacing/>
      <w:outlineLvl w:val="0"/>
    </w:pPr>
    <w:rPr>
      <w:rFonts w:ascii="Arial Fett" w:hAnsi="Arial Fett"/>
      <w:b/>
      <w:bCs/>
      <w:smallCaps/>
      <w:sz w:val="32"/>
      <w:szCs w:val="32"/>
    </w:rPr>
  </w:style>
  <w:style w:type="paragraph" w:styleId="Header">
    <w:name w:val="header"/>
    <w:basedOn w:val="Normal"/>
    <w:link w:val="HeaderChar"/>
    <w:uiPriority w:val="14"/>
    <w:unhideWhenUsed/>
    <w:rsid w:val="00DB58D5"/>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rsid w:val="00372AC0"/>
    <w:pPr>
      <w:tabs>
        <w:tab w:val="center" w:pos="4536"/>
        <w:tab w:val="right" w:pos="9072"/>
      </w:tabs>
      <w:spacing w:line="240" w:lineRule="auto"/>
    </w:pPr>
    <w:rPr>
      <w:sz w:val="14"/>
    </w:rPr>
  </w:style>
  <w:style w:type="character" w:customStyle="1" w:styleId="FooterChar">
    <w:name w:val="Footer Char"/>
    <w:link w:val="Footer"/>
    <w:uiPriority w:val="10"/>
    <w:rsid w:val="00372AC0"/>
    <w:rPr>
      <w:sz w:val="14"/>
    </w:rPr>
  </w:style>
  <w:style w:type="paragraph" w:styleId="ListBullet2">
    <w:name w:val="List Bullet 2"/>
    <w:basedOn w:val="Normal"/>
    <w:uiPriority w:val="99"/>
    <w:semiHidden/>
    <w:rsid w:val="00E94DCD"/>
    <w:pPr>
      <w:tabs>
        <w:tab w:val="num" w:pos="3600"/>
      </w:tabs>
      <w:ind w:left="3600" w:hanging="720"/>
    </w:pPr>
  </w:style>
  <w:style w:type="paragraph" w:styleId="ListBullet3">
    <w:name w:val="List Bullet 3"/>
    <w:basedOn w:val="Normal"/>
    <w:uiPriority w:val="99"/>
    <w:semiHidden/>
    <w:rsid w:val="00E94DCD"/>
    <w:pPr>
      <w:tabs>
        <w:tab w:val="num" w:pos="4320"/>
      </w:tabs>
      <w:ind w:left="4320" w:hanging="720"/>
    </w:pPr>
  </w:style>
  <w:style w:type="paragraph" w:styleId="ListBullet4">
    <w:name w:val="List Bullet 4"/>
    <w:basedOn w:val="Normal"/>
    <w:uiPriority w:val="99"/>
    <w:semiHidden/>
    <w:rsid w:val="00E94DCD"/>
    <w:pPr>
      <w:tabs>
        <w:tab w:val="num" w:pos="5040"/>
      </w:tabs>
      <w:ind w:left="5040" w:hanging="720"/>
    </w:pPr>
  </w:style>
  <w:style w:type="paragraph" w:styleId="ListBullet5">
    <w:name w:val="List Bullet 5"/>
    <w:basedOn w:val="Normal"/>
    <w:uiPriority w:val="99"/>
    <w:semiHidden/>
    <w:rsid w:val="00E94DCD"/>
    <w:pPr>
      <w:tabs>
        <w:tab w:val="num" w:pos="5760"/>
      </w:tabs>
      <w:ind w:left="5760" w:hanging="720"/>
    </w:pPr>
  </w:style>
  <w:style w:type="table" w:customStyle="1" w:styleId="BasisTabelle">
    <w:name w:val="Basis Tabelle"/>
    <w:basedOn w:val="TableNormal"/>
    <w:rsid w:val="000B2869"/>
    <w:rPr>
      <w:lang w:eastAsia="de-CH"/>
    </w:rPr>
    <w:tblPr>
      <w:tblStyleRowBandSize w:val="1"/>
      <w:tblBorders>
        <w:bottom w:val="single" w:sz="2" w:space="0" w:color="808080"/>
        <w:insideH w:val="single" w:sz="2" w:space="0" w:color="808080"/>
      </w:tblBorders>
      <w:tblCellMar>
        <w:top w:w="57" w:type="dxa"/>
        <w:left w:w="57" w:type="dxa"/>
        <w:bottom w:w="57" w:type="dxa"/>
        <w:right w:w="57" w:type="dxa"/>
      </w:tblCellMar>
    </w:tblPr>
    <w:tblStylePr w:type="firstRow">
      <w:rPr>
        <w:rFonts w:asciiTheme="majorHAnsi" w:hAnsiTheme="majorHAnsi"/>
        <w:b w:val="0"/>
      </w:rPr>
      <w:tblPr/>
      <w:tcPr>
        <w:tcBorders>
          <w:bottom w:val="single" w:sz="4" w:space="0" w:color="808080"/>
        </w:tcBorders>
      </w:tcPr>
    </w:tblStylePr>
    <w:tblStylePr w:type="band1Horz">
      <w:tblPr/>
      <w:tcPr>
        <w:tcBorders>
          <w:bottom w:val="single" w:sz="4" w:space="0" w:color="808080"/>
        </w:tcBorders>
      </w:tcPr>
    </w:tblStylePr>
    <w:tblStylePr w:type="band2Horz">
      <w:tblPr/>
      <w:tcPr>
        <w:shd w:val="clear" w:color="auto" w:fill="E6E6E6"/>
      </w:tcPr>
    </w:tblStylePr>
  </w:style>
  <w:style w:type="paragraph" w:styleId="Caption">
    <w:name w:val="caption"/>
    <w:basedOn w:val="Normal"/>
    <w:next w:val="Normal"/>
    <w:uiPriority w:val="39"/>
    <w:unhideWhenUsed/>
    <w:rsid w:val="0002682B"/>
    <w:pPr>
      <w:framePr w:h="454"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
      </w:numPr>
      <w:tabs>
        <w:tab w:val="left" w:pos="454"/>
      </w:tabs>
      <w:spacing w:line="280" w:lineRule="atLeast"/>
    </w:pPr>
    <w:rPr>
      <w:rFonts w:eastAsia="Calibri" w:cs="Arial"/>
    </w:rPr>
  </w:style>
  <w:style w:type="paragraph" w:customStyle="1" w:styleId="BulletpointsEbene2">
    <w:name w:val="Bulletpoints Ebene 2"/>
    <w:basedOn w:val="Normal"/>
    <w:uiPriority w:val="99"/>
    <w:semiHidden/>
    <w:rsid w:val="00E94DCD"/>
    <w:pPr>
      <w:numPr>
        <w:ilvl w:val="1"/>
        <w:numId w:val="1"/>
      </w:numPr>
    </w:pPr>
    <w:rPr>
      <w:rFonts w:eastAsia="Calibri" w:cs="Arial"/>
    </w:rPr>
  </w:style>
  <w:style w:type="paragraph" w:styleId="DocumentMap">
    <w:name w:val="Document Map"/>
    <w:basedOn w:val="Normal"/>
    <w:link w:val="DocumentMapChar"/>
    <w:uiPriority w:val="99"/>
    <w:semiHidden/>
    <w:unhideWhenUsed/>
    <w:rsid w:val="00E94DCD"/>
    <w:pPr>
      <w:shd w:val="clear" w:color="auto" w:fill="000080"/>
    </w:pPr>
    <w:rPr>
      <w:rFonts w:ascii="Tahoma" w:hAnsi="Tahoma"/>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50"/>
    <w:qFormat/>
    <w:rsid w:val="001665A6"/>
    <w:rPr>
      <w:rFonts w:asciiTheme="majorHAnsi" w:hAnsiTheme="majorHAnsi"/>
      <w:b w:val="0"/>
      <w:iCs/>
      <w:color w:val="66CC33" w:themeColor="accent1"/>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2779AB"/>
    <w:rPr>
      <w:rFonts w:asciiTheme="majorHAnsi" w:hAnsiTheme="majorHAnsi" w:cs="Arial"/>
      <w:bCs/>
      <w:sz w:val="28"/>
      <w:szCs w:val="28"/>
      <w:lang w:eastAsia="de-DE"/>
    </w:rPr>
  </w:style>
  <w:style w:type="character" w:customStyle="1" w:styleId="Heading2Char">
    <w:name w:val="Heading 2 Char"/>
    <w:link w:val="Heading2"/>
    <w:uiPriority w:val="19"/>
    <w:rsid w:val="002779AB"/>
    <w:rPr>
      <w:rFonts w:asciiTheme="majorHAnsi" w:hAnsiTheme="majorHAnsi" w:cs="Arial"/>
      <w:bCs/>
      <w:sz w:val="24"/>
      <w:szCs w:val="24"/>
      <w:lang w:eastAsia="de-DE"/>
    </w:rPr>
  </w:style>
  <w:style w:type="character" w:customStyle="1" w:styleId="Heading3Char">
    <w:name w:val="Heading 3 Char"/>
    <w:link w:val="Heading3"/>
    <w:uiPriority w:val="19"/>
    <w:rsid w:val="002779AB"/>
    <w:rPr>
      <w:rFonts w:asciiTheme="majorHAnsi" w:hAnsiTheme="majorHAnsi" w:cs="Arial"/>
      <w:szCs w:val="18"/>
      <w:lang w:eastAsia="de-DE"/>
    </w:rPr>
  </w:style>
  <w:style w:type="character" w:customStyle="1" w:styleId="Heading4Char">
    <w:name w:val="Heading 4 Char"/>
    <w:link w:val="Heading4"/>
    <w:uiPriority w:val="19"/>
    <w:rsid w:val="009E5A33"/>
    <w:rPr>
      <w:rFonts w:cs="Arial"/>
      <w:szCs w:val="18"/>
      <w:lang w:eastAsia="de-DE"/>
    </w:rPr>
  </w:style>
  <w:style w:type="character" w:customStyle="1" w:styleId="Heading5Char">
    <w:name w:val="Heading 5 Char"/>
    <w:link w:val="Heading5"/>
    <w:uiPriority w:val="19"/>
    <w:rsid w:val="000B2869"/>
    <w:rPr>
      <w:rFonts w:cs="Arial"/>
      <w:szCs w:val="18"/>
      <w:lang w:eastAsia="de-DE"/>
    </w:rPr>
  </w:style>
  <w:style w:type="character" w:customStyle="1" w:styleId="Heading6Char">
    <w:name w:val="Heading 6 Char"/>
    <w:link w:val="Heading6"/>
    <w:uiPriority w:val="19"/>
    <w:semiHidden/>
    <w:rsid w:val="001E1FA7"/>
    <w:rPr>
      <w:bCs/>
      <w:sz w:val="18"/>
      <w:lang w:eastAsia="de-DE"/>
    </w:rPr>
  </w:style>
  <w:style w:type="character" w:customStyle="1" w:styleId="Heading7Char">
    <w:name w:val="Heading 7 Char"/>
    <w:link w:val="Heading7"/>
    <w:uiPriority w:val="19"/>
    <w:semiHidden/>
    <w:rsid w:val="001E1FA7"/>
    <w:rPr>
      <w:sz w:val="18"/>
      <w:szCs w:val="24"/>
      <w:lang w:eastAsia="de-DE"/>
    </w:rPr>
  </w:style>
  <w:style w:type="character" w:customStyle="1" w:styleId="Heading8Char">
    <w:name w:val="Heading 8 Char"/>
    <w:link w:val="Heading8"/>
    <w:uiPriority w:val="19"/>
    <w:semiHidden/>
    <w:rsid w:val="001E1FA7"/>
    <w:rPr>
      <w:iCs/>
      <w:sz w:val="18"/>
      <w:szCs w:val="24"/>
      <w:lang w:eastAsia="de-DE"/>
    </w:rPr>
  </w:style>
  <w:style w:type="character" w:customStyle="1" w:styleId="Heading9Char">
    <w:name w:val="Heading 9 Char"/>
    <w:link w:val="Heading9"/>
    <w:uiPriority w:val="19"/>
    <w:semiHidden/>
    <w:rsid w:val="001E1FA7"/>
    <w:rPr>
      <w:sz w:val="18"/>
      <w:lang w:eastAsia="de-DE"/>
    </w:rPr>
  </w:style>
  <w:style w:type="paragraph" w:styleId="Subtitle">
    <w:name w:val="Subtitle"/>
    <w:basedOn w:val="Normal"/>
    <w:next w:val="Normal"/>
    <w:link w:val="SubtitleChar"/>
    <w:uiPriority w:val="11"/>
    <w:qFormat/>
    <w:pPr>
      <w:spacing w:after="60"/>
    </w:pPr>
    <w:rPr>
      <w:sz w:val="24"/>
      <w:szCs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9"/>
    <w:unhideWhenUsed/>
    <w:rsid w:val="00A32015"/>
    <w:pPr>
      <w:ind w:left="454" w:right="284" w:hanging="454"/>
    </w:pPr>
    <w:rPr>
      <w:rFonts w:asciiTheme="majorHAnsi" w:hAnsiTheme="majorHAnsi"/>
    </w:rPr>
  </w:style>
  <w:style w:type="paragraph" w:styleId="TOC2">
    <w:name w:val="toc 2"/>
    <w:basedOn w:val="Normal"/>
    <w:next w:val="Normal"/>
    <w:uiPriority w:val="39"/>
    <w:unhideWhenUsed/>
    <w:rsid w:val="00A32015"/>
    <w:pPr>
      <w:ind w:left="1134" w:right="284" w:hanging="680"/>
    </w:pPr>
  </w:style>
  <w:style w:type="paragraph" w:styleId="TOC3">
    <w:name w:val="toc 3"/>
    <w:basedOn w:val="Normal"/>
    <w:next w:val="Normal"/>
    <w:uiPriority w:val="39"/>
    <w:unhideWhenUsed/>
    <w:rsid w:val="00A32015"/>
    <w:pPr>
      <w:ind w:left="1134"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50"/>
    <w:qFormat/>
    <w:rsid w:val="001665A6"/>
    <w:rPr>
      <w:rFonts w:asciiTheme="majorHAnsi" w:hAnsiTheme="majorHAnsi"/>
      <w:b w:val="0"/>
      <w:bCs/>
      <w:iCs/>
      <w:caps/>
      <w:color w:val="66CC33" w:themeColor="accent1"/>
    </w:rPr>
  </w:style>
  <w:style w:type="paragraph" w:styleId="ListParagraph">
    <w:name w:val="List Paragraph"/>
    <w:basedOn w:val="Normal"/>
    <w:uiPriority w:val="99"/>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lang w:val="de-DE"/>
    </w:rPr>
  </w:style>
  <w:style w:type="paragraph" w:customStyle="1" w:styleId="FusszeilePfad">
    <w:name w:val="Fusszeile Pfad"/>
    <w:basedOn w:val="Footer"/>
    <w:uiPriority w:val="9"/>
    <w:rsid w:val="00DB58D5"/>
    <w:pPr>
      <w:jc w:val="center"/>
    </w:pPr>
  </w:style>
  <w:style w:type="paragraph" w:customStyle="1" w:styleId="BulletpointsLevel1">
    <w:name w:val="Bulletpoints Level 1"/>
    <w:basedOn w:val="Normal"/>
    <w:uiPriority w:val="3"/>
    <w:qFormat/>
    <w:rsid w:val="00E37B1D"/>
    <w:pPr>
      <w:tabs>
        <w:tab w:val="right" w:pos="454"/>
        <w:tab w:val="num" w:pos="720"/>
      </w:tabs>
      <w:spacing w:before="60"/>
      <w:ind w:left="720" w:hanging="720"/>
    </w:pPr>
  </w:style>
  <w:style w:type="paragraph" w:customStyle="1" w:styleId="BulletpointsLevel2">
    <w:name w:val="Bulletpoints Level 2"/>
    <w:basedOn w:val="Normal"/>
    <w:uiPriority w:val="4"/>
    <w:qFormat/>
    <w:rsid w:val="00DB58D5"/>
    <w:pPr>
      <w:tabs>
        <w:tab w:val="num" w:pos="1440"/>
      </w:tabs>
      <w:ind w:left="1440" w:hanging="720"/>
    </w:pPr>
  </w:style>
  <w:style w:type="paragraph" w:customStyle="1" w:styleId="Lettering">
    <w:name w:val="Lettering"/>
    <w:basedOn w:val="Normal"/>
    <w:uiPriority w:val="5"/>
    <w:qFormat/>
    <w:rsid w:val="00DB58D5"/>
    <w:pPr>
      <w:tabs>
        <w:tab w:val="num" w:pos="720"/>
      </w:tabs>
      <w:spacing w:before="60"/>
      <w:ind w:left="720" w:hanging="720"/>
    </w:pPr>
  </w:style>
  <w:style w:type="paragraph" w:customStyle="1" w:styleId="noBulletpoint">
    <w:name w:val="noBulletpoint"/>
    <w:basedOn w:val="Normal"/>
    <w:uiPriority w:val="4"/>
    <w:qFormat/>
    <w:rsid w:val="00DB58D5"/>
    <w:pPr>
      <w:tabs>
        <w:tab w:val="num" w:pos="2160"/>
      </w:tabs>
      <w:spacing w:before="60"/>
      <w:ind w:left="2160" w:hanging="720"/>
    </w:pPr>
  </w:style>
  <w:style w:type="paragraph" w:customStyle="1" w:styleId="Numbering">
    <w:name w:val="Numbering"/>
    <w:basedOn w:val="Normal"/>
    <w:uiPriority w:val="6"/>
    <w:qFormat/>
    <w:rsid w:val="00DB58D5"/>
    <w:pPr>
      <w:tabs>
        <w:tab w:val="num" w:pos="720"/>
      </w:tabs>
      <w:spacing w:before="60"/>
      <w:ind w:left="720" w:hanging="720"/>
    </w:pPr>
  </w:style>
  <w:style w:type="paragraph" w:customStyle="1" w:styleId="SensirionSubtitle">
    <w:name w:val="Sensirion Subtitle"/>
    <w:basedOn w:val="Normal"/>
    <w:uiPriority w:val="2"/>
    <w:qFormat/>
    <w:rsid w:val="002779AB"/>
    <w:pPr>
      <w:spacing w:line="260" w:lineRule="exact"/>
      <w:contextualSpacing/>
    </w:pPr>
    <w:rPr>
      <w:rFonts w:asciiTheme="majorHAnsi" w:hAnsiTheme="majorHAnsi"/>
      <w:lang w:eastAsia="de-DE"/>
    </w:rPr>
  </w:style>
  <w:style w:type="paragraph" w:customStyle="1" w:styleId="SensirionTitle">
    <w:name w:val="Sensirion Title"/>
    <w:basedOn w:val="Normal"/>
    <w:uiPriority w:val="1"/>
    <w:qFormat/>
    <w:rsid w:val="002779AB"/>
    <w:pPr>
      <w:spacing w:line="320" w:lineRule="exact"/>
      <w:contextualSpacing/>
    </w:pPr>
    <w:rPr>
      <w:rFonts w:asciiTheme="majorHAnsi" w:hAnsiTheme="majorHAnsi"/>
      <w:sz w:val="28"/>
    </w:rPr>
  </w:style>
  <w:style w:type="paragraph" w:customStyle="1" w:styleId="Marginale">
    <w:name w:val="Marginale"/>
    <w:basedOn w:val="Normal"/>
    <w:uiPriority w:val="7"/>
    <w:qFormat/>
    <w:rsid w:val="001665A6"/>
    <w:pPr>
      <w:framePr w:w="2268" w:hSpace="567" w:wrap="around" w:vAnchor="text" w:hAnchor="text" w:xAlign="right" w:y="1"/>
    </w:pPr>
    <w:rPr>
      <w:color w:val="66CC33" w:themeColor="accent1"/>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99"/>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3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numbering" w:customStyle="1" w:styleId="SensirionListealt">
    <w:name w:val="Sensirion Liste alt"/>
    <w:uiPriority w:val="99"/>
    <w:rsid w:val="00DB58D5"/>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ListBullet">
    <w:name w:val="List Bullet"/>
    <w:basedOn w:val="Normal"/>
    <w:uiPriority w:val="99"/>
    <w:unhideWhenUsed/>
    <w:rsid w:val="00C3756F"/>
    <w:pPr>
      <w:tabs>
        <w:tab w:val="num" w:pos="2880"/>
      </w:tabs>
      <w:spacing w:before="60"/>
      <w:ind w:left="2880" w:hanging="720"/>
      <w:contextualSpacing/>
    </w:pPr>
  </w:style>
  <w:style w:type="character" w:styleId="UnresolvedMention">
    <w:name w:val="Unresolved Mention"/>
    <w:basedOn w:val="DefaultParagraphFont"/>
    <w:uiPriority w:val="99"/>
    <w:semiHidden/>
    <w:unhideWhenUsed/>
    <w:rsid w:val="00840AA5"/>
    <w:rPr>
      <w:color w:val="605E5C"/>
      <w:shd w:val="clear" w:color="auto" w:fill="E1DFDD"/>
    </w:rPr>
  </w:style>
  <w:style w:type="character" w:styleId="Strong">
    <w:name w:val="Strong"/>
    <w:basedOn w:val="DefaultParagraphFont"/>
    <w:uiPriority w:val="49"/>
    <w:unhideWhenUsed/>
    <w:qFormat/>
    <w:rsid w:val="001E282A"/>
    <w:rPr>
      <w:rFonts w:asciiTheme="majorHAnsi" w:hAnsiTheme="majorHAnsi"/>
      <w:b w:val="0"/>
      <w:bCs/>
    </w:rPr>
  </w:style>
  <w:style w:type="numbering" w:customStyle="1" w:styleId="SensirionListBulletPoints">
    <w:name w:val="Sensirion List Bullet Points"/>
    <w:uiPriority w:val="99"/>
    <w:rsid w:val="00C3756F"/>
  </w:style>
  <w:style w:type="numbering" w:customStyle="1" w:styleId="SensirionList123Heading">
    <w:name w:val="Sensirion List 123 Heading"/>
    <w:uiPriority w:val="99"/>
    <w:rsid w:val="00A93798"/>
  </w:style>
  <w:style w:type="numbering" w:customStyle="1" w:styleId="SensirionList123Numbering">
    <w:name w:val="Sensirion List 123 Numbering"/>
    <w:uiPriority w:val="99"/>
    <w:rsid w:val="000903CE"/>
  </w:style>
  <w:style w:type="numbering" w:customStyle="1" w:styleId="SensirionListabcLettering">
    <w:name w:val="Sensirion List abc Lettering"/>
    <w:uiPriority w:val="99"/>
    <w:rsid w:val="000903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Sensirion">
  <a:themeElements>
    <a:clrScheme name="Sensirion Colors">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fontScheme name="Sensirion Fonts">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Sensirion">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ensirion Green 100%">
      <a:srgbClr val="66CC33"/>
    </a:custClr>
    <a:custClr name="Sensirion Green 60%">
      <a:srgbClr val="A3E085"/>
    </a:custClr>
    <a:custClr name="Sensirion Green 40%">
      <a:srgbClr val="C2EBAD"/>
    </a:custClr>
    <a:custClr name="Sensirion Green 20%">
      <a:srgbClr val="E0F5D6"/>
    </a:custClr>
    <a:custClr name="Weiss">
      <a:srgbClr val="FFFFFF"/>
    </a:custClr>
    <a:custClr name="Weiss">
      <a:srgbClr val="FFFFFF"/>
    </a:custClr>
    <a:custClr name="Weiss">
      <a:srgbClr val="FFFFFF"/>
    </a:custClr>
    <a:custClr name="PCB Green">
      <a:srgbClr val="024430"/>
    </a:custClr>
    <a:custClr name="Cadmium Blue">
      <a:srgbClr val="004494"/>
    </a:custClr>
    <a:custClr name="Solid Purple">
      <a:srgbClr val="660099"/>
    </a:custClr>
    <a:custClr name="Black 100%">
      <a:srgbClr val="000000"/>
    </a:custClr>
    <a:custClr name="Black 60% - Cool Gray 9">
      <a:srgbClr val="616161"/>
    </a:custClr>
    <a:custClr name="Black 30% - Cool Gray 6">
      <a:srgbClr val="BDBDBD"/>
    </a:custClr>
    <a:custClr name="Black 20% - Cool Gray 2">
      <a:srgbClr val="EEEEEE"/>
    </a:custClr>
    <a:custClr name="Weiss">
      <a:srgbClr val="FFFFFF"/>
    </a:custClr>
    <a:custClr name="Weiss">
      <a:srgbClr val="FFFFFF"/>
    </a:custClr>
    <a:custClr name="Weiss">
      <a:srgbClr val="FFFFFF"/>
    </a:custClr>
    <a:custClr name="Weiss">
      <a:srgbClr val="FFFFFF"/>
    </a:custClr>
    <a:custClr name="Weiss">
      <a:srgbClr val="FFFFFF"/>
    </a:custClr>
    <a:custClr name="Weiss">
      <a:srgbClr val="FFFFFF"/>
    </a:custClr>
    <a:custClr name="Black 100%">
      <a:srgbClr val="000000"/>
    </a:custClr>
    <a:custClr name="Black 90%">
      <a:srgbClr val="191919"/>
    </a:custClr>
    <a:custClr name="Black 80%">
      <a:srgbClr val="333333"/>
    </a:custClr>
    <a:custClr name="Black 70%">
      <a:srgbClr val="4D4D4D"/>
    </a:custClr>
    <a:custClr name="Black 60%">
      <a:srgbClr val="666666"/>
    </a:custClr>
    <a:custClr name="Black 50%">
      <a:srgbClr val="808080"/>
    </a:custClr>
    <a:custClr name="Black 40%">
      <a:srgbClr val="999999"/>
    </a:custClr>
    <a:custClr name="Black 30%">
      <a:srgbClr val="B3B3B3"/>
    </a:custClr>
    <a:custClr name="Black 20%">
      <a:srgbClr val="CCCCCC"/>
    </a:custClr>
    <a:custClr name="Black 10%">
      <a:srgbClr val="E6E6E6"/>
    </a:custClr>
  </a:custClrLst>
  <a:extLst>
    <a:ext uri="{05A4C25C-085E-4340-85A3-A5531E510DB2}">
      <thm15:themeFamily xmlns:thm15="http://schemas.microsoft.com/office/thememl/2012/main" name="Sensirion" id="{6777E48B-2A95-4C2F-B6C2-375E2ACD4838}" vid="{71CDBA1E-0F08-484F-815D-DA716DEDB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PXfTyluXxIlQcHktUswilmIHYPA==">CgMxLjA4AGonChRzdWdnZXN0Lm92bXhzdmh2NXNqehIPU3lsdmFpbiBGcmlja2VyaicKFHN1Z2dlc3QuNG1vMTVsbDN2Z2hzEg9TeWx2YWluIEZyaWNrZXJqJgoTc3VnZ2VzdC43OTM4YW44azNtaBIPU3lsdmFpbiBGcmlja2VyaicKFHN1Z2dlc3QuazBoeWVucHFkNmg4Eg9TeWx2YWluIEZyaWNrZXJqJwoUc3VnZ2VzdC50c3I1MnJ2bDZ6bjASD1N5bHZhaW4gRnJpY2tlcmonChRzdWdnZXN0LjgwZXdkaG9hOXk4YRIPU3lsdmFpbiBGcmlja2VyaiYKE3N1Z2dlc3QudHpyZXB5N21kcTgSD1N5bHZhaW4gRnJpY2tlcmonChRzdWdnZXN0LjE4a24ybDU0NWxvZxIPU3lsdmFpbiBGcmlja2VyciExdWlQeDlORk9FYzlvSHFyWl9kVHI2QXM5TURlTlJ1RUU=</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 ma:contentTypeID="0x010100F886A1874FE21B44BAD3A316A1A6FBD9" ma:contentTypeVersion="21" ma:contentTypeDescription="Create a new document." ma:contentTypeScope="" ma:versionID="9369e3724803ae82ca35df04c1878927">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1e977a06b8c601b79292eeb9236f1930"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Inhaltstyp"/>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22B45DC-F570-40FD-91E7-8AA3A91EEA49}"/>
</file>

<file path=customXml/itemProps3.xml><?xml version="1.0" encoding="utf-8"?>
<ds:datastoreItem xmlns:ds="http://schemas.openxmlformats.org/officeDocument/2006/customXml" ds:itemID="{F5FB81CF-EB24-4F8B-8728-332FE3D5D75D}">
  <ds:schemaRefs>
    <ds:schemaRef ds:uri="http://schemas.microsoft.com/sharepoint/v3/contenttype/forms"/>
  </ds:schemaRefs>
</ds:datastoreItem>
</file>

<file path=customXml/itemProps4.xml><?xml version="1.0" encoding="utf-8"?>
<ds:datastoreItem xmlns:ds="http://schemas.openxmlformats.org/officeDocument/2006/customXml" ds:itemID="{D78E5701-A263-4564-910C-F7A4384E393C}">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678</Words>
  <Characters>4273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Laura Prioli</dc:creator>
  <cp:lastModifiedBy>Laura Prioli</cp:lastModifiedBy>
  <cp:revision>10</cp:revision>
  <dcterms:created xsi:type="dcterms:W3CDTF">2023-11-16T15:08:00Z</dcterms:created>
  <dcterms:modified xsi:type="dcterms:W3CDTF">2023-11-17T13:27:00Z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0x010100F886A1874FE21B44BAD3A316A1A6FBD9</vt:lpwstr>
  </property>
</Properties>
</file>