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8920B" w14:textId="77777777" w:rsidR="00390AAB" w:rsidRPr="00DA2A94" w:rsidRDefault="00390AAB" w:rsidP="00390AAB">
      <w:pPr>
        <w:autoSpaceDE w:val="0"/>
        <w:autoSpaceDN w:val="0"/>
        <w:adjustRightInd w:val="0"/>
        <w:rPr>
          <w:rFonts w:ascii="SimSun" w:eastAsia="SimSun" w:hAnsi="SimSun" w:cs="SymbolMT"/>
          <w:b/>
          <w:color w:val="000000"/>
          <w:sz w:val="20"/>
          <w:szCs w:val="20"/>
          <w:lang w:eastAsia="zh-CN"/>
        </w:rPr>
      </w:pPr>
      <w:r w:rsidRPr="00DA2A94">
        <w:rPr>
          <w:rFonts w:ascii="SimSun" w:eastAsia="SimSun" w:hAnsi="SimSun" w:cs="MS Gothic" w:hint="eastAsia"/>
          <w:b/>
          <w:color w:val="000000"/>
          <w:sz w:val="20"/>
          <w:szCs w:val="20"/>
          <w:lang w:eastAsia="zh-CN"/>
        </w:rPr>
        <w:t>新</w:t>
      </w:r>
      <w:r w:rsidRPr="00DA2A94">
        <w:rPr>
          <w:rFonts w:ascii="SimSun" w:eastAsia="SimSun" w:hAnsi="SimSun" w:cs="New Gulim" w:hint="eastAsia"/>
          <w:b/>
          <w:color w:val="000000"/>
          <w:sz w:val="20"/>
          <w:szCs w:val="20"/>
          <w:lang w:eastAsia="zh-CN"/>
        </w:rPr>
        <w:t>闻发布</w:t>
      </w:r>
    </w:p>
    <w:p w14:paraId="4CAC131B" w14:textId="1F15BFC3" w:rsidR="00EE35C5" w:rsidRPr="00EC6477" w:rsidRDefault="00857632" w:rsidP="00390AAB">
      <w:pPr>
        <w:pBdr>
          <w:bottom w:val="single" w:sz="4" w:space="1" w:color="auto"/>
        </w:pBdr>
        <w:autoSpaceDE w:val="0"/>
        <w:autoSpaceDN w:val="0"/>
        <w:adjustRightInd w:val="0"/>
        <w:rPr>
          <w:rFonts w:ascii="SimSun" w:eastAsia="SimSun" w:hAnsi="SimSun" w:cs="Arial Narrow"/>
          <w:color w:val="000000"/>
          <w:sz w:val="20"/>
          <w:szCs w:val="20"/>
          <w:lang w:eastAsia="zh-CN"/>
        </w:rPr>
      </w:pPr>
      <w:r w:rsidRPr="00857632">
        <w:rPr>
          <w:rFonts w:ascii="SimSun" w:eastAsia="SimSun" w:hAnsi="SimSun" w:cs="SymbolMT"/>
          <w:b/>
          <w:color w:val="000000"/>
          <w:sz w:val="20"/>
          <w:szCs w:val="20"/>
          <w:lang w:eastAsia="zh-CN"/>
        </w:rPr>
        <w:t>2022</w:t>
      </w:r>
      <w:r w:rsidRPr="00857632">
        <w:rPr>
          <w:rFonts w:ascii="SimSun" w:eastAsia="SimSun" w:hAnsi="SimSun" w:cs="SymbolMT" w:hint="eastAsia"/>
          <w:b/>
          <w:color w:val="000000"/>
          <w:sz w:val="20"/>
          <w:szCs w:val="20"/>
          <w:lang w:eastAsia="zh-CN"/>
        </w:rPr>
        <w:t>年</w:t>
      </w:r>
      <w:r w:rsidRPr="00857632">
        <w:rPr>
          <w:rFonts w:ascii="SimSun" w:eastAsia="SimSun" w:hAnsi="SimSun" w:cs="SymbolMT"/>
          <w:b/>
          <w:color w:val="000000"/>
          <w:sz w:val="20"/>
          <w:szCs w:val="20"/>
          <w:lang w:eastAsia="zh-CN"/>
        </w:rPr>
        <w:t>6</w:t>
      </w:r>
      <w:r w:rsidRPr="00857632">
        <w:rPr>
          <w:rFonts w:ascii="SimSun" w:eastAsia="SimSun" w:hAnsi="SimSun" w:cs="SymbolMT" w:hint="eastAsia"/>
          <w:b/>
          <w:color w:val="000000"/>
          <w:sz w:val="20"/>
          <w:szCs w:val="20"/>
          <w:lang w:eastAsia="zh-CN"/>
        </w:rPr>
        <w:t>月</w:t>
      </w:r>
      <w:r>
        <w:rPr>
          <w:rFonts w:ascii="SimSun" w:eastAsia="SimSun" w:hAnsi="SimSun" w:cs="SymbolMT" w:hint="eastAsia"/>
          <w:b/>
          <w:color w:val="000000"/>
          <w:sz w:val="20"/>
          <w:szCs w:val="20"/>
          <w:lang w:eastAsia="zh-CN"/>
        </w:rPr>
        <w:t xml:space="preserve"> </w:t>
      </w:r>
      <w:r w:rsidR="00390AAB" w:rsidRPr="00EC6477">
        <w:rPr>
          <w:rFonts w:ascii="SimSun" w:eastAsia="SimSun" w:hAnsi="SimSun" w:cs="SymbolMT"/>
          <w:b/>
          <w:color w:val="000000"/>
          <w:sz w:val="20"/>
          <w:szCs w:val="20"/>
          <w:lang w:eastAsia="zh-CN"/>
        </w:rPr>
        <w:t>Sensirion AG</w:t>
      </w:r>
      <w:r w:rsidR="00390AAB" w:rsidRPr="00EC6477">
        <w:rPr>
          <w:rFonts w:ascii="SimSun" w:eastAsia="SimSun" w:hAnsi="SimSun" w:cs="MS Gothic" w:hint="eastAsia"/>
          <w:b/>
          <w:color w:val="000000"/>
          <w:sz w:val="20"/>
          <w:szCs w:val="20"/>
          <w:lang w:eastAsia="zh-CN"/>
        </w:rPr>
        <w:t>，</w:t>
      </w:r>
      <w:r w:rsidR="00390AAB" w:rsidRPr="00DA2A94">
        <w:rPr>
          <w:rFonts w:ascii="SimSun" w:eastAsia="SimSun" w:hAnsi="SimSun" w:cs="MS Gothic" w:hint="eastAsia"/>
          <w:b/>
          <w:color w:val="000000"/>
          <w:sz w:val="20"/>
          <w:szCs w:val="20"/>
          <w:lang w:eastAsia="zh-CN"/>
        </w:rPr>
        <w:t>瑞士</w:t>
      </w:r>
      <w:r w:rsidR="00390AAB" w:rsidRPr="00EC6477">
        <w:rPr>
          <w:rFonts w:ascii="SimSun" w:eastAsia="SimSun" w:hAnsi="SimSun" w:cs="SymbolMT"/>
          <w:b/>
          <w:color w:val="000000"/>
          <w:sz w:val="20"/>
          <w:szCs w:val="20"/>
          <w:lang w:eastAsia="zh-CN"/>
        </w:rPr>
        <w:t>Stäfa</w:t>
      </w:r>
    </w:p>
    <w:p w14:paraId="2AD24338" w14:textId="25818AE5" w:rsidR="0058051A" w:rsidRDefault="0058051A" w:rsidP="0058051A">
      <w:pPr>
        <w:autoSpaceDE w:val="0"/>
        <w:autoSpaceDN w:val="0"/>
        <w:adjustRightInd w:val="0"/>
        <w:rPr>
          <w:rFonts w:ascii="Arial Narrow" w:hAnsi="Arial Narrow" w:cs="Arial Narrow"/>
          <w:color w:val="000000"/>
          <w:sz w:val="20"/>
          <w:szCs w:val="20"/>
        </w:rPr>
      </w:pPr>
    </w:p>
    <w:p w14:paraId="01AF3CB1" w14:textId="77777777" w:rsidR="003D1AE1" w:rsidRDefault="003D1AE1" w:rsidP="003D1AE1">
      <w:pPr>
        <w:pStyle w:val="SensirionTitle"/>
        <w:rPr>
          <w:rFonts w:ascii="Times New Roman" w:eastAsia="SimSun" w:hAnsi="Times New Roman"/>
          <w:lang w:val="en-US"/>
        </w:rPr>
      </w:pPr>
      <w:r>
        <w:rPr>
          <w:rFonts w:ascii="Times New Roman" w:eastAsia="SimSun" w:hAnsi="Times New Roman"/>
          <w:lang w:val="en-US"/>
        </w:rPr>
        <w:t>Sensirion</w:t>
      </w:r>
      <w:r>
        <w:rPr>
          <w:rFonts w:ascii="Times New Roman" w:eastAsia="SimSun" w:hAnsi="Times New Roman" w:hint="eastAsia"/>
          <w:lang w:val="en-US"/>
        </w:rPr>
        <w:t>质量流量控制器</w:t>
      </w:r>
      <w:r w:rsidRPr="008019D5">
        <w:rPr>
          <w:rFonts w:ascii="Times New Roman" w:eastAsia="SimSun" w:hAnsi="Times New Roman"/>
          <w:lang w:val="en-US"/>
        </w:rPr>
        <w:t>SFC5500</w:t>
      </w:r>
      <w:r>
        <w:rPr>
          <w:rFonts w:ascii="Times New Roman" w:eastAsia="SimSun" w:hAnsi="Times New Roman" w:hint="eastAsia"/>
          <w:lang w:val="en-US"/>
        </w:rPr>
        <w:t>系列新升级：新版高性能控制器现货供应</w:t>
      </w:r>
    </w:p>
    <w:p w14:paraId="3AB815A9" w14:textId="77777777" w:rsidR="003D1AE1" w:rsidRPr="008019D5" w:rsidRDefault="003D1AE1" w:rsidP="003D1AE1">
      <w:pPr>
        <w:pStyle w:val="SensirionTitle"/>
        <w:spacing w:line="276" w:lineRule="auto"/>
        <w:rPr>
          <w:rFonts w:ascii="Times New Roman" w:eastAsia="SimSun" w:hAnsi="Times New Roman"/>
          <w:b w:val="0"/>
          <w:bCs/>
          <w:sz w:val="22"/>
          <w:lang w:val="en-US"/>
        </w:rPr>
      </w:pPr>
    </w:p>
    <w:p w14:paraId="4323D98D" w14:textId="77777777" w:rsidR="003D1AE1" w:rsidRPr="008019D5" w:rsidRDefault="003D1AE1" w:rsidP="003D1AE1">
      <w:pPr>
        <w:pStyle w:val="SensirionSubtitle"/>
        <w:rPr>
          <w:rFonts w:ascii="Times New Roman" w:eastAsia="SimSun" w:hAnsi="Times New Roman"/>
          <w:lang w:val="en-US" w:eastAsia="zh-CN"/>
        </w:rPr>
      </w:pPr>
      <w:r w:rsidRPr="008019D5">
        <w:rPr>
          <w:rFonts w:ascii="Times New Roman" w:eastAsia="SimSun" w:hAnsi="Times New Roman"/>
          <w:lang w:val="en-US" w:eastAsia="zh-CN"/>
        </w:rPr>
        <w:t>Sensirion</w:t>
      </w:r>
      <w:r w:rsidRPr="008019D5">
        <w:rPr>
          <w:rFonts w:ascii="Times New Roman" w:eastAsia="SimSun" w:hAnsi="Times New Roman"/>
          <w:lang w:val="en-US" w:eastAsia="zh-CN"/>
        </w:rPr>
        <w:t>是全球</w:t>
      </w:r>
      <w:r>
        <w:rPr>
          <w:rFonts w:ascii="Times New Roman" w:eastAsia="SimSun" w:hAnsi="Times New Roman" w:hint="eastAsia"/>
          <w:lang w:val="en-US" w:eastAsia="zh-CN"/>
        </w:rPr>
        <w:t>第一家</w:t>
      </w:r>
      <w:r w:rsidRPr="008019D5">
        <w:rPr>
          <w:rFonts w:ascii="Times New Roman" w:eastAsia="SimSun" w:hAnsi="Times New Roman"/>
          <w:lang w:val="en-US" w:eastAsia="zh-CN"/>
        </w:rPr>
        <w:t>成功</w:t>
      </w:r>
      <w:r>
        <w:rPr>
          <w:rFonts w:ascii="Times New Roman" w:eastAsia="SimSun" w:hAnsi="Times New Roman" w:hint="eastAsia"/>
          <w:lang w:val="en-US" w:eastAsia="zh-CN"/>
        </w:rPr>
        <w:t>通过线</w:t>
      </w:r>
      <w:proofErr w:type="gramStart"/>
      <w:r>
        <w:rPr>
          <w:rFonts w:ascii="Times New Roman" w:eastAsia="SimSun" w:hAnsi="Times New Roman" w:hint="eastAsia"/>
          <w:lang w:val="en-US" w:eastAsia="zh-CN"/>
        </w:rPr>
        <w:t>上渠道</w:t>
      </w:r>
      <w:proofErr w:type="gramEnd"/>
      <w:r>
        <w:rPr>
          <w:rFonts w:ascii="Times New Roman" w:eastAsia="SimSun" w:hAnsi="Times New Roman" w:hint="eastAsia"/>
          <w:lang w:val="en-US" w:eastAsia="zh-CN"/>
        </w:rPr>
        <w:t>销售</w:t>
      </w:r>
      <w:r w:rsidRPr="008019D5">
        <w:rPr>
          <w:rFonts w:ascii="Times New Roman" w:eastAsia="SimSun" w:hAnsi="Times New Roman"/>
          <w:lang w:val="en-US" w:eastAsia="zh-CN"/>
        </w:rPr>
        <w:t>质量流量控制器的公司</w:t>
      </w:r>
      <w:r>
        <w:rPr>
          <w:rFonts w:ascii="Times New Roman" w:eastAsia="SimSun" w:hAnsi="Times New Roman" w:hint="eastAsia"/>
          <w:lang w:val="en-US" w:eastAsia="zh-CN"/>
        </w:rPr>
        <w:t>，近一年来，客户可以方便快捷地通过质量流量控制器进行评估和初始测试。继</w:t>
      </w:r>
      <w:r w:rsidRPr="008019D5">
        <w:rPr>
          <w:rFonts w:ascii="Times New Roman" w:eastAsia="SimSun" w:hAnsi="Times New Roman"/>
          <w:lang w:val="en-US" w:eastAsia="zh-CN"/>
        </w:rPr>
        <w:t>成功推出</w:t>
      </w:r>
      <w:r w:rsidRPr="008019D5">
        <w:rPr>
          <w:rFonts w:ascii="Times New Roman" w:eastAsia="SimSun" w:hAnsi="Times New Roman"/>
          <w:lang w:val="en-US" w:eastAsia="zh-CN"/>
        </w:rPr>
        <w:t>SFC5500</w:t>
      </w:r>
      <w:r w:rsidRPr="008019D5">
        <w:rPr>
          <w:rFonts w:ascii="Times New Roman" w:eastAsia="SimSun" w:hAnsi="Times New Roman"/>
          <w:lang w:val="en-US" w:eastAsia="zh-CN"/>
        </w:rPr>
        <w:t>系列</w:t>
      </w:r>
      <w:r>
        <w:rPr>
          <w:rFonts w:ascii="Times New Roman" w:eastAsia="SimSun" w:hAnsi="Times New Roman" w:hint="eastAsia"/>
          <w:lang w:val="en-US" w:eastAsia="zh-CN"/>
        </w:rPr>
        <w:t>后，</w:t>
      </w:r>
      <w:r w:rsidRPr="00157CDB">
        <w:rPr>
          <w:rFonts w:ascii="Times New Roman" w:eastAsia="SimSun" w:hAnsi="Times New Roman"/>
          <w:lang w:val="en-US" w:eastAsia="zh-CN"/>
        </w:rPr>
        <w:t>Sensirion</w:t>
      </w:r>
      <w:r>
        <w:rPr>
          <w:rFonts w:ascii="Times New Roman" w:eastAsia="SimSun" w:hAnsi="Times New Roman" w:hint="eastAsia"/>
          <w:lang w:val="en-US" w:eastAsia="zh-CN"/>
        </w:rPr>
        <w:t>又</w:t>
      </w:r>
      <w:r w:rsidRPr="008019D5">
        <w:rPr>
          <w:rFonts w:ascii="Times New Roman" w:eastAsia="SimSun" w:hAnsi="Times New Roman"/>
          <w:lang w:val="en-US" w:eastAsia="zh-CN"/>
        </w:rPr>
        <w:t>扩大</w:t>
      </w:r>
      <w:r>
        <w:rPr>
          <w:rFonts w:ascii="Times New Roman" w:eastAsia="SimSun" w:hAnsi="Times New Roman" w:hint="eastAsia"/>
          <w:lang w:val="en-US" w:eastAsia="zh-CN"/>
        </w:rPr>
        <w:t>其</w:t>
      </w:r>
      <w:r w:rsidRPr="008019D5">
        <w:rPr>
          <w:rFonts w:ascii="Times New Roman" w:eastAsia="SimSun" w:hAnsi="Times New Roman"/>
          <w:lang w:val="en-US" w:eastAsia="zh-CN"/>
        </w:rPr>
        <w:t>产品范围</w:t>
      </w:r>
      <w:r>
        <w:rPr>
          <w:rFonts w:ascii="Times New Roman" w:eastAsia="SimSun" w:hAnsi="Times New Roman" w:hint="eastAsia"/>
          <w:lang w:val="en-US" w:eastAsia="zh-CN"/>
        </w:rPr>
        <w:t>，为该系列新添两款质量</w:t>
      </w:r>
      <w:r w:rsidRPr="008019D5">
        <w:rPr>
          <w:rFonts w:ascii="Times New Roman" w:eastAsia="SimSun" w:hAnsi="Times New Roman"/>
          <w:lang w:val="en-US" w:eastAsia="zh-CN"/>
        </w:rPr>
        <w:t>流量控制器</w:t>
      </w:r>
      <w:r>
        <w:rPr>
          <w:rFonts w:ascii="Times New Roman" w:eastAsia="SimSun" w:hAnsi="Times New Roman" w:hint="eastAsia"/>
          <w:lang w:val="en-US" w:eastAsia="zh-CN"/>
        </w:rPr>
        <w:t>，同时在</w:t>
      </w:r>
      <w:r w:rsidRPr="008019D5">
        <w:rPr>
          <w:rFonts w:ascii="Times New Roman" w:eastAsia="SimSun" w:hAnsi="Times New Roman"/>
          <w:lang w:val="en-US" w:eastAsia="zh-CN"/>
        </w:rPr>
        <w:t>SFM5500</w:t>
      </w:r>
      <w:r w:rsidRPr="008019D5">
        <w:rPr>
          <w:rFonts w:ascii="Times New Roman" w:eastAsia="SimSun" w:hAnsi="Times New Roman"/>
          <w:lang w:val="en-US" w:eastAsia="zh-CN"/>
        </w:rPr>
        <w:t>系列</w:t>
      </w:r>
      <w:r>
        <w:rPr>
          <w:rFonts w:ascii="Times New Roman" w:eastAsia="SimSun" w:hAnsi="Times New Roman" w:hint="eastAsia"/>
          <w:lang w:val="en-US" w:eastAsia="zh-CN"/>
        </w:rPr>
        <w:t>中增加了四款全新</w:t>
      </w:r>
      <w:r w:rsidRPr="008019D5">
        <w:rPr>
          <w:rFonts w:ascii="Times New Roman" w:eastAsia="SimSun" w:hAnsi="Times New Roman"/>
          <w:lang w:val="en-US" w:eastAsia="zh-CN"/>
        </w:rPr>
        <w:t>质量流量计</w:t>
      </w:r>
      <w:r>
        <w:rPr>
          <w:rFonts w:ascii="Times New Roman" w:eastAsia="SimSun" w:hAnsi="Times New Roman" w:hint="eastAsia"/>
          <w:lang w:val="en-US" w:eastAsia="zh-CN"/>
        </w:rPr>
        <w:t>。</w:t>
      </w:r>
      <w:r w:rsidRPr="008019D5">
        <w:rPr>
          <w:rFonts w:ascii="Times New Roman" w:eastAsia="SimSun" w:hAnsi="Times New Roman"/>
          <w:lang w:val="en-US" w:eastAsia="zh-CN"/>
        </w:rPr>
        <w:t>新版质量流量控制器和质量流量计非常适</w:t>
      </w:r>
      <w:r>
        <w:rPr>
          <w:rFonts w:ascii="Times New Roman" w:eastAsia="SimSun" w:hAnsi="Times New Roman" w:hint="eastAsia"/>
          <w:lang w:val="en-US" w:eastAsia="zh-CN"/>
        </w:rPr>
        <w:t>用于</w:t>
      </w:r>
      <w:r w:rsidRPr="008019D5">
        <w:rPr>
          <w:rFonts w:ascii="Times New Roman" w:eastAsia="SimSun" w:hAnsi="Times New Roman"/>
          <w:lang w:val="en-US" w:eastAsia="zh-CN"/>
        </w:rPr>
        <w:t>医疗、分析仪器和工业领域。</w:t>
      </w:r>
    </w:p>
    <w:p w14:paraId="515DC8F1" w14:textId="77777777" w:rsidR="003D1AE1" w:rsidRPr="008019D5" w:rsidRDefault="003D1AE1" w:rsidP="003D1AE1">
      <w:pPr>
        <w:pStyle w:val="SensirionTitle"/>
        <w:spacing w:line="276" w:lineRule="auto"/>
        <w:rPr>
          <w:rFonts w:ascii="Times New Roman" w:eastAsia="SimSun" w:hAnsi="Times New Roman"/>
          <w:b w:val="0"/>
          <w:bCs/>
          <w:sz w:val="22"/>
          <w:lang w:val="en-US"/>
        </w:rPr>
      </w:pPr>
    </w:p>
    <w:p w14:paraId="15F2B3C6" w14:textId="77777777" w:rsidR="003D1AE1" w:rsidRDefault="003D1AE1" w:rsidP="003D1AE1">
      <w:pPr>
        <w:pStyle w:val="SensirionTitle"/>
        <w:spacing w:line="276" w:lineRule="auto"/>
        <w:rPr>
          <w:rFonts w:ascii="Times New Roman" w:eastAsia="SimSun" w:hAnsi="Times New Roman"/>
          <w:b w:val="0"/>
          <w:bCs/>
          <w:sz w:val="22"/>
          <w:lang w:val="en-US"/>
        </w:rPr>
      </w:pPr>
      <w:r>
        <w:rPr>
          <w:rFonts w:ascii="Times New Roman" w:eastAsia="SimSun" w:hAnsi="Times New Roman" w:hint="eastAsia"/>
          <w:b w:val="0"/>
          <w:bCs/>
          <w:sz w:val="22"/>
          <w:lang w:val="en-US"/>
        </w:rPr>
        <w:t>新版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高性能质量流量控制器和质量流量计</w:t>
      </w:r>
      <w:r>
        <w:rPr>
          <w:rFonts w:ascii="Times New Roman" w:eastAsia="SimSun" w:hAnsi="Times New Roman" w:hint="eastAsia"/>
          <w:b w:val="0"/>
          <w:bCs/>
          <w:sz w:val="22"/>
          <w:lang w:val="en-US"/>
        </w:rPr>
        <w:t>可以进行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多气体校准，并配有</w:t>
      </w:r>
      <w:r>
        <w:rPr>
          <w:rFonts w:ascii="Times New Roman" w:eastAsia="SimSun" w:hAnsi="Times New Roman" w:hint="eastAsia"/>
          <w:b w:val="0"/>
          <w:bCs/>
          <w:sz w:val="22"/>
          <w:lang w:val="en-US"/>
        </w:rPr>
        <w:t>易于更换的推入式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接头</w:t>
      </w:r>
      <w:r>
        <w:rPr>
          <w:rFonts w:ascii="Times New Roman" w:eastAsia="SimSun" w:hAnsi="Times New Roman" w:hint="eastAsia"/>
          <w:b w:val="0"/>
          <w:bCs/>
          <w:sz w:val="22"/>
          <w:lang w:val="en-US"/>
        </w:rPr>
        <w:t>。由于极高的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传感范围，</w:t>
      </w:r>
      <w:r>
        <w:rPr>
          <w:rFonts w:ascii="Times New Roman" w:eastAsia="SimSun" w:hAnsi="Times New Roman" w:hint="eastAsia"/>
          <w:b w:val="0"/>
          <w:bCs/>
          <w:sz w:val="22"/>
          <w:lang w:val="en-US"/>
        </w:rPr>
        <w:t>单个器件即可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覆盖传统</w:t>
      </w:r>
      <w:r>
        <w:rPr>
          <w:rFonts w:ascii="Times New Roman" w:eastAsia="SimSun" w:hAnsi="Times New Roman" w:hint="eastAsia"/>
          <w:b w:val="0"/>
          <w:bCs/>
          <w:sz w:val="22"/>
          <w:lang w:val="en-US"/>
        </w:rPr>
        <w:t>器件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的多个流量范围。</w:t>
      </w:r>
      <w:r>
        <w:rPr>
          <w:rFonts w:ascii="Times New Roman" w:eastAsia="SimSun" w:hAnsi="Times New Roman" w:hint="eastAsia"/>
          <w:b w:val="0"/>
          <w:bCs/>
          <w:sz w:val="22"/>
          <w:lang w:val="en-US"/>
        </w:rPr>
        <w:t>目前，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多功能质量流量控制器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SFC5500</w:t>
      </w:r>
      <w:r>
        <w:rPr>
          <w:rFonts w:ascii="Times New Roman" w:eastAsia="SimSun" w:hAnsi="Times New Roman" w:hint="eastAsia"/>
          <w:b w:val="0"/>
          <w:bCs/>
          <w:sz w:val="22"/>
          <w:lang w:val="en-US"/>
        </w:rPr>
        <w:t>可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提供范围为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50</w:t>
      </w:r>
      <w:r>
        <w:rPr>
          <w:rFonts w:ascii="Times New Roman" w:eastAsia="SimSun" w:hAnsi="Times New Roman"/>
          <w:b w:val="0"/>
          <w:bCs/>
          <w:sz w:val="22"/>
          <w:lang w:val="en-US"/>
        </w:rPr>
        <w:t>-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200slm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。此外，</w:t>
      </w:r>
      <w:r>
        <w:rPr>
          <w:rFonts w:ascii="Times New Roman" w:eastAsia="SimSun" w:hAnsi="Times New Roman" w:hint="eastAsia"/>
          <w:b w:val="0"/>
          <w:bCs/>
          <w:sz w:val="22"/>
          <w:lang w:val="en-US"/>
        </w:rPr>
        <w:t>全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新质量流量计系列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SFM5500</w:t>
      </w:r>
      <w:r>
        <w:rPr>
          <w:rFonts w:ascii="Times New Roman" w:eastAsia="SimSun" w:hAnsi="Times New Roman" w:hint="eastAsia"/>
          <w:b w:val="0"/>
          <w:bCs/>
          <w:sz w:val="22"/>
          <w:lang w:val="en-US"/>
        </w:rPr>
        <w:t>正式上线。</w:t>
      </w:r>
      <w:r>
        <w:rPr>
          <w:rFonts w:ascii="Times New Roman" w:eastAsia="SimSun" w:hAnsi="Times New Roman" w:hint="eastAsia"/>
          <w:b w:val="0"/>
          <w:bCs/>
          <w:sz w:val="22"/>
          <w:lang w:val="en-US"/>
        </w:rPr>
        <w:t>SFM</w:t>
      </w:r>
      <w:r>
        <w:rPr>
          <w:rFonts w:ascii="Times New Roman" w:eastAsia="SimSun" w:hAnsi="Times New Roman"/>
          <w:b w:val="0"/>
          <w:bCs/>
          <w:sz w:val="22"/>
          <w:lang w:val="en-US"/>
        </w:rPr>
        <w:t>5500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是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SFC5500</w:t>
      </w:r>
      <w:proofErr w:type="gramStart"/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的无阀版本</w:t>
      </w:r>
      <w:proofErr w:type="gramEnd"/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，性能同样出色。</w:t>
      </w:r>
      <w:r>
        <w:rPr>
          <w:rFonts w:ascii="Times New Roman" w:eastAsia="SimSun" w:hAnsi="Times New Roman" w:hint="eastAsia"/>
          <w:b w:val="0"/>
          <w:bCs/>
          <w:sz w:val="22"/>
          <w:lang w:val="en-US"/>
        </w:rPr>
        <w:t>新款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耐压质量流量计现提供四种流量范围</w:t>
      </w:r>
      <w:r>
        <w:rPr>
          <w:rFonts w:ascii="Times New Roman" w:eastAsia="SimSun" w:hAnsi="Times New Roman" w:hint="eastAsia"/>
          <w:b w:val="0"/>
          <w:bCs/>
          <w:sz w:val="22"/>
          <w:lang w:val="en-US"/>
        </w:rPr>
        <w:t>：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50sccm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、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0.5slm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、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 xml:space="preserve">2 </w:t>
      </w:r>
      <w:proofErr w:type="spellStart"/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slm</w:t>
      </w:r>
      <w:proofErr w:type="spellEnd"/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和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 xml:space="preserve">10 </w:t>
      </w:r>
      <w:proofErr w:type="spellStart"/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slm</w:t>
      </w:r>
      <w:proofErr w:type="spellEnd"/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。</w:t>
      </w:r>
    </w:p>
    <w:p w14:paraId="1AE76DD3" w14:textId="77777777" w:rsidR="003D1AE1" w:rsidRPr="008019D5" w:rsidRDefault="003D1AE1" w:rsidP="003D1AE1">
      <w:pPr>
        <w:pStyle w:val="SensirionTitle"/>
        <w:spacing w:line="276" w:lineRule="auto"/>
        <w:rPr>
          <w:rFonts w:ascii="Times New Roman" w:eastAsia="SimSun" w:hAnsi="Times New Roman"/>
          <w:b w:val="0"/>
          <w:bCs/>
          <w:sz w:val="22"/>
          <w:lang w:val="en-US"/>
        </w:rPr>
      </w:pPr>
    </w:p>
    <w:p w14:paraId="3B6D08A7" w14:textId="77777777" w:rsidR="003D1AE1" w:rsidRPr="00140456" w:rsidRDefault="003D1AE1" w:rsidP="003D1AE1">
      <w:pPr>
        <w:pStyle w:val="SensirionTitle"/>
        <w:spacing w:line="276" w:lineRule="auto"/>
        <w:rPr>
          <w:rFonts w:ascii="Times New Roman" w:eastAsia="SimSun" w:hAnsi="Times New Roman"/>
          <w:b w:val="0"/>
          <w:bCs/>
          <w:sz w:val="22"/>
          <w:lang w:val="en-US"/>
        </w:rPr>
      </w:pPr>
      <w:r w:rsidRPr="00C608A4">
        <w:rPr>
          <w:rFonts w:ascii="Times New Roman" w:eastAsia="SimSun" w:hAnsi="Times New Roman"/>
          <w:b w:val="0"/>
          <w:bCs/>
          <w:sz w:val="22"/>
          <w:lang w:val="en-US"/>
        </w:rPr>
        <w:t>SFC5500/SFM5500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系列</w:t>
      </w:r>
      <w:r>
        <w:rPr>
          <w:rFonts w:ascii="Times New Roman" w:eastAsia="SimSun" w:hAnsi="Times New Roman" w:hint="eastAsia"/>
          <w:b w:val="0"/>
          <w:bCs/>
          <w:sz w:val="22"/>
          <w:lang w:val="en-US"/>
        </w:rPr>
        <w:t>代表着</w:t>
      </w:r>
      <w:r w:rsidRPr="00C608A4">
        <w:rPr>
          <w:rFonts w:ascii="Times New Roman" w:eastAsia="SimSun" w:hAnsi="Times New Roman"/>
          <w:b w:val="0"/>
          <w:bCs/>
          <w:sz w:val="22"/>
          <w:lang w:val="en-US"/>
        </w:rPr>
        <w:t>Sensirion</w:t>
      </w:r>
      <w:r>
        <w:rPr>
          <w:rFonts w:ascii="Times New Roman" w:eastAsia="SimSun" w:hAnsi="Times New Roman" w:hint="eastAsia"/>
          <w:b w:val="0"/>
          <w:bCs/>
          <w:sz w:val="22"/>
          <w:lang w:val="en-US"/>
        </w:rPr>
        <w:t>过去二十年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在气体流量精确控制方面的深厚积淀。</w:t>
      </w:r>
      <w:r w:rsidRPr="00C608A4">
        <w:rPr>
          <w:rFonts w:ascii="Times New Roman" w:eastAsia="SimSun" w:hAnsi="Times New Roman"/>
          <w:b w:val="0"/>
          <w:bCs/>
          <w:sz w:val="22"/>
          <w:lang w:val="en-US"/>
        </w:rPr>
        <w:t>Sensirion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基于</w:t>
      </w:r>
      <w:r w:rsidRPr="001A2E0F">
        <w:rPr>
          <w:rFonts w:ascii="Times New Roman" w:eastAsia="SimSun" w:hAnsi="Times New Roman" w:hint="eastAsia"/>
          <w:b w:val="0"/>
          <w:bCs/>
          <w:sz w:val="22"/>
          <w:lang w:val="en-US"/>
        </w:rPr>
        <w:t>热式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测量原理</w:t>
      </w:r>
      <w:r w:rsidRPr="00C608A4">
        <w:rPr>
          <w:rFonts w:ascii="Times New Roman" w:eastAsia="SimSun" w:hAnsi="Times New Roman"/>
          <w:b w:val="0"/>
          <w:bCs/>
          <w:sz w:val="22"/>
          <w:lang w:val="en-US"/>
        </w:rPr>
        <w:t>，</w:t>
      </w:r>
      <w:r w:rsidRPr="00FA61AC">
        <w:rPr>
          <w:rFonts w:ascii="Times New Roman" w:eastAsia="SimSun" w:hAnsi="Times New Roman" w:hint="eastAsia"/>
          <w:b w:val="0"/>
          <w:bCs/>
          <w:sz w:val="22"/>
          <w:lang w:val="en-US"/>
        </w:rPr>
        <w:t>充分利用其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成熟的</w:t>
      </w:r>
      <w:proofErr w:type="spellStart"/>
      <w:r w:rsidRPr="00C608A4">
        <w:rPr>
          <w:rFonts w:ascii="Times New Roman" w:eastAsia="SimSun" w:hAnsi="Times New Roman"/>
          <w:b w:val="0"/>
          <w:bCs/>
          <w:sz w:val="22"/>
          <w:lang w:val="en-US"/>
        </w:rPr>
        <w:t>CMOSens</w:t>
      </w:r>
      <w:proofErr w:type="spellEnd"/>
      <w:r w:rsidRPr="00C608A4">
        <w:rPr>
          <w:rFonts w:ascii="Times New Roman" w:eastAsia="SimSun" w:hAnsi="Times New Roman"/>
          <w:b w:val="0"/>
          <w:bCs/>
          <w:sz w:val="22"/>
          <w:lang w:val="en-US"/>
        </w:rPr>
        <w:t>® MEMS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技术</w:t>
      </w:r>
      <w:r>
        <w:rPr>
          <w:rFonts w:ascii="Times New Roman" w:eastAsia="SimSun" w:hAnsi="Times New Roman" w:hint="eastAsia"/>
          <w:b w:val="0"/>
          <w:bCs/>
          <w:sz w:val="22"/>
          <w:lang w:val="en-US"/>
        </w:rPr>
        <w:t>，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打造兼具一流性能与可靠性的全新质量流量控制器和质量流量计</w:t>
      </w:r>
      <w:r w:rsidRPr="004677BC">
        <w:rPr>
          <w:rFonts w:ascii="Times New Roman" w:eastAsia="SimSun" w:hAnsi="Times New Roman" w:hint="eastAsia"/>
          <w:b w:val="0"/>
          <w:bCs/>
          <w:sz w:val="22"/>
          <w:lang w:val="en-US"/>
        </w:rPr>
        <w:t>，</w:t>
      </w:r>
      <w:r w:rsidRPr="008019D5">
        <w:rPr>
          <w:rFonts w:ascii="Times New Roman" w:eastAsia="SimSun" w:hAnsi="Times New Roman"/>
          <w:b w:val="0"/>
          <w:bCs/>
          <w:sz w:val="22"/>
        </w:rPr>
        <w:t>且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与市场上大多数其他</w:t>
      </w:r>
      <w:r>
        <w:rPr>
          <w:rFonts w:ascii="Times New Roman" w:eastAsia="SimSun" w:hAnsi="Times New Roman" w:hint="eastAsia"/>
          <w:b w:val="0"/>
          <w:bCs/>
          <w:sz w:val="22"/>
          <w:lang w:val="en-US"/>
        </w:rPr>
        <w:t>器件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不同的是</w:t>
      </w:r>
      <w:r w:rsidRPr="00140456">
        <w:rPr>
          <w:rFonts w:ascii="Times New Roman" w:eastAsia="SimSun" w:hAnsi="Times New Roman" w:hint="eastAsia"/>
          <w:b w:val="0"/>
          <w:bCs/>
          <w:sz w:val="22"/>
          <w:lang w:val="en-US"/>
        </w:rPr>
        <w:t>，</w:t>
      </w:r>
      <w:r w:rsidRPr="00140456">
        <w:rPr>
          <w:rFonts w:ascii="Times New Roman" w:eastAsia="SimSun" w:hAnsi="Times New Roman"/>
          <w:b w:val="0"/>
          <w:bCs/>
          <w:sz w:val="22"/>
          <w:lang w:val="en-US"/>
        </w:rPr>
        <w:t>Sensirion</w:t>
      </w:r>
      <w:r>
        <w:rPr>
          <w:rFonts w:ascii="Times New Roman" w:eastAsia="SimSun" w:hAnsi="Times New Roman" w:hint="eastAsia"/>
          <w:b w:val="0"/>
          <w:bCs/>
          <w:sz w:val="22"/>
        </w:rPr>
        <w:t>的质量流量</w:t>
      </w:r>
      <w:r w:rsidRPr="008019D5">
        <w:rPr>
          <w:rFonts w:ascii="Times New Roman" w:eastAsia="SimSun" w:hAnsi="Times New Roman" w:hint="eastAsia"/>
          <w:b w:val="0"/>
          <w:bCs/>
          <w:sz w:val="22"/>
        </w:rPr>
        <w:t>控</w:t>
      </w:r>
      <w:r w:rsidRPr="008019D5">
        <w:rPr>
          <w:rFonts w:ascii="Times New Roman" w:eastAsia="SimSun" w:hAnsi="Times New Roman"/>
          <w:b w:val="0"/>
          <w:bCs/>
          <w:sz w:val="22"/>
        </w:rPr>
        <w:t>制器与质量流量计零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漂移，</w:t>
      </w:r>
      <w:r>
        <w:rPr>
          <w:rFonts w:ascii="Times New Roman" w:eastAsia="SimSun" w:hAnsi="Times New Roman" w:hint="eastAsia"/>
          <w:b w:val="0"/>
          <w:bCs/>
          <w:sz w:val="22"/>
          <w:lang w:val="en-US"/>
        </w:rPr>
        <w:t>亦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无需在使用中重新校准。</w:t>
      </w:r>
    </w:p>
    <w:p w14:paraId="60F1AFB4" w14:textId="77777777" w:rsidR="003D1AE1" w:rsidRPr="00140456" w:rsidRDefault="003D1AE1" w:rsidP="003D1AE1">
      <w:pPr>
        <w:pStyle w:val="SensirionTitle"/>
        <w:spacing w:line="276" w:lineRule="auto"/>
        <w:rPr>
          <w:rFonts w:ascii="Times New Roman" w:eastAsia="SimSun" w:hAnsi="Times New Roman"/>
          <w:b w:val="0"/>
          <w:bCs/>
          <w:sz w:val="22"/>
          <w:lang w:val="en-US"/>
        </w:rPr>
      </w:pPr>
    </w:p>
    <w:p w14:paraId="32EE7FB5" w14:textId="77777777" w:rsidR="003D1AE1" w:rsidRPr="008019D5" w:rsidRDefault="003D1AE1" w:rsidP="003D1AE1">
      <w:pPr>
        <w:pStyle w:val="SensirionTitle"/>
        <w:spacing w:line="276" w:lineRule="auto"/>
        <w:rPr>
          <w:rFonts w:ascii="Times New Roman" w:eastAsia="SimSun" w:hAnsi="Times New Roman"/>
          <w:b w:val="0"/>
          <w:bCs/>
          <w:sz w:val="22"/>
          <w:lang w:val="en-HK"/>
        </w:rPr>
      </w:pPr>
      <w:r>
        <w:rPr>
          <w:rFonts w:ascii="Times New Roman" w:eastAsia="SimSun" w:hAnsi="Times New Roman" w:hint="eastAsia"/>
          <w:b w:val="0"/>
          <w:bCs/>
          <w:sz w:val="22"/>
        </w:rPr>
        <w:t>凭借</w:t>
      </w:r>
      <w:proofErr w:type="spellStart"/>
      <w:r w:rsidRPr="008019D5">
        <w:rPr>
          <w:rFonts w:ascii="Times New Roman" w:eastAsia="SimSun" w:hAnsi="Times New Roman"/>
          <w:b w:val="0"/>
          <w:bCs/>
          <w:sz w:val="22"/>
          <w:lang w:val="en-HK"/>
        </w:rPr>
        <w:t>CMOSens®MEMS</w:t>
      </w:r>
      <w:proofErr w:type="spellEnd"/>
      <w:r w:rsidRPr="008019D5">
        <w:rPr>
          <w:rFonts w:ascii="Times New Roman" w:eastAsia="SimSun" w:hAnsi="Times New Roman"/>
          <w:b w:val="0"/>
          <w:bCs/>
          <w:sz w:val="22"/>
          <w:lang w:val="en-HK"/>
        </w:rPr>
        <w:t>流量传感器</w:t>
      </w:r>
      <w:r>
        <w:rPr>
          <w:rFonts w:ascii="Times New Roman" w:eastAsia="SimSun" w:hAnsi="Times New Roman" w:hint="eastAsia"/>
          <w:b w:val="0"/>
          <w:bCs/>
          <w:sz w:val="22"/>
          <w:lang w:val="en-HK"/>
        </w:rPr>
        <w:t>的</w:t>
      </w:r>
      <w:r w:rsidRPr="008019D5">
        <w:rPr>
          <w:rFonts w:ascii="Times New Roman" w:eastAsia="SimSun" w:hAnsi="Times New Roman"/>
          <w:b w:val="0"/>
          <w:bCs/>
          <w:sz w:val="22"/>
          <w:lang w:val="en-HK"/>
        </w:rPr>
        <w:t>极高控制范围，</w:t>
      </w:r>
      <w:r w:rsidRPr="008019D5">
        <w:rPr>
          <w:rFonts w:ascii="Times New Roman" w:eastAsia="SimSun" w:hAnsi="Times New Roman"/>
          <w:b w:val="0"/>
          <w:bCs/>
          <w:sz w:val="22"/>
          <w:lang w:val="en-HK"/>
        </w:rPr>
        <w:t>SFC5500/SFM5500</w:t>
      </w:r>
      <w:r w:rsidRPr="008019D5">
        <w:rPr>
          <w:rFonts w:ascii="Times New Roman" w:eastAsia="SimSun" w:hAnsi="Times New Roman"/>
          <w:b w:val="0"/>
          <w:bCs/>
          <w:sz w:val="22"/>
          <w:lang w:val="en-HK"/>
        </w:rPr>
        <w:t>系列的</w:t>
      </w:r>
      <w:r>
        <w:rPr>
          <w:rFonts w:ascii="Times New Roman" w:eastAsia="SimSun" w:hAnsi="Times New Roman" w:hint="eastAsia"/>
          <w:b w:val="0"/>
          <w:bCs/>
          <w:sz w:val="22"/>
          <w:lang w:val="en-HK"/>
        </w:rPr>
        <w:t>单个</w:t>
      </w:r>
      <w:r>
        <w:rPr>
          <w:rFonts w:ascii="Times New Roman" w:eastAsia="SimSun" w:hAnsi="Times New Roman" w:hint="eastAsia"/>
          <w:b w:val="0"/>
          <w:bCs/>
          <w:sz w:val="22"/>
          <w:lang w:val="en-US"/>
        </w:rPr>
        <w:t>器件</w:t>
      </w:r>
      <w:r>
        <w:rPr>
          <w:rFonts w:ascii="Times New Roman" w:eastAsia="SimSun" w:hAnsi="Times New Roman" w:hint="eastAsia"/>
          <w:b w:val="0"/>
          <w:bCs/>
          <w:sz w:val="22"/>
          <w:lang w:val="en-HK"/>
        </w:rPr>
        <w:t>可以</w:t>
      </w:r>
      <w:r w:rsidRPr="008019D5">
        <w:rPr>
          <w:rFonts w:ascii="Times New Roman" w:eastAsia="SimSun" w:hAnsi="Times New Roman"/>
          <w:b w:val="0"/>
          <w:bCs/>
          <w:sz w:val="22"/>
          <w:lang w:val="en-HK"/>
        </w:rPr>
        <w:t>覆盖传统质量流量控制器</w:t>
      </w:r>
      <w:r w:rsidRPr="008019D5">
        <w:rPr>
          <w:rFonts w:ascii="Times New Roman" w:eastAsia="SimSun" w:hAnsi="Times New Roman"/>
          <w:b w:val="0"/>
          <w:bCs/>
          <w:sz w:val="22"/>
          <w:lang w:val="en-HK"/>
        </w:rPr>
        <w:t>/</w:t>
      </w:r>
      <w:r w:rsidRPr="008019D5">
        <w:rPr>
          <w:rFonts w:ascii="Times New Roman" w:eastAsia="SimSun" w:hAnsi="Times New Roman"/>
          <w:b w:val="0"/>
          <w:bCs/>
          <w:sz w:val="22"/>
          <w:lang w:val="en-HK"/>
        </w:rPr>
        <w:t>质量流量计的多个流量范围</w:t>
      </w:r>
      <w:r>
        <w:rPr>
          <w:rFonts w:ascii="Times New Roman" w:eastAsia="SimSun" w:hAnsi="Times New Roman" w:hint="eastAsia"/>
          <w:b w:val="0"/>
          <w:bCs/>
          <w:sz w:val="22"/>
          <w:lang w:val="en-HK"/>
        </w:rPr>
        <w:t>，并</w:t>
      </w:r>
      <w:r w:rsidRPr="008019D5">
        <w:rPr>
          <w:rFonts w:ascii="Times New Roman" w:eastAsia="SimSun" w:hAnsi="Times New Roman"/>
          <w:b w:val="0"/>
          <w:bCs/>
          <w:sz w:val="22"/>
          <w:lang w:val="en-HK"/>
        </w:rPr>
        <w:t>配有多气体校准功能与可更换配件，是市面上</w:t>
      </w:r>
      <w:r>
        <w:rPr>
          <w:rFonts w:ascii="Times New Roman" w:eastAsia="SimSun" w:hAnsi="Times New Roman" w:hint="eastAsia"/>
          <w:b w:val="0"/>
          <w:bCs/>
          <w:sz w:val="22"/>
          <w:lang w:val="en-HK"/>
        </w:rPr>
        <w:t>第一款</w:t>
      </w:r>
      <w:r w:rsidRPr="008019D5">
        <w:rPr>
          <w:rFonts w:ascii="Times New Roman" w:eastAsia="SimSun" w:hAnsi="Times New Roman"/>
          <w:b w:val="0"/>
          <w:bCs/>
          <w:sz w:val="22"/>
          <w:lang w:val="en-HK"/>
        </w:rPr>
        <w:t>适用于医疗、仪器分析和工业领域应用的标准现货供应质量流量控制器</w:t>
      </w:r>
      <w:r w:rsidRPr="008019D5">
        <w:rPr>
          <w:rFonts w:ascii="Times New Roman" w:eastAsia="SimSun" w:hAnsi="Times New Roman"/>
          <w:b w:val="0"/>
          <w:bCs/>
          <w:sz w:val="22"/>
          <w:lang w:val="en-HK"/>
        </w:rPr>
        <w:t>/</w:t>
      </w:r>
      <w:r w:rsidRPr="008019D5">
        <w:rPr>
          <w:rFonts w:ascii="Times New Roman" w:eastAsia="SimSun" w:hAnsi="Times New Roman"/>
          <w:b w:val="0"/>
          <w:bCs/>
          <w:sz w:val="22"/>
          <w:lang w:val="en-HK"/>
        </w:rPr>
        <w:t>质量流量计。</w:t>
      </w:r>
      <w:r>
        <w:rPr>
          <w:rFonts w:ascii="Times New Roman" w:eastAsia="SimSun" w:hAnsi="Times New Roman" w:hint="eastAsia"/>
          <w:b w:val="0"/>
          <w:bCs/>
          <w:sz w:val="22"/>
          <w:lang w:val="en-HK"/>
        </w:rPr>
        <w:t>凭借其多功能性，</w:t>
      </w:r>
      <w:r w:rsidRPr="008019D5">
        <w:rPr>
          <w:rFonts w:ascii="Times New Roman" w:eastAsia="SimSun" w:hAnsi="Times New Roman"/>
          <w:b w:val="0"/>
          <w:bCs/>
          <w:sz w:val="22"/>
          <w:lang w:val="en-HK"/>
        </w:rPr>
        <w:t>SFC5500/SFM5500</w:t>
      </w:r>
      <w:r w:rsidRPr="008019D5">
        <w:rPr>
          <w:rFonts w:ascii="Times New Roman" w:eastAsia="SimSun" w:hAnsi="Times New Roman"/>
          <w:b w:val="0"/>
          <w:bCs/>
          <w:sz w:val="22"/>
          <w:lang w:val="en-HK"/>
        </w:rPr>
        <w:t>系列成为</w:t>
      </w:r>
      <w:r>
        <w:rPr>
          <w:rFonts w:ascii="Times New Roman" w:eastAsia="SimSun" w:hAnsi="Times New Roman" w:hint="eastAsia"/>
          <w:b w:val="0"/>
          <w:bCs/>
          <w:sz w:val="22"/>
          <w:lang w:val="en-HK"/>
        </w:rPr>
        <w:t>第一款通过</w:t>
      </w:r>
      <w:r w:rsidRPr="008019D5">
        <w:rPr>
          <w:rFonts w:ascii="Times New Roman" w:eastAsia="SimSun" w:hAnsi="Times New Roman"/>
          <w:b w:val="0"/>
          <w:bCs/>
          <w:sz w:val="22"/>
          <w:lang w:val="en-HK"/>
        </w:rPr>
        <w:t>线上</w:t>
      </w:r>
      <w:r w:rsidRPr="006343BB">
        <w:rPr>
          <w:rFonts w:ascii="Times New Roman" w:eastAsia="SimSun" w:hAnsi="Times New Roman" w:hint="eastAsia"/>
          <w:b w:val="0"/>
          <w:bCs/>
          <w:sz w:val="22"/>
          <w:lang w:val="en-HK"/>
        </w:rPr>
        <w:t>分销商</w:t>
      </w:r>
      <w:r w:rsidRPr="008019D5">
        <w:rPr>
          <w:rFonts w:ascii="Times New Roman" w:eastAsia="SimSun" w:hAnsi="Times New Roman"/>
          <w:b w:val="0"/>
          <w:bCs/>
          <w:sz w:val="22"/>
          <w:lang w:val="en-HK"/>
        </w:rPr>
        <w:t>销售的质量流量控制器</w:t>
      </w:r>
      <w:r w:rsidRPr="008019D5">
        <w:rPr>
          <w:rFonts w:ascii="Times New Roman" w:eastAsia="SimSun" w:hAnsi="Times New Roman"/>
          <w:b w:val="0"/>
          <w:bCs/>
          <w:sz w:val="22"/>
          <w:lang w:val="en-HK"/>
        </w:rPr>
        <w:t>/</w:t>
      </w:r>
      <w:r w:rsidRPr="008019D5">
        <w:rPr>
          <w:rFonts w:ascii="Times New Roman" w:eastAsia="SimSun" w:hAnsi="Times New Roman"/>
          <w:b w:val="0"/>
          <w:bCs/>
          <w:sz w:val="22"/>
          <w:lang w:val="en-HK"/>
        </w:rPr>
        <w:t>质量流量计。</w:t>
      </w:r>
    </w:p>
    <w:p w14:paraId="02A60B24" w14:textId="77777777" w:rsidR="003D1AE1" w:rsidRPr="008019D5" w:rsidRDefault="003D1AE1" w:rsidP="003D1AE1">
      <w:pPr>
        <w:pStyle w:val="SensirionTitle"/>
        <w:spacing w:line="276" w:lineRule="auto"/>
        <w:rPr>
          <w:rFonts w:ascii="Times New Roman" w:eastAsia="SimSun" w:hAnsi="Times New Roman"/>
          <w:b w:val="0"/>
          <w:bCs/>
          <w:sz w:val="22"/>
          <w:lang w:val="en-US"/>
        </w:rPr>
      </w:pPr>
    </w:p>
    <w:p w14:paraId="37060306" w14:textId="77777777" w:rsidR="003D1AE1" w:rsidRPr="008019D5" w:rsidRDefault="003D1AE1" w:rsidP="003D1AE1">
      <w:pPr>
        <w:pStyle w:val="SensirionTitle"/>
        <w:spacing w:line="276" w:lineRule="auto"/>
        <w:rPr>
          <w:rFonts w:ascii="Times New Roman" w:eastAsia="SimSun" w:hAnsi="Times New Roman"/>
          <w:b w:val="0"/>
          <w:bCs/>
          <w:sz w:val="22"/>
          <w:lang w:val="en-US"/>
        </w:rPr>
      </w:pP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SFC5500/SFM5500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系列适合对精度和速度要求极高、动态范围极宽的广泛应用，如医疗和分析仪器中的气体混合；生物反应器和半导体应用的流量控制；以及工业自动化、研发和原型</w:t>
      </w:r>
      <w:r>
        <w:rPr>
          <w:rFonts w:ascii="Times New Roman" w:eastAsia="SimSun" w:hAnsi="Times New Roman" w:hint="eastAsia"/>
          <w:b w:val="0"/>
          <w:bCs/>
          <w:sz w:val="22"/>
          <w:lang w:val="en-US"/>
        </w:rPr>
        <w:t>制作</w:t>
      </w:r>
      <w:r w:rsidRPr="008019D5">
        <w:rPr>
          <w:rFonts w:ascii="Times New Roman" w:eastAsia="SimSun" w:hAnsi="Times New Roman"/>
          <w:b w:val="0"/>
          <w:bCs/>
          <w:sz w:val="22"/>
          <w:lang w:val="en-US"/>
        </w:rPr>
        <w:t>中的过程控制。</w:t>
      </w:r>
    </w:p>
    <w:p w14:paraId="7CAED7B1" w14:textId="77777777" w:rsidR="003D1AE1" w:rsidRPr="008019D5" w:rsidRDefault="003D1AE1" w:rsidP="003D1AE1">
      <w:pPr>
        <w:pStyle w:val="SensirionTitle"/>
        <w:spacing w:line="276" w:lineRule="auto"/>
        <w:rPr>
          <w:rFonts w:ascii="Times New Roman" w:eastAsia="SimSun" w:hAnsi="Times New Roman"/>
          <w:b w:val="0"/>
          <w:bCs/>
          <w:sz w:val="22"/>
          <w:lang w:val="en-US"/>
        </w:rPr>
      </w:pPr>
    </w:p>
    <w:p w14:paraId="5A95A253" w14:textId="77777777" w:rsidR="003D1AE1" w:rsidRPr="008019D5" w:rsidRDefault="003D1AE1" w:rsidP="003D1AE1">
      <w:pPr>
        <w:rPr>
          <w:rFonts w:eastAsia="SimSun"/>
          <w:lang w:val="en-HK"/>
        </w:rPr>
      </w:pPr>
      <w:proofErr w:type="spellStart"/>
      <w:r w:rsidRPr="008019D5">
        <w:rPr>
          <w:rFonts w:eastAsia="SimSun"/>
          <w:lang w:val="en-HK"/>
        </w:rPr>
        <w:t>欢迎于</w:t>
      </w:r>
      <w:proofErr w:type="spellEnd"/>
      <w:r w:rsidRPr="008019D5">
        <w:rPr>
          <w:rFonts w:eastAsia="SimSun"/>
          <w:lang w:val="en-HK"/>
        </w:rPr>
        <w:t>6</w:t>
      </w:r>
      <w:r w:rsidRPr="008019D5">
        <w:rPr>
          <w:rFonts w:eastAsia="SimSun"/>
          <w:lang w:val="en-HK"/>
        </w:rPr>
        <w:t>月</w:t>
      </w:r>
      <w:r w:rsidRPr="008019D5">
        <w:rPr>
          <w:rFonts w:eastAsia="SimSun"/>
          <w:lang w:val="en-HK"/>
        </w:rPr>
        <w:t>21</w:t>
      </w:r>
      <w:proofErr w:type="spellStart"/>
      <w:r w:rsidRPr="008019D5">
        <w:rPr>
          <w:rFonts w:eastAsia="SimSun"/>
          <w:lang w:val="en-HK"/>
        </w:rPr>
        <w:t>日至</w:t>
      </w:r>
      <w:proofErr w:type="spellEnd"/>
      <w:r w:rsidRPr="008019D5">
        <w:rPr>
          <w:rFonts w:eastAsia="SimSun"/>
          <w:lang w:val="en-HK"/>
        </w:rPr>
        <w:t>24</w:t>
      </w:r>
      <w:proofErr w:type="spellStart"/>
      <w:r w:rsidRPr="008019D5">
        <w:rPr>
          <w:rFonts w:eastAsia="SimSun"/>
          <w:lang w:val="en-HK"/>
        </w:rPr>
        <w:t>日期间莅临德国慕尼黑</w:t>
      </w:r>
      <w:proofErr w:type="spellEnd"/>
      <w:r w:rsidRPr="008019D5">
        <w:rPr>
          <w:rFonts w:eastAsia="SimSun"/>
          <w:lang w:val="en-HK"/>
        </w:rPr>
        <w:t>Analytica 2022</w:t>
      </w:r>
      <w:proofErr w:type="spellStart"/>
      <w:r w:rsidRPr="008019D5">
        <w:rPr>
          <w:rFonts w:eastAsia="SimSun"/>
          <w:lang w:val="en-HK"/>
        </w:rPr>
        <w:t>贸易展</w:t>
      </w:r>
      <w:proofErr w:type="spellEnd"/>
      <w:r w:rsidRPr="008019D5">
        <w:rPr>
          <w:rFonts w:eastAsia="SimSun"/>
          <w:lang w:val="en-HK"/>
        </w:rPr>
        <w:t xml:space="preserve"> A3</w:t>
      </w:r>
      <w:proofErr w:type="spellStart"/>
      <w:r w:rsidRPr="008019D5">
        <w:rPr>
          <w:rFonts w:eastAsia="SimSun"/>
          <w:lang w:val="en-HK"/>
        </w:rPr>
        <w:t>展厅</w:t>
      </w:r>
      <w:proofErr w:type="spellEnd"/>
      <w:r w:rsidRPr="008019D5">
        <w:rPr>
          <w:rFonts w:eastAsia="SimSun"/>
          <w:lang w:val="en-HK"/>
        </w:rPr>
        <w:t>137</w:t>
      </w:r>
      <w:proofErr w:type="spellStart"/>
      <w:r w:rsidRPr="008019D5">
        <w:rPr>
          <w:rFonts w:eastAsia="SimSun"/>
          <w:lang w:val="en-HK"/>
        </w:rPr>
        <w:t>号展位，了解有关新</w:t>
      </w:r>
      <w:r>
        <w:rPr>
          <w:rFonts w:eastAsia="SimSun" w:hint="eastAsia"/>
          <w:lang w:val="en-HK"/>
        </w:rPr>
        <w:t>版本</w:t>
      </w:r>
      <w:r w:rsidRPr="008019D5">
        <w:rPr>
          <w:rFonts w:eastAsia="SimSun"/>
          <w:lang w:val="en-HK"/>
        </w:rPr>
        <w:t>的更多信息</w:t>
      </w:r>
      <w:proofErr w:type="spellEnd"/>
      <w:r w:rsidRPr="008019D5">
        <w:rPr>
          <w:rFonts w:eastAsia="SimSun"/>
          <w:lang w:val="en-HK"/>
        </w:rPr>
        <w:t>。</w:t>
      </w:r>
    </w:p>
    <w:p w14:paraId="39814243" w14:textId="77777777" w:rsidR="003D1AE1" w:rsidRPr="008019D5" w:rsidRDefault="003D1AE1" w:rsidP="003D1AE1">
      <w:pPr>
        <w:rPr>
          <w:rFonts w:eastAsia="SimSun"/>
          <w:lang w:val="en-HK"/>
        </w:rPr>
      </w:pPr>
    </w:p>
    <w:p w14:paraId="2ED7E4B3" w14:textId="77777777" w:rsidR="003D1AE1" w:rsidRPr="008019D5" w:rsidRDefault="003D1AE1" w:rsidP="003D1AE1">
      <w:pPr>
        <w:rPr>
          <w:rFonts w:eastAsia="SimSun"/>
          <w:lang w:val="en-US"/>
        </w:rPr>
      </w:pPr>
      <w:hyperlink r:id="rId9" w:history="1">
        <w:r w:rsidRPr="00B02121">
          <w:rPr>
            <w:rStyle w:val="Hyperlink"/>
            <w:lang w:val="en-US"/>
          </w:rPr>
          <w:t>www.sensirion.com/sfc5500</w:t>
        </w:r>
      </w:hyperlink>
    </w:p>
    <w:p w14:paraId="1CBE7093" w14:textId="77777777" w:rsidR="00A4102B" w:rsidRPr="00A4102B" w:rsidRDefault="00A4102B" w:rsidP="00EE35C5">
      <w:pPr>
        <w:autoSpaceDE w:val="0"/>
        <w:autoSpaceDN w:val="0"/>
        <w:adjustRightInd w:val="0"/>
        <w:jc w:val="both"/>
        <w:rPr>
          <w:rFonts w:ascii="SimSun" w:eastAsiaTheme="minorEastAsia" w:hAnsi="SimSun" w:cs="Arial Narrow" w:hint="eastAsia"/>
          <w:color w:val="000000"/>
          <w:sz w:val="20"/>
          <w:szCs w:val="20"/>
          <w:lang w:eastAsia="zh-CN"/>
        </w:rPr>
      </w:pPr>
    </w:p>
    <w:p w14:paraId="464EB23C" w14:textId="77777777" w:rsidR="003D1AE1" w:rsidRDefault="003D1AE1" w:rsidP="00390AAB">
      <w:pPr>
        <w:pBdr>
          <w:top w:val="single" w:sz="4" w:space="1" w:color="auto"/>
        </w:pBdr>
        <w:rPr>
          <w:rFonts w:ascii="SimSun" w:eastAsia="SimSun" w:hAnsi="SimSun"/>
          <w:b/>
          <w:bCs/>
          <w:sz w:val="20"/>
          <w:szCs w:val="20"/>
          <w:lang w:val="en-HK" w:eastAsia="zh-CN"/>
        </w:rPr>
      </w:pPr>
    </w:p>
    <w:p w14:paraId="4BD4D77F" w14:textId="1DDD1A82" w:rsidR="00390AAB" w:rsidRPr="00EC6477" w:rsidRDefault="00390AAB" w:rsidP="00390AAB">
      <w:pPr>
        <w:pBdr>
          <w:top w:val="single" w:sz="4" w:space="1" w:color="auto"/>
        </w:pBdr>
        <w:rPr>
          <w:rFonts w:ascii="SimSun" w:eastAsia="SimSun" w:hAnsi="SimSun"/>
          <w:b/>
          <w:bCs/>
          <w:sz w:val="20"/>
          <w:szCs w:val="20"/>
          <w:lang w:eastAsia="zh-CN"/>
        </w:rPr>
      </w:pPr>
      <w:r w:rsidRPr="00DA2A94">
        <w:rPr>
          <w:rFonts w:ascii="SimSun" w:eastAsia="SimSun" w:hAnsi="SimSun"/>
          <w:b/>
          <w:bCs/>
          <w:sz w:val="20"/>
          <w:szCs w:val="20"/>
          <w:lang w:val="en-HK" w:eastAsia="zh-CN"/>
        </w:rPr>
        <w:t>关于</w:t>
      </w:r>
      <w:r w:rsidRPr="00EC6477">
        <w:rPr>
          <w:rFonts w:ascii="SimSun" w:eastAsia="SimSun" w:hAnsi="SimSun"/>
          <w:b/>
          <w:bCs/>
          <w:sz w:val="20"/>
          <w:szCs w:val="20"/>
          <w:lang w:eastAsia="zh-CN"/>
        </w:rPr>
        <w:t xml:space="preserve">Sensirion – </w:t>
      </w:r>
      <w:r w:rsidRPr="00DA2A94">
        <w:rPr>
          <w:rFonts w:ascii="SimSun" w:eastAsia="SimSun" w:hAnsi="SimSun"/>
          <w:b/>
          <w:bCs/>
          <w:sz w:val="20"/>
          <w:szCs w:val="20"/>
          <w:lang w:val="en-HK" w:eastAsia="zh-CN"/>
        </w:rPr>
        <w:t>环境和流量传感器解决方案专家</w:t>
      </w:r>
    </w:p>
    <w:p w14:paraId="3F5C1015" w14:textId="1B280747" w:rsidR="00390AAB" w:rsidRPr="00DA2A94" w:rsidRDefault="00390AAB" w:rsidP="00390AAB">
      <w:pPr>
        <w:rPr>
          <w:rFonts w:ascii="SimSun" w:eastAsia="SimSun" w:hAnsi="SimSun"/>
          <w:sz w:val="20"/>
          <w:szCs w:val="20"/>
          <w:lang w:eastAsia="zh-CN"/>
        </w:rPr>
      </w:pPr>
      <w:r w:rsidRPr="00DA2A94">
        <w:rPr>
          <w:rFonts w:ascii="SimSun" w:eastAsia="SimSun" w:hAnsi="SimSun"/>
          <w:sz w:val="20"/>
          <w:szCs w:val="20"/>
          <w:lang w:eastAsia="zh-CN"/>
        </w:rPr>
        <w:t>Sensirion是一家世界</w:t>
      </w:r>
      <w:r w:rsidRPr="00DA2A94">
        <w:rPr>
          <w:rFonts w:ascii="SimSun" w:eastAsia="SimSun" w:hAnsi="SimSun" w:hint="eastAsia"/>
          <w:sz w:val="20"/>
          <w:szCs w:val="20"/>
          <w:lang w:eastAsia="zh-CN"/>
        </w:rPr>
        <w:t>知名</w:t>
      </w:r>
      <w:r w:rsidRPr="00DA2A94">
        <w:rPr>
          <w:rFonts w:ascii="SimSun" w:eastAsia="SimSun" w:hAnsi="SimSun"/>
          <w:sz w:val="20"/>
          <w:szCs w:val="20"/>
          <w:lang w:eastAsia="zh-CN"/>
        </w:rPr>
        <w:t>的传感器和传感器解决方案开发商和制造商，致力于提升效率、改善健康、增强安全性和舒适度。Sensirion成立于 1998 年，公司总部设于瑞士 Stäfa，子公司遍布全球，目前共有约1,000名员工。</w:t>
      </w:r>
      <w:r w:rsidR="00EC6477" w:rsidRPr="00EC6477">
        <w:rPr>
          <w:rFonts w:ascii="SimSun" w:eastAsia="SimSun" w:hAnsi="SimSun"/>
          <w:sz w:val="20"/>
          <w:szCs w:val="20"/>
          <w:lang w:eastAsia="zh-CN"/>
        </w:rPr>
        <w:t>Sensirion</w:t>
      </w:r>
      <w:r w:rsidR="00EC6477" w:rsidRPr="00EC6477">
        <w:rPr>
          <w:rFonts w:ascii="SimSun" w:eastAsia="SimSun" w:hAnsi="SimSun" w:hint="eastAsia"/>
          <w:sz w:val="20"/>
          <w:szCs w:val="20"/>
          <w:lang w:eastAsia="zh-CN"/>
        </w:rPr>
        <w:t>传感器可用于测量各种环境参数和流量流速，读数精确可靠。</w:t>
      </w:r>
      <w:r w:rsidRPr="00DA2A94">
        <w:rPr>
          <w:rFonts w:ascii="SimSun" w:eastAsia="SimSun" w:hAnsi="SimSun"/>
          <w:sz w:val="20"/>
          <w:szCs w:val="20"/>
          <w:lang w:eastAsia="zh-CN"/>
        </w:rPr>
        <w:t>公司目标是运用开创性的传感器技术，让世界变得更智能。Sensirion作为创新的引领</w:t>
      </w:r>
      <w:r w:rsidRPr="00DA2A94">
        <w:rPr>
          <w:rFonts w:ascii="SimSun" w:eastAsia="SimSun" w:hAnsi="SimSun" w:hint="eastAsia"/>
          <w:sz w:val="20"/>
          <w:szCs w:val="20"/>
          <w:lang w:eastAsia="zh-CN"/>
        </w:rPr>
        <w:t>者</w:t>
      </w:r>
      <w:r w:rsidRPr="00DA2A94">
        <w:rPr>
          <w:rFonts w:ascii="SimSun" w:eastAsia="SimSun" w:hAnsi="SimSun"/>
          <w:sz w:val="20"/>
          <w:szCs w:val="20"/>
          <w:lang w:eastAsia="zh-CN"/>
        </w:rPr>
        <w:t>，为汽车、工业、医疗技术和消费电子市场的客户和合作伙伴开发解决方案，满足他们的特定需求，同时为</w:t>
      </w:r>
      <w:proofErr w:type="gramStart"/>
      <w:r w:rsidRPr="00DA2A94">
        <w:rPr>
          <w:rFonts w:ascii="SimSun" w:eastAsia="SimSun" w:hAnsi="SimSun"/>
          <w:sz w:val="20"/>
          <w:szCs w:val="20"/>
          <w:lang w:eastAsia="zh-CN"/>
        </w:rPr>
        <w:t>具成本</w:t>
      </w:r>
      <w:proofErr w:type="gramEnd"/>
      <w:r w:rsidRPr="00DA2A94">
        <w:rPr>
          <w:rFonts w:ascii="SimSun" w:eastAsia="SimSun" w:hAnsi="SimSun"/>
          <w:sz w:val="20"/>
          <w:szCs w:val="20"/>
          <w:lang w:eastAsia="zh-CN"/>
        </w:rPr>
        <w:t>效益的大规模生产提供高品质产品。欲了解更多信息</w:t>
      </w:r>
      <w:r w:rsidRPr="00DA2A94">
        <w:rPr>
          <w:rFonts w:ascii="SimSun" w:eastAsia="SimSun" w:hAnsi="SimSun" w:hint="eastAsia"/>
          <w:sz w:val="20"/>
          <w:szCs w:val="20"/>
          <w:lang w:eastAsia="zh-CN"/>
        </w:rPr>
        <w:t>及</w:t>
      </w:r>
      <w:r w:rsidRPr="00DA2A94">
        <w:rPr>
          <w:rFonts w:ascii="SimSun" w:eastAsia="SimSun" w:hAnsi="SimSun"/>
          <w:sz w:val="20"/>
          <w:szCs w:val="20"/>
          <w:lang w:eastAsia="zh-CN"/>
        </w:rPr>
        <w:t>当前的关键数据，</w:t>
      </w:r>
      <w:proofErr w:type="gramStart"/>
      <w:r w:rsidRPr="00DA2A94">
        <w:rPr>
          <w:rFonts w:ascii="SimSun" w:eastAsia="SimSun" w:hAnsi="SimSun"/>
          <w:sz w:val="20"/>
          <w:szCs w:val="20"/>
          <w:lang w:eastAsia="zh-CN"/>
        </w:rPr>
        <w:t>请访问</w:t>
      </w:r>
      <w:proofErr w:type="gramEnd"/>
      <w:hyperlink r:id="rId10" w:history="1">
        <w:r w:rsidRPr="00DA2A94">
          <w:rPr>
            <w:rStyle w:val="Hyperlink"/>
            <w:rFonts w:ascii="SimSun" w:eastAsia="SimSun" w:hAnsi="SimSun" w:hint="eastAsia"/>
            <w:sz w:val="20"/>
            <w:szCs w:val="20"/>
            <w:lang w:eastAsia="zh-CN"/>
          </w:rPr>
          <w:t>www.sensirion.com</w:t>
        </w:r>
      </w:hyperlink>
      <w:r w:rsidRPr="00DA2A94">
        <w:rPr>
          <w:rFonts w:ascii="SimSun" w:eastAsia="SimSun" w:hAnsi="SimSun" w:hint="eastAsia"/>
          <w:sz w:val="20"/>
          <w:szCs w:val="20"/>
          <w:lang w:eastAsia="zh-CN"/>
        </w:rPr>
        <w:t>。</w:t>
      </w:r>
    </w:p>
    <w:p w14:paraId="036C107F" w14:textId="77777777" w:rsidR="00EE35C5" w:rsidRPr="00DA2A94" w:rsidRDefault="00EE35C5" w:rsidP="00EE35C5">
      <w:pPr>
        <w:autoSpaceDE w:val="0"/>
        <w:autoSpaceDN w:val="0"/>
        <w:adjustRightInd w:val="0"/>
        <w:jc w:val="both"/>
        <w:rPr>
          <w:rFonts w:ascii="SimSun" w:eastAsia="SimSun" w:hAnsi="SimSun" w:cs="Arial Narrow"/>
          <w:color w:val="000000"/>
          <w:sz w:val="20"/>
          <w:szCs w:val="20"/>
          <w:lang w:eastAsia="zh-CN"/>
        </w:rPr>
      </w:pPr>
    </w:p>
    <w:p w14:paraId="04FC24D1" w14:textId="549C9B94" w:rsidR="00D87179" w:rsidRPr="00DA2A94" w:rsidRDefault="00D87179">
      <w:pPr>
        <w:rPr>
          <w:rFonts w:ascii="SimSun" w:eastAsia="SimSun" w:hAnsi="SimSun" w:cs="Arial"/>
          <w:b/>
          <w:bCs/>
          <w:sz w:val="20"/>
          <w:szCs w:val="20"/>
          <w:lang w:val="en-US" w:eastAsia="zh-CN"/>
        </w:rPr>
      </w:pPr>
    </w:p>
    <w:sectPr w:rsidR="00D87179" w:rsidRPr="00DA2A94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29764" w14:textId="77777777" w:rsidR="00850AB0" w:rsidRDefault="00850AB0" w:rsidP="00EE35C5">
      <w:r>
        <w:separator/>
      </w:r>
    </w:p>
  </w:endnote>
  <w:endnote w:type="continuationSeparator" w:id="0">
    <w:p w14:paraId="6F810DB4" w14:textId="77777777" w:rsidR="00850AB0" w:rsidRDefault="00850AB0" w:rsidP="00EE35C5">
      <w:r>
        <w:continuationSeparator/>
      </w:r>
    </w:p>
  </w:endnote>
  <w:endnote w:type="continuationNotice" w:id="1">
    <w:p w14:paraId="65D38958" w14:textId="77777777" w:rsidR="009F6EDC" w:rsidRDefault="009F6E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ew Gulim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0FB47" w14:textId="77777777" w:rsidR="00850AB0" w:rsidRDefault="00850AB0" w:rsidP="00EE35C5">
      <w:r>
        <w:separator/>
      </w:r>
    </w:p>
  </w:footnote>
  <w:footnote w:type="continuationSeparator" w:id="0">
    <w:p w14:paraId="4D6B3F84" w14:textId="77777777" w:rsidR="00850AB0" w:rsidRDefault="00850AB0" w:rsidP="00EE35C5">
      <w:r>
        <w:continuationSeparator/>
      </w:r>
    </w:p>
  </w:footnote>
  <w:footnote w:type="continuationNotice" w:id="1">
    <w:p w14:paraId="73580191" w14:textId="77777777" w:rsidR="009F6EDC" w:rsidRDefault="009F6E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D7940" w14:textId="4EB2E014" w:rsidR="00EE35C5" w:rsidRDefault="00EE35C5" w:rsidP="00EE35C5">
    <w:pPr>
      <w:pStyle w:val="Kopfzeile"/>
      <w:jc w:val="right"/>
    </w:pPr>
    <w:r>
      <w:rPr>
        <w:noProof/>
        <w:lang w:val="en-US" w:eastAsia="zh-CN"/>
      </w:rPr>
      <w:drawing>
        <wp:anchor distT="0" distB="0" distL="114300" distR="114300" simplePos="0" relativeHeight="251658240" behindDoc="0" locked="0" layoutInCell="1" allowOverlap="1" wp14:anchorId="3F4B38A8" wp14:editId="3D95D7CA">
          <wp:simplePos x="0" y="0"/>
          <wp:positionH relativeFrom="column">
            <wp:posOffset>4208780</wp:posOffset>
          </wp:positionH>
          <wp:positionV relativeFrom="paragraph">
            <wp:posOffset>219075</wp:posOffset>
          </wp:positionV>
          <wp:extent cx="1544955" cy="147955"/>
          <wp:effectExtent l="0" t="0" r="0" b="4445"/>
          <wp:wrapThrough wrapText="bothSides">
            <wp:wrapPolygon edited="0">
              <wp:start x="0" y="0"/>
              <wp:lineTo x="0" y="19468"/>
              <wp:lineTo x="21307" y="19468"/>
              <wp:lineTo x="21307" y="0"/>
              <wp:lineTo x="0" y="0"/>
            </wp:wrapPolygon>
          </wp:wrapThrough>
          <wp:docPr id="2" name="Picture 2" descr="C:\Users\pseidel\AppData\Local\Microsoft\Windows\INetCache\Content.Word\Sensirion_Logo_RGB_gre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seidel\AppData\Local\Microsoft\Windows\INetCache\Content.Word\Sensirion_Logo_RGB_gre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4955" cy="147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861"/>
    <w:rsid w:val="0000379D"/>
    <w:rsid w:val="0002329E"/>
    <w:rsid w:val="00104978"/>
    <w:rsid w:val="001D49E3"/>
    <w:rsid w:val="00272A02"/>
    <w:rsid w:val="002B691B"/>
    <w:rsid w:val="002E1579"/>
    <w:rsid w:val="0031432A"/>
    <w:rsid w:val="00390AAB"/>
    <w:rsid w:val="003C5361"/>
    <w:rsid w:val="003D1AE1"/>
    <w:rsid w:val="0040018C"/>
    <w:rsid w:val="00425A18"/>
    <w:rsid w:val="004332B2"/>
    <w:rsid w:val="004F70A6"/>
    <w:rsid w:val="00521861"/>
    <w:rsid w:val="0058051A"/>
    <w:rsid w:val="006008B2"/>
    <w:rsid w:val="006741A0"/>
    <w:rsid w:val="006A594E"/>
    <w:rsid w:val="007316EA"/>
    <w:rsid w:val="0077316C"/>
    <w:rsid w:val="007E2F9B"/>
    <w:rsid w:val="00850AB0"/>
    <w:rsid w:val="00857632"/>
    <w:rsid w:val="008D71DD"/>
    <w:rsid w:val="009F6EDC"/>
    <w:rsid w:val="00A4102B"/>
    <w:rsid w:val="00A54C7D"/>
    <w:rsid w:val="00A63849"/>
    <w:rsid w:val="00A85421"/>
    <w:rsid w:val="00AD515F"/>
    <w:rsid w:val="00B51BDA"/>
    <w:rsid w:val="00B52A10"/>
    <w:rsid w:val="00C50F03"/>
    <w:rsid w:val="00CC773A"/>
    <w:rsid w:val="00D06822"/>
    <w:rsid w:val="00D76B78"/>
    <w:rsid w:val="00D87179"/>
    <w:rsid w:val="00DA2A94"/>
    <w:rsid w:val="00DD6324"/>
    <w:rsid w:val="00E30AC3"/>
    <w:rsid w:val="00EC6477"/>
    <w:rsid w:val="00EE35C5"/>
    <w:rsid w:val="00F463B3"/>
    <w:rsid w:val="00F50586"/>
    <w:rsid w:val="00F634E1"/>
    <w:rsid w:val="00FF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E4AA2C3"/>
  <w15:chartTrackingRefBased/>
  <w15:docId w15:val="{52E0E5AD-AB5F-D74C-8BB9-2D7156BDE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21861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52186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2186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21861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2186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21861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A85421"/>
    <w:rPr>
      <w:rFonts w:ascii="Times New Roman" w:eastAsia="Times New Roman" w:hAnsi="Times New Roman" w:cs="Times New Roman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EE35C5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35C5"/>
    <w:rPr>
      <w:rFonts w:ascii="Times New Roman" w:eastAsia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E35C5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35C5"/>
    <w:rPr>
      <w:rFonts w:ascii="Times New Roman" w:eastAsia="Times New Roman" w:hAnsi="Times New Roman" w:cs="Times New Roman"/>
      <w:lang w:eastAsia="de-DE"/>
    </w:rPr>
  </w:style>
  <w:style w:type="character" w:styleId="Hyperlink">
    <w:name w:val="Hyperlink"/>
    <w:basedOn w:val="Absatz-Standardschriftart"/>
    <w:uiPriority w:val="99"/>
    <w:unhideWhenUsed/>
    <w:rsid w:val="00390AAB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semiHidden/>
    <w:rsid w:val="004332B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4332B2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SensirionSubtitle">
    <w:name w:val="Sensirion Subtitle"/>
    <w:basedOn w:val="Standard"/>
    <w:uiPriority w:val="2"/>
    <w:qFormat/>
    <w:rsid w:val="003D1AE1"/>
    <w:pPr>
      <w:spacing w:line="260" w:lineRule="exact"/>
      <w:contextualSpacing/>
    </w:pPr>
    <w:rPr>
      <w:rFonts w:ascii="Arial Narrow" w:eastAsiaTheme="minorEastAsia" w:hAnsi="Arial Narrow"/>
      <w:b/>
      <w:sz w:val="22"/>
      <w:szCs w:val="22"/>
    </w:rPr>
  </w:style>
  <w:style w:type="paragraph" w:customStyle="1" w:styleId="SensirionTitle">
    <w:name w:val="Sensirion Title"/>
    <w:basedOn w:val="Standard"/>
    <w:uiPriority w:val="1"/>
    <w:qFormat/>
    <w:rsid w:val="003D1AE1"/>
    <w:pPr>
      <w:spacing w:line="320" w:lineRule="exact"/>
      <w:contextualSpacing/>
    </w:pPr>
    <w:rPr>
      <w:rFonts w:ascii="Arial Narrow" w:eastAsiaTheme="minorEastAsia" w:hAnsi="Arial Narrow"/>
      <w:b/>
      <w:sz w:val="28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7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sensirion.com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sensirion.com/sfc550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6A1874FE21B44BAD3A316A1A6FBD9" ma:contentTypeVersion="19" ma:contentTypeDescription="Create a new document." ma:contentTypeScope="" ma:versionID="bbc4e17de632f2a8a8d715b4c540c313">
  <xsd:schema xmlns:xsd="http://www.w3.org/2001/XMLSchema" xmlns:xs="http://www.w3.org/2001/XMLSchema" xmlns:p="http://schemas.microsoft.com/office/2006/metadata/properties" xmlns:ns2="b1fe39c8-28e8-4fc2-89c1-b80381c4dc8f" xmlns:ns3="22226ec7-1124-4a59-96a7-46494b53e4e8" targetNamespace="http://schemas.microsoft.com/office/2006/metadata/properties" ma:root="true" ma:fieldsID="77102e5871ed5b946c49fefce7b0686d" ns2:_="" ns3:_="">
    <xsd:import namespace="b1fe39c8-28e8-4fc2-89c1-b80381c4dc8f"/>
    <xsd:import namespace="22226ec7-1124-4a59-96a7-46494b53e4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e39c8-28e8-4fc2-89c1-b80381c4dc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c4d3853-b94c-4bb2-9452-7e61016c30cd}" ma:internalName="TaxCatchAll" ma:showField="CatchAllData" ma:web="b1fe39c8-28e8-4fc2-89c1-b80381c4dc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26ec7-1124-4a59-96a7-46494b53e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8de631-2c85-4ba1-af09-54e0ec8ee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226ec7-1124-4a59-96a7-46494b53e4e8">
      <Terms xmlns="http://schemas.microsoft.com/office/infopath/2007/PartnerControls"/>
    </lcf76f155ced4ddcb4097134ff3c332f>
    <TaxCatchAll xmlns="b1fe39c8-28e8-4fc2-89c1-b80381c4dc8f" xsi:nil="true"/>
  </documentManagement>
</p:properties>
</file>

<file path=customXml/itemProps1.xml><?xml version="1.0" encoding="utf-8"?>
<ds:datastoreItem xmlns:ds="http://schemas.openxmlformats.org/officeDocument/2006/customXml" ds:itemID="{F8F25A0C-6DA3-4ABF-8BED-6FCE17D0D4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fe39c8-28e8-4fc2-89c1-b80381c4dc8f"/>
    <ds:schemaRef ds:uri="22226ec7-1124-4a59-96a7-46494b53e4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0958CB-BADF-4A4F-B261-5D8B205AC7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C3BF60-49B9-4E63-A313-008BF69C3076}">
  <ds:schemaRefs>
    <ds:schemaRef ds:uri="http://schemas.microsoft.com/office/2006/metadata/properties"/>
    <ds:schemaRef ds:uri="http://schemas.microsoft.com/office/infopath/2007/PartnerControls"/>
    <ds:schemaRef ds:uri="22226ec7-1124-4a59-96a7-46494b53e4e8"/>
    <ds:schemaRef ds:uri="b1fe39c8-28e8-4fc2-89c1-b80381c4dc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 Isenring</dc:creator>
  <cp:keywords/>
  <dc:description/>
  <cp:lastModifiedBy>Jonas Hassane</cp:lastModifiedBy>
  <cp:revision>7</cp:revision>
  <dcterms:created xsi:type="dcterms:W3CDTF">2022-06-28T07:52:00Z</dcterms:created>
  <dcterms:modified xsi:type="dcterms:W3CDTF">2022-06-28T07:54:00Z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0x010100F886A1874FE21B44BAD3A316A1A6FBD9</vt:lpwstr>
  </property>
  <property fmtid="{D5CDD505-2E9C-101B-9397-08002B2CF9AE}" pid="3" name="TaxKeyword">
    <vt:lpwstr/>
  </property>
  <property fmtid="{D5CDD505-2E9C-101B-9397-08002B2CF9AE}" pid="4" name="MCKnowledgeTag">
    <vt:lpwstr/>
  </property>
  <property fmtid="{D5CDD505-2E9C-101B-9397-08002B2CF9AE}" pid="5" name="Order">
    <vt:r8>4965500</vt:r8>
  </property>
  <property fmtid="{D5CDD505-2E9C-101B-9397-08002B2CF9AE}" pid="6" name="MediaServiceImageTags">
    <vt:lpwstr/>
  </property>
</Properties>
</file>