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B6860A" w14:textId="77777777" w:rsidR="00DF23EE" w:rsidRPr="00852302" w:rsidRDefault="00DF23EE" w:rsidP="00F3018A">
      <w:pPr>
        <w:autoSpaceDE w:val="0"/>
        <w:autoSpaceDN w:val="0"/>
        <w:adjustRightInd w:val="0"/>
        <w:rPr>
          <w:rFonts w:ascii="Arial Narrow" w:eastAsia="MS Gothic" w:hAnsi="Arial Narrow" w:cs="SymbolMT"/>
          <w:b/>
          <w:color w:val="000000"/>
          <w:sz w:val="20"/>
          <w:szCs w:val="20"/>
          <w:lang w:val="en-US"/>
        </w:rPr>
      </w:pPr>
    </w:p>
    <w:p w14:paraId="578F9C1E" w14:textId="2A2D30D1" w:rsidR="00F3018A" w:rsidRPr="004F15F5" w:rsidRDefault="00F3018A" w:rsidP="00F3018A">
      <w:pPr>
        <w:autoSpaceDE w:val="0"/>
        <w:autoSpaceDN w:val="0"/>
        <w:adjustRightInd w:val="0"/>
        <w:rPr>
          <w:rFonts w:ascii="Arial Narrow" w:eastAsia="MS Gothic" w:hAnsi="Arial Narrow" w:cs="SymbolMT"/>
          <w:b/>
          <w:color w:val="000000"/>
          <w:sz w:val="20"/>
          <w:szCs w:val="20"/>
          <w:lang w:val="en-US"/>
        </w:rPr>
      </w:pPr>
      <w:r w:rsidRPr="00852302">
        <w:rPr>
          <w:rFonts w:ascii="Arial Narrow" w:eastAsia="MS Gothic" w:hAnsi="Arial Narrow" w:hint="eastAsia"/>
          <w:b/>
          <w:color w:val="000000"/>
          <w:sz w:val="20"/>
        </w:rPr>
        <w:t>メディアリリース</w:t>
      </w:r>
    </w:p>
    <w:p w14:paraId="3B64FCA5" w14:textId="6CB7800A" w:rsidR="00F3018A" w:rsidRPr="004F15F5" w:rsidRDefault="00944A0E" w:rsidP="00F3018A">
      <w:pPr>
        <w:pBdr>
          <w:bottom w:val="single" w:sz="4" w:space="3" w:color="auto"/>
        </w:pBdr>
        <w:autoSpaceDE w:val="0"/>
        <w:autoSpaceDN w:val="0"/>
        <w:adjustRightInd w:val="0"/>
        <w:rPr>
          <w:rFonts w:ascii="Arial Narrow" w:eastAsia="MS Gothic" w:hAnsi="Arial Narrow" w:cs="SymbolMT"/>
          <w:color w:val="000000"/>
          <w:sz w:val="20"/>
          <w:szCs w:val="20"/>
          <w:lang w:val="en-US"/>
        </w:rPr>
      </w:pPr>
      <w:r>
        <w:rPr>
          <w:rFonts w:ascii="Arial Narrow" w:eastAsia="MS Gothic" w:hAnsi="Arial Narrow"/>
          <w:color w:val="000000"/>
          <w:sz w:val="20"/>
          <w:lang w:val="en-US"/>
        </w:rPr>
        <w:t>30.03.2023</w:t>
      </w:r>
      <w:r w:rsidR="00F3018A" w:rsidRPr="004F15F5">
        <w:rPr>
          <w:rFonts w:ascii="Arial Narrow" w:eastAsia="MS Gothic" w:hAnsi="Arial Narrow"/>
          <w:color w:val="000000"/>
          <w:sz w:val="20"/>
          <w:lang w:val="en-US"/>
        </w:rPr>
        <w:t xml:space="preserve"> Sensirion AG, 8712 </w:t>
      </w:r>
      <w:proofErr w:type="spellStart"/>
      <w:r w:rsidR="00F3018A" w:rsidRPr="004F15F5">
        <w:rPr>
          <w:rFonts w:ascii="Arial Narrow" w:eastAsia="MS Gothic" w:hAnsi="Arial Narrow"/>
          <w:color w:val="000000"/>
          <w:sz w:val="20"/>
          <w:lang w:val="en-US"/>
        </w:rPr>
        <w:t>Stäfa</w:t>
      </w:r>
      <w:proofErr w:type="spellEnd"/>
      <w:r w:rsidR="00F3018A" w:rsidRPr="004F15F5">
        <w:rPr>
          <w:rFonts w:ascii="Arial Narrow" w:eastAsia="MS Gothic" w:hAnsi="Arial Narrow"/>
          <w:color w:val="000000"/>
          <w:sz w:val="20"/>
          <w:lang w:val="en-US"/>
        </w:rPr>
        <w:t>, Schweiz</w:t>
      </w:r>
    </w:p>
    <w:p w14:paraId="2C3D264D" w14:textId="77777777" w:rsidR="00F3018A" w:rsidRPr="00852302" w:rsidRDefault="00F3018A" w:rsidP="00F3018A">
      <w:pPr>
        <w:autoSpaceDE w:val="0"/>
        <w:autoSpaceDN w:val="0"/>
        <w:adjustRightInd w:val="0"/>
        <w:rPr>
          <w:rFonts w:ascii="Arial Narrow" w:eastAsia="MS Gothic" w:hAnsi="Arial Narrow" w:cs="Arial Narrow"/>
          <w:color w:val="000000"/>
          <w:sz w:val="20"/>
          <w:szCs w:val="20"/>
          <w:lang w:val="en-US"/>
        </w:rPr>
      </w:pPr>
    </w:p>
    <w:p w14:paraId="4A6F2564" w14:textId="6E5F7CBF" w:rsidR="00F3018A" w:rsidRPr="004F15F5" w:rsidRDefault="00686182" w:rsidP="00F3018A">
      <w:pPr>
        <w:jc w:val="both"/>
        <w:rPr>
          <w:rFonts w:ascii="Arial Narrow" w:eastAsia="MS Gothic" w:hAnsi="Arial Narrow"/>
          <w:b/>
          <w:color w:val="000000" w:themeColor="text1"/>
          <w:sz w:val="28"/>
          <w:lang w:val="en-US"/>
        </w:rPr>
      </w:pPr>
      <w:r>
        <w:rPr>
          <w:rFonts w:ascii="Arial Narrow" w:eastAsia="MS Gothic" w:hAnsi="Arial Narrow" w:hint="eastAsia"/>
          <w:b/>
          <w:color w:val="000000" w:themeColor="text1"/>
          <w:sz w:val="28"/>
          <w:lang w:val="en-US"/>
        </w:rPr>
        <w:t>センシリオン</w:t>
      </w:r>
      <w:r w:rsidR="00C90BDF" w:rsidRPr="00852302">
        <w:rPr>
          <w:rFonts w:ascii="Arial Narrow" w:eastAsia="MS Gothic" w:hAnsi="Arial Narrow" w:hint="eastAsia"/>
          <w:b/>
          <w:color w:val="000000" w:themeColor="text1"/>
          <w:sz w:val="28"/>
        </w:rPr>
        <w:t>が</w:t>
      </w:r>
      <w:r w:rsidR="00EC1E83">
        <w:rPr>
          <w:rFonts w:ascii="Arial Narrow" w:eastAsia="MS Gothic" w:hAnsi="Arial Narrow" w:hint="eastAsia"/>
          <w:b/>
          <w:color w:val="000000" w:themeColor="text1"/>
          <w:sz w:val="28"/>
        </w:rPr>
        <w:t>最大</w:t>
      </w:r>
      <w:r w:rsidR="00C90BDF" w:rsidRPr="00852302">
        <w:rPr>
          <w:rFonts w:ascii="Arial Narrow" w:eastAsia="MS Gothic" w:hAnsi="Arial Narrow" w:hint="eastAsia"/>
          <w:b/>
          <w:color w:val="000000" w:themeColor="text1"/>
          <w:sz w:val="28"/>
        </w:rPr>
        <w:t>流量</w:t>
      </w:r>
      <w:r w:rsidR="00C90BDF" w:rsidRPr="004F15F5">
        <w:rPr>
          <w:rFonts w:ascii="Arial Narrow" w:eastAsia="MS Gothic" w:hAnsi="Arial Narrow"/>
          <w:b/>
          <w:color w:val="000000" w:themeColor="text1"/>
          <w:sz w:val="28"/>
          <w:lang w:val="en-US"/>
        </w:rPr>
        <w:t>1</w:t>
      </w:r>
      <w:r w:rsidR="00EC1E83" w:rsidRPr="004F15F5">
        <w:rPr>
          <w:rFonts w:ascii="Arial Narrow" w:eastAsia="MS Gothic" w:hAnsi="Arial Narrow"/>
          <w:b/>
          <w:color w:val="000000" w:themeColor="text1"/>
          <w:sz w:val="28"/>
          <w:lang w:val="en-US"/>
        </w:rPr>
        <w:t>L / min</w:t>
      </w:r>
      <w:r w:rsidR="00C90BDF" w:rsidRPr="00852302">
        <w:rPr>
          <w:rFonts w:ascii="Arial Narrow" w:eastAsia="MS Gothic" w:hAnsi="Arial Narrow" w:hint="eastAsia"/>
          <w:b/>
          <w:color w:val="000000" w:themeColor="text1"/>
          <w:sz w:val="28"/>
        </w:rPr>
        <w:t>のフローセンサー</w:t>
      </w:r>
      <w:r w:rsidR="00EC1E83">
        <w:rPr>
          <w:rFonts w:ascii="Arial Narrow" w:eastAsia="MS Gothic" w:hAnsi="Arial Narrow" w:hint="eastAsia"/>
          <w:b/>
          <w:color w:val="000000" w:themeColor="text1"/>
          <w:sz w:val="28"/>
        </w:rPr>
        <w:t>により</w:t>
      </w:r>
      <w:r w:rsidR="00C90BDF" w:rsidRPr="00852302">
        <w:rPr>
          <w:rFonts w:ascii="Arial Narrow" w:eastAsia="MS Gothic" w:hAnsi="Arial Narrow" w:hint="eastAsia"/>
          <w:b/>
          <w:color w:val="000000" w:themeColor="text1"/>
          <w:sz w:val="28"/>
        </w:rPr>
        <w:t>液体</w:t>
      </w:r>
      <w:r w:rsidR="00EC1E83">
        <w:rPr>
          <w:rFonts w:ascii="Arial Narrow" w:eastAsia="MS Gothic" w:hAnsi="Arial Narrow" w:hint="eastAsia"/>
          <w:b/>
          <w:color w:val="000000" w:themeColor="text1"/>
          <w:sz w:val="28"/>
        </w:rPr>
        <w:t>流量</w:t>
      </w:r>
      <w:r w:rsidR="00C90BDF" w:rsidRPr="00852302">
        <w:rPr>
          <w:rFonts w:ascii="Arial Narrow" w:eastAsia="MS Gothic" w:hAnsi="Arial Narrow" w:hint="eastAsia"/>
          <w:b/>
          <w:color w:val="000000" w:themeColor="text1"/>
          <w:sz w:val="28"/>
        </w:rPr>
        <w:t>測定の</w:t>
      </w:r>
      <w:r w:rsidR="00C657C1">
        <w:rPr>
          <w:rFonts w:ascii="Arial Narrow" w:eastAsia="MS Gothic" w:hAnsi="Arial Narrow" w:hint="eastAsia"/>
          <w:b/>
          <w:color w:val="000000" w:themeColor="text1"/>
          <w:sz w:val="28"/>
        </w:rPr>
        <w:t>水準</w:t>
      </w:r>
      <w:r w:rsidR="00C90BDF" w:rsidRPr="00852302">
        <w:rPr>
          <w:rFonts w:ascii="Arial Narrow" w:eastAsia="MS Gothic" w:hAnsi="Arial Narrow" w:hint="eastAsia"/>
          <w:b/>
          <w:color w:val="000000" w:themeColor="text1"/>
          <w:sz w:val="28"/>
        </w:rPr>
        <w:t>を引き上げる</w:t>
      </w:r>
    </w:p>
    <w:p w14:paraId="1E6BB5CF" w14:textId="77777777" w:rsidR="00C90BDF" w:rsidRPr="004F15F5" w:rsidRDefault="00C90BDF" w:rsidP="00F3018A">
      <w:pPr>
        <w:jc w:val="both"/>
        <w:rPr>
          <w:rFonts w:ascii="Arial Narrow" w:eastAsia="MS Gothic" w:hAnsi="Arial Narrow"/>
          <w:b/>
          <w:sz w:val="22"/>
          <w:lang w:val="en-US"/>
        </w:rPr>
      </w:pPr>
    </w:p>
    <w:p w14:paraId="33ADEA15" w14:textId="2CD9AB13" w:rsidR="00F3018A" w:rsidRPr="00852302" w:rsidRDefault="00686182" w:rsidP="00F3018A">
      <w:pPr>
        <w:jc w:val="both"/>
        <w:rPr>
          <w:rFonts w:ascii="Arial Narrow" w:eastAsia="MS Gothic" w:hAnsi="Arial Narrow"/>
          <w:b/>
          <w:sz w:val="22"/>
        </w:rPr>
      </w:pPr>
      <w:r>
        <w:rPr>
          <w:rFonts w:ascii="Arial Narrow" w:eastAsia="MS Gothic" w:hAnsi="Arial Narrow" w:hint="eastAsia"/>
          <w:b/>
          <w:sz w:val="22"/>
        </w:rPr>
        <w:t>センシリオン</w:t>
      </w:r>
      <w:r w:rsidR="00F3018A" w:rsidRPr="00852302">
        <w:rPr>
          <w:rFonts w:ascii="Arial Narrow" w:eastAsia="MS Gothic" w:hAnsi="Arial Narrow" w:hint="eastAsia"/>
          <w:b/>
          <w:sz w:val="22"/>
        </w:rPr>
        <w:t>社は、ラボ分析および</w:t>
      </w:r>
      <w:r w:rsidR="00EC1E83">
        <w:rPr>
          <w:rFonts w:ascii="Arial Narrow" w:eastAsia="MS Gothic" w:hAnsi="Arial Narrow" w:hint="eastAsia"/>
          <w:b/>
          <w:sz w:val="22"/>
        </w:rPr>
        <w:t>産業用途</w:t>
      </w:r>
      <w:r w:rsidR="00F3018A" w:rsidRPr="00852302">
        <w:rPr>
          <w:rFonts w:ascii="Arial Narrow" w:eastAsia="MS Gothic" w:hAnsi="Arial Narrow" w:hint="eastAsia"/>
          <w:b/>
          <w:sz w:val="22"/>
        </w:rPr>
        <w:t>における</w:t>
      </w:r>
      <w:r w:rsidR="00EC1E83">
        <w:rPr>
          <w:rFonts w:ascii="Arial Narrow" w:eastAsia="MS Gothic" w:hAnsi="Arial Narrow" w:hint="eastAsia"/>
          <w:b/>
          <w:sz w:val="22"/>
        </w:rPr>
        <w:t>熱式流量</w:t>
      </w:r>
      <w:r w:rsidR="00F3018A" w:rsidRPr="00852302">
        <w:rPr>
          <w:rFonts w:ascii="Arial Narrow" w:eastAsia="MS Gothic" w:hAnsi="Arial Narrow" w:hint="eastAsia"/>
          <w:b/>
          <w:sz w:val="22"/>
        </w:rPr>
        <w:t>測定の可能性を拡大します。新設計の採用により、最大</w:t>
      </w:r>
      <w:r w:rsidR="00EC1E83">
        <w:rPr>
          <w:rFonts w:ascii="Arial Narrow" w:eastAsia="MS Gothic" w:hAnsi="Arial Narrow" w:hint="eastAsia"/>
          <w:b/>
          <w:sz w:val="22"/>
        </w:rPr>
        <w:t>１</w:t>
      </w:r>
      <w:r w:rsidR="00EC1E83">
        <w:rPr>
          <w:rFonts w:ascii="Arial Narrow" w:eastAsia="MS Gothic" w:hAnsi="Arial Narrow" w:hint="eastAsia"/>
          <w:b/>
          <w:sz w:val="22"/>
        </w:rPr>
        <w:t>L</w:t>
      </w:r>
      <w:r w:rsidR="00EC1E83">
        <w:rPr>
          <w:rFonts w:ascii="Arial Narrow" w:eastAsia="MS Gothic" w:hAnsi="Arial Narrow"/>
          <w:b/>
          <w:sz w:val="22"/>
        </w:rPr>
        <w:t xml:space="preserve"> </w:t>
      </w:r>
      <w:r w:rsidR="00EC1E83">
        <w:rPr>
          <w:rFonts w:ascii="Arial Narrow" w:eastAsia="MS Gothic" w:hAnsi="Arial Narrow" w:hint="eastAsia"/>
          <w:b/>
          <w:sz w:val="22"/>
        </w:rPr>
        <w:t>/</w:t>
      </w:r>
      <w:r w:rsidR="00EC1E83">
        <w:rPr>
          <w:rFonts w:ascii="Arial Narrow" w:eastAsia="MS Gothic" w:hAnsi="Arial Narrow"/>
          <w:b/>
          <w:sz w:val="22"/>
        </w:rPr>
        <w:t xml:space="preserve"> </w:t>
      </w:r>
      <w:r w:rsidR="00EC1E83">
        <w:rPr>
          <w:rFonts w:ascii="Arial Narrow" w:eastAsia="MS Gothic" w:hAnsi="Arial Narrow" w:hint="eastAsia"/>
          <w:b/>
          <w:sz w:val="22"/>
        </w:rPr>
        <w:t>min</w:t>
      </w:r>
      <w:r w:rsidR="00F3018A" w:rsidRPr="00852302">
        <w:rPr>
          <w:rFonts w:ascii="Arial Narrow" w:eastAsia="MS Gothic" w:hAnsi="Arial Narrow" w:hint="eastAsia"/>
          <w:b/>
          <w:sz w:val="22"/>
        </w:rPr>
        <w:t>と大幅に増</w:t>
      </w:r>
      <w:r w:rsidR="000270B5">
        <w:rPr>
          <w:rFonts w:ascii="Arial Narrow" w:eastAsia="MS Gothic" w:hAnsi="Arial Narrow" w:hint="eastAsia"/>
          <w:b/>
          <w:sz w:val="22"/>
        </w:rPr>
        <w:t>えた</w:t>
      </w:r>
      <w:r w:rsidR="00F3018A" w:rsidRPr="00852302">
        <w:rPr>
          <w:rFonts w:ascii="Arial Narrow" w:eastAsia="MS Gothic" w:hAnsi="Arial Narrow" w:hint="eastAsia"/>
          <w:b/>
          <w:sz w:val="22"/>
        </w:rPr>
        <w:t>液体流量を備えた大流量センサーの開発に成功しました。スイス企業は</w:t>
      </w:r>
      <w:r w:rsidR="00570FCA">
        <w:rPr>
          <w:rFonts w:ascii="Arial Narrow" w:eastAsia="MS Gothic" w:hAnsi="Arial Narrow" w:hint="eastAsia"/>
          <w:b/>
          <w:sz w:val="22"/>
        </w:rPr>
        <w:t>新たな次元の</w:t>
      </w:r>
      <w:r w:rsidR="00F3018A" w:rsidRPr="00852302">
        <w:rPr>
          <w:rFonts w:ascii="Arial Narrow" w:eastAsia="MS Gothic" w:hAnsi="Arial Narrow" w:hint="eastAsia"/>
          <w:b/>
          <w:sz w:val="22"/>
        </w:rPr>
        <w:t>正確な流量測定</w:t>
      </w:r>
      <w:r w:rsidR="00570FCA">
        <w:rPr>
          <w:rFonts w:ascii="Arial Narrow" w:eastAsia="MS Gothic" w:hAnsi="Arial Narrow" w:hint="eastAsia"/>
          <w:b/>
          <w:sz w:val="22"/>
        </w:rPr>
        <w:t>をもたらし</w:t>
      </w:r>
      <w:r w:rsidR="00F3018A" w:rsidRPr="00852302">
        <w:rPr>
          <w:rFonts w:ascii="Arial Narrow" w:eastAsia="MS Gothic" w:hAnsi="Arial Narrow" w:hint="eastAsia"/>
          <w:b/>
          <w:sz w:val="22"/>
        </w:rPr>
        <w:t>、そのポートフォリオを拡大します。</w:t>
      </w:r>
    </w:p>
    <w:p w14:paraId="5EC59705" w14:textId="206A68F3" w:rsidR="00F3018A" w:rsidRPr="00852302" w:rsidRDefault="00F3018A" w:rsidP="00F3018A">
      <w:pPr>
        <w:jc w:val="both"/>
        <w:rPr>
          <w:rFonts w:ascii="Arial Narrow" w:eastAsia="MS Gothic" w:hAnsi="Arial Narrow"/>
          <w:b/>
          <w:sz w:val="22"/>
        </w:rPr>
      </w:pPr>
    </w:p>
    <w:p w14:paraId="2D48EAC6" w14:textId="30EFE32C" w:rsidR="00F3018A" w:rsidRPr="00704F7D" w:rsidRDefault="0084662C" w:rsidP="000452D1">
      <w:pPr>
        <w:autoSpaceDE w:val="0"/>
        <w:autoSpaceDN w:val="0"/>
        <w:adjustRightInd w:val="0"/>
        <w:jc w:val="both"/>
        <w:rPr>
          <w:rFonts w:ascii="Arial Narrow" w:eastAsia="MS Gothic" w:hAnsi="Arial Narrow" w:cs="Arial"/>
          <w:sz w:val="20"/>
          <w:szCs w:val="20"/>
        </w:rPr>
      </w:pPr>
      <w:r w:rsidRPr="00704F7D">
        <w:rPr>
          <w:rFonts w:ascii="Arial Narrow" w:hAnsi="Arial Narrow" w:cs="Arial"/>
          <w:noProof/>
          <w:sz w:val="20"/>
          <w:szCs w:val="20"/>
          <w:lang w:val="en-US" w:eastAsia="en-US"/>
        </w:rPr>
        <w:drawing>
          <wp:anchor distT="0" distB="0" distL="114300" distR="114300" simplePos="0" relativeHeight="251660289" behindDoc="0" locked="0" layoutInCell="1" allowOverlap="1" wp14:anchorId="7DEAEEAA" wp14:editId="4512666B">
            <wp:simplePos x="0" y="0"/>
            <wp:positionH relativeFrom="margin">
              <wp:align>left</wp:align>
            </wp:positionH>
            <wp:positionV relativeFrom="paragraph">
              <wp:posOffset>47986</wp:posOffset>
            </wp:positionV>
            <wp:extent cx="1213485" cy="517525"/>
            <wp:effectExtent l="0" t="0" r="5715" b="0"/>
            <wp:wrapSquare wrapText="bothSides"/>
            <wp:docPr id="3" name="Picture 3" descr="A picture containing remot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 picture containing remote&#10;&#10;Description automatically generated"/>
                    <pic:cNvPicPr>
                      <a:picLocks noChangeAspect="1" noChangeArrowheads="1"/>
                    </pic:cNvPicPr>
                  </pic:nvPicPr>
                  <pic:blipFill rotWithShape="1">
                    <a:blip r:embed="rId11" cstate="print">
                      <a:extLst>
                        <a:ext uri="{28A0092B-C50C-407E-A947-70E740481C1C}">
                          <a14:useLocalDpi xmlns:a14="http://schemas.microsoft.com/office/drawing/2010/main" val="0"/>
                        </a:ext>
                      </a:extLst>
                    </a:blip>
                    <a:srcRect/>
                    <a:stretch/>
                  </pic:blipFill>
                  <pic:spPr bwMode="auto">
                    <a:xfrm>
                      <a:off x="0" y="0"/>
                      <a:ext cx="1213485" cy="51752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C6144D" w:rsidRPr="00704F7D">
        <w:rPr>
          <w:rFonts w:ascii="Arial Narrow" w:eastAsia="MS Gothic" w:hAnsi="Arial Narrow" w:hint="eastAsia"/>
          <w:sz w:val="20"/>
          <w:szCs w:val="20"/>
        </w:rPr>
        <w:t>センシリオン</w:t>
      </w:r>
      <w:r w:rsidR="00A3629A" w:rsidRPr="00704F7D">
        <w:rPr>
          <w:rFonts w:ascii="Arial Narrow" w:eastAsia="MS Gothic" w:hAnsi="Arial Narrow" w:hint="eastAsia"/>
          <w:sz w:val="20"/>
          <w:szCs w:val="20"/>
          <w:lang w:val="en-US"/>
        </w:rPr>
        <w:t>（</w:t>
      </w:r>
      <w:r w:rsidR="00C6144D" w:rsidRPr="00704F7D">
        <w:rPr>
          <w:rFonts w:ascii="Arial Narrow" w:eastAsia="MS Gothic" w:hAnsi="Arial Narrow" w:hint="eastAsia"/>
          <w:sz w:val="20"/>
          <w:szCs w:val="20"/>
        </w:rPr>
        <w:t>スイス</w:t>
      </w:r>
      <w:r w:rsidR="005340E6" w:rsidRPr="00704F7D">
        <w:rPr>
          <w:rFonts w:ascii="Arial Narrow" w:eastAsia="MS Gothic" w:hAnsi="Arial Narrow" w:hint="eastAsia"/>
          <w:sz w:val="20"/>
          <w:szCs w:val="20"/>
        </w:rPr>
        <w:t>・</w:t>
      </w:r>
      <w:r w:rsidR="00C6144D" w:rsidRPr="00704F7D">
        <w:rPr>
          <w:rFonts w:ascii="Arial Narrow" w:eastAsia="MS Gothic" w:hAnsi="Arial Narrow" w:hint="eastAsia"/>
          <w:sz w:val="20"/>
          <w:szCs w:val="20"/>
        </w:rPr>
        <w:t>シュテファ</w:t>
      </w:r>
      <w:r w:rsidR="00A072BD" w:rsidRPr="00704F7D">
        <w:rPr>
          <w:rFonts w:ascii="Arial Narrow" w:eastAsia="MS Gothic" w:hAnsi="Arial Narrow" w:hint="eastAsia"/>
          <w:sz w:val="20"/>
          <w:szCs w:val="20"/>
          <w:lang w:val="en-US"/>
        </w:rPr>
        <w:t>）</w:t>
      </w:r>
      <w:r w:rsidR="00F3018A" w:rsidRPr="00704F7D">
        <w:rPr>
          <w:rFonts w:ascii="Arial Narrow" w:eastAsia="MS Gothic" w:hAnsi="Arial Narrow" w:hint="eastAsia"/>
          <w:sz w:val="20"/>
          <w:szCs w:val="20"/>
        </w:rPr>
        <w:t>は、費用</w:t>
      </w:r>
      <w:r w:rsidR="00D238F9" w:rsidRPr="00704F7D">
        <w:rPr>
          <w:rFonts w:ascii="Arial Narrow" w:eastAsia="MS Gothic" w:hAnsi="Arial Narrow" w:hint="eastAsia"/>
          <w:sz w:val="20"/>
          <w:szCs w:val="20"/>
        </w:rPr>
        <w:t>対</w:t>
      </w:r>
      <w:r w:rsidR="00F3018A" w:rsidRPr="00704F7D">
        <w:rPr>
          <w:rFonts w:ascii="Arial Narrow" w:eastAsia="MS Gothic" w:hAnsi="Arial Narrow" w:hint="eastAsia"/>
          <w:sz w:val="20"/>
          <w:szCs w:val="20"/>
        </w:rPr>
        <w:t>効果の高い</w:t>
      </w:r>
      <w:r w:rsidR="00F3018A" w:rsidRPr="00704F7D">
        <w:rPr>
          <w:rFonts w:ascii="Arial Narrow" w:eastAsia="MS Gothic" w:hAnsi="Arial Narrow" w:hint="eastAsia"/>
          <w:sz w:val="20"/>
          <w:szCs w:val="20"/>
          <w:lang w:val="en-US"/>
        </w:rPr>
        <w:t>SLF3S-4000B</w:t>
      </w:r>
      <w:r w:rsidR="00F3018A" w:rsidRPr="00704F7D">
        <w:rPr>
          <w:rFonts w:ascii="Arial Narrow" w:eastAsia="MS Gothic" w:hAnsi="Arial Narrow" w:hint="eastAsia"/>
          <w:sz w:val="20"/>
          <w:szCs w:val="20"/>
        </w:rPr>
        <w:t>液体フローセンサーを使用して、ラボ分析および</w:t>
      </w:r>
      <w:r w:rsidR="00BC39CE" w:rsidRPr="00704F7D">
        <w:rPr>
          <w:rFonts w:ascii="Arial Narrow" w:eastAsia="MS Gothic" w:hAnsi="Arial Narrow" w:hint="eastAsia"/>
          <w:sz w:val="20"/>
          <w:szCs w:val="20"/>
        </w:rPr>
        <w:t>産業用途</w:t>
      </w:r>
      <w:r w:rsidR="00F3018A" w:rsidRPr="00704F7D">
        <w:rPr>
          <w:rFonts w:ascii="Arial Narrow" w:eastAsia="MS Gothic" w:hAnsi="Arial Narrow" w:hint="eastAsia"/>
          <w:sz w:val="20"/>
          <w:szCs w:val="20"/>
        </w:rPr>
        <w:t>の大流量用のフローセンサーの</w:t>
      </w:r>
      <w:r w:rsidR="00EC1E83" w:rsidRPr="00704F7D">
        <w:rPr>
          <w:rFonts w:ascii="Arial Narrow" w:eastAsia="MS Gothic" w:hAnsi="Arial Narrow" w:hint="eastAsia"/>
          <w:sz w:val="20"/>
          <w:szCs w:val="20"/>
        </w:rPr>
        <w:t>要求を満たします</w:t>
      </w:r>
      <w:r w:rsidR="00F3018A" w:rsidRPr="00704F7D">
        <w:rPr>
          <w:rFonts w:ascii="Arial Narrow" w:eastAsia="MS Gothic" w:hAnsi="Arial Narrow" w:hint="eastAsia"/>
          <w:sz w:val="20"/>
          <w:szCs w:val="20"/>
        </w:rPr>
        <w:t>。長さわずか</w:t>
      </w:r>
      <w:r w:rsidR="00F3018A" w:rsidRPr="00704F7D">
        <w:rPr>
          <w:rFonts w:ascii="Arial Narrow" w:eastAsia="MS Gothic" w:hAnsi="Arial Narrow" w:hint="eastAsia"/>
          <w:sz w:val="20"/>
          <w:szCs w:val="20"/>
        </w:rPr>
        <w:t>5cm</w:t>
      </w:r>
      <w:r w:rsidR="00F3018A" w:rsidRPr="00704F7D">
        <w:rPr>
          <w:rFonts w:ascii="Arial Narrow" w:eastAsia="MS Gothic" w:hAnsi="Arial Narrow" w:hint="eastAsia"/>
          <w:sz w:val="20"/>
          <w:szCs w:val="20"/>
        </w:rPr>
        <w:t>、重さは</w:t>
      </w:r>
      <w:r w:rsidR="00F3018A" w:rsidRPr="00704F7D">
        <w:rPr>
          <w:rFonts w:ascii="Arial Narrow" w:eastAsia="MS Gothic" w:hAnsi="Arial Narrow" w:hint="eastAsia"/>
          <w:sz w:val="20"/>
          <w:szCs w:val="20"/>
        </w:rPr>
        <w:t>7g</w:t>
      </w:r>
      <w:r w:rsidR="00F3018A" w:rsidRPr="00704F7D">
        <w:rPr>
          <w:rFonts w:ascii="Arial Narrow" w:eastAsia="MS Gothic" w:hAnsi="Arial Narrow" w:hint="eastAsia"/>
          <w:sz w:val="20"/>
          <w:szCs w:val="20"/>
        </w:rPr>
        <w:t>と軽量であり、通常品質で最大</w:t>
      </w:r>
      <w:r w:rsidR="00F3018A" w:rsidRPr="00704F7D">
        <w:rPr>
          <w:rFonts w:ascii="Arial Narrow" w:eastAsia="MS Gothic" w:hAnsi="Arial Narrow" w:hint="eastAsia"/>
          <w:sz w:val="20"/>
          <w:szCs w:val="20"/>
        </w:rPr>
        <w:t>1l/min</w:t>
      </w:r>
      <w:r w:rsidR="00F3018A" w:rsidRPr="00704F7D">
        <w:rPr>
          <w:rFonts w:ascii="Arial Narrow" w:eastAsia="MS Gothic" w:hAnsi="Arial Narrow" w:hint="eastAsia"/>
          <w:sz w:val="20"/>
          <w:szCs w:val="20"/>
        </w:rPr>
        <w:t>の流量を正確に測定します。</w:t>
      </w:r>
    </w:p>
    <w:p w14:paraId="5E92F037" w14:textId="69BC1746" w:rsidR="00F3018A" w:rsidRPr="00704F7D" w:rsidRDefault="00F3018A" w:rsidP="00F3018A">
      <w:pPr>
        <w:autoSpaceDE w:val="0"/>
        <w:autoSpaceDN w:val="0"/>
        <w:adjustRightInd w:val="0"/>
        <w:jc w:val="both"/>
        <w:rPr>
          <w:rFonts w:ascii="Arial Narrow" w:eastAsia="MS Gothic" w:hAnsi="Arial Narrow"/>
          <w:sz w:val="20"/>
          <w:szCs w:val="20"/>
        </w:rPr>
      </w:pPr>
    </w:p>
    <w:p w14:paraId="6FD5BAC5" w14:textId="7FD4C659" w:rsidR="00F3018A" w:rsidRPr="00704F7D" w:rsidRDefault="00F3018A" w:rsidP="00F3018A">
      <w:pPr>
        <w:autoSpaceDE w:val="0"/>
        <w:autoSpaceDN w:val="0"/>
        <w:adjustRightInd w:val="0"/>
        <w:jc w:val="both"/>
        <w:rPr>
          <w:rFonts w:ascii="Arial Narrow" w:eastAsia="MS Gothic" w:hAnsi="Arial Narrow" w:cs="Arial Narrow"/>
          <w:color w:val="000000"/>
          <w:sz w:val="20"/>
          <w:szCs w:val="20"/>
        </w:rPr>
      </w:pPr>
      <w:r w:rsidRPr="00704F7D">
        <w:rPr>
          <w:rFonts w:ascii="Arial Narrow" w:eastAsia="MS Gothic" w:hAnsi="Arial Narrow" w:hint="eastAsia"/>
          <w:color w:val="000000"/>
          <w:sz w:val="20"/>
          <w:szCs w:val="20"/>
        </w:rPr>
        <w:t>大流量を正確に測定するには、より</w:t>
      </w:r>
      <w:r w:rsidR="00EC1E83" w:rsidRPr="00704F7D">
        <w:rPr>
          <w:rFonts w:ascii="Arial Narrow" w:eastAsia="MS Gothic" w:hAnsi="Arial Narrow" w:hint="eastAsia"/>
          <w:color w:val="000000"/>
          <w:sz w:val="20"/>
          <w:szCs w:val="20"/>
        </w:rPr>
        <w:t>速い</w:t>
      </w:r>
      <w:r w:rsidRPr="00704F7D">
        <w:rPr>
          <w:rFonts w:ascii="Arial Narrow" w:eastAsia="MS Gothic" w:hAnsi="Arial Narrow" w:hint="eastAsia"/>
          <w:color w:val="000000"/>
          <w:sz w:val="20"/>
          <w:szCs w:val="20"/>
        </w:rPr>
        <w:t>流速またはより大きな</w:t>
      </w:r>
      <w:r w:rsidR="00EE6442" w:rsidRPr="00704F7D">
        <w:rPr>
          <w:rFonts w:ascii="Arial Narrow" w:eastAsia="MS Gothic" w:hAnsi="Arial Narrow" w:hint="eastAsia"/>
          <w:color w:val="000000"/>
          <w:sz w:val="20"/>
          <w:szCs w:val="20"/>
        </w:rPr>
        <w:t>流路</w:t>
      </w:r>
      <w:r w:rsidRPr="00704F7D">
        <w:rPr>
          <w:rFonts w:ascii="Arial Narrow" w:eastAsia="MS Gothic" w:hAnsi="Arial Narrow" w:hint="eastAsia"/>
          <w:color w:val="000000"/>
          <w:sz w:val="20"/>
          <w:szCs w:val="20"/>
        </w:rPr>
        <w:t>断面積が必要ですが、どちらも乱流発生の可能性</w:t>
      </w:r>
      <w:r w:rsidR="00EE6442" w:rsidRPr="00704F7D">
        <w:rPr>
          <w:rFonts w:ascii="Arial Narrow" w:eastAsia="MS Gothic" w:hAnsi="Arial Narrow" w:hint="eastAsia"/>
          <w:color w:val="000000"/>
          <w:sz w:val="20"/>
          <w:szCs w:val="20"/>
        </w:rPr>
        <w:t>が</w:t>
      </w:r>
      <w:r w:rsidRPr="00704F7D">
        <w:rPr>
          <w:rFonts w:ascii="Arial Narrow" w:eastAsia="MS Gothic" w:hAnsi="Arial Narrow" w:hint="eastAsia"/>
          <w:color w:val="000000"/>
          <w:sz w:val="20"/>
          <w:szCs w:val="20"/>
        </w:rPr>
        <w:t>高</w:t>
      </w:r>
      <w:r w:rsidR="00EE6442" w:rsidRPr="00704F7D">
        <w:rPr>
          <w:rFonts w:ascii="Arial Narrow" w:eastAsia="MS Gothic" w:hAnsi="Arial Narrow" w:hint="eastAsia"/>
          <w:color w:val="000000"/>
          <w:sz w:val="20"/>
          <w:szCs w:val="20"/>
        </w:rPr>
        <w:t>くなります</w:t>
      </w:r>
      <w:r w:rsidRPr="00704F7D">
        <w:rPr>
          <w:rFonts w:ascii="Arial Narrow" w:eastAsia="MS Gothic" w:hAnsi="Arial Narrow" w:hint="eastAsia"/>
          <w:color w:val="000000"/>
          <w:sz w:val="20"/>
          <w:szCs w:val="20"/>
        </w:rPr>
        <w:t>。この流体力学的制限を克服するために、</w:t>
      </w:r>
      <w:r w:rsidR="00A3246B" w:rsidRPr="00704F7D">
        <w:rPr>
          <w:rFonts w:ascii="Arial Narrow" w:eastAsia="MS Gothic" w:hAnsi="Arial Narrow" w:hint="eastAsia"/>
          <w:color w:val="000000"/>
          <w:sz w:val="20"/>
          <w:szCs w:val="20"/>
        </w:rPr>
        <w:t>センシリオン</w:t>
      </w:r>
      <w:r w:rsidRPr="00704F7D">
        <w:rPr>
          <w:rFonts w:ascii="Arial Narrow" w:eastAsia="MS Gothic" w:hAnsi="Arial Narrow" w:hint="eastAsia"/>
          <w:color w:val="000000"/>
          <w:sz w:val="20"/>
          <w:szCs w:val="20"/>
        </w:rPr>
        <w:t>のエンジニアは、新しい大流量センサーを開発する際にデザイントリックを採用し、新しい</w:t>
      </w:r>
      <w:r w:rsidR="00280A9D" w:rsidRPr="00704F7D">
        <w:rPr>
          <w:rFonts w:ascii="Arial Narrow" w:eastAsia="MS Gothic" w:hAnsi="Arial Narrow" w:hint="eastAsia"/>
          <w:color w:val="000000"/>
          <w:sz w:val="20"/>
          <w:szCs w:val="20"/>
        </w:rPr>
        <w:t>流路</w:t>
      </w:r>
      <w:r w:rsidRPr="00704F7D">
        <w:rPr>
          <w:rFonts w:ascii="Arial Narrow" w:eastAsia="MS Gothic" w:hAnsi="Arial Narrow" w:hint="eastAsia"/>
          <w:color w:val="000000"/>
          <w:sz w:val="20"/>
          <w:szCs w:val="20"/>
        </w:rPr>
        <w:t>プロファイルを</w:t>
      </w:r>
      <w:r w:rsidRPr="00704F7D">
        <w:rPr>
          <w:rFonts w:ascii="Arial Narrow" w:eastAsia="MS Gothic" w:hAnsi="Arial Narrow" w:hint="eastAsia"/>
          <w:color w:val="000000"/>
          <w:sz w:val="20"/>
          <w:szCs w:val="20"/>
        </w:rPr>
        <w:t>W</w:t>
      </w:r>
      <w:r w:rsidRPr="00704F7D">
        <w:rPr>
          <w:rFonts w:ascii="Arial Narrow" w:eastAsia="MS Gothic" w:hAnsi="Arial Narrow" w:hint="eastAsia"/>
          <w:color w:val="000000"/>
          <w:sz w:val="20"/>
          <w:szCs w:val="20"/>
        </w:rPr>
        <w:t>字型にレイアウトしました。これにより、</w:t>
      </w:r>
      <w:r w:rsidRPr="00704F7D">
        <w:rPr>
          <w:rFonts w:ascii="Arial Narrow" w:eastAsia="MS Gothic" w:hAnsi="Arial Narrow" w:hint="eastAsia"/>
          <w:color w:val="000000"/>
          <w:sz w:val="20"/>
          <w:szCs w:val="20"/>
        </w:rPr>
        <w:t>MEMS</w:t>
      </w:r>
      <w:r w:rsidRPr="00704F7D">
        <w:rPr>
          <w:rFonts w:ascii="Arial Narrow" w:eastAsia="MS Gothic" w:hAnsi="Arial Narrow" w:hint="eastAsia"/>
          <w:color w:val="000000"/>
          <w:sz w:val="20"/>
          <w:szCs w:val="20"/>
        </w:rPr>
        <w:t>チップをより狭い側流（層流を伴う）に沿って配置することができ、測定性能を</w:t>
      </w:r>
      <w:r w:rsidR="00C42CC6" w:rsidRPr="00704F7D">
        <w:rPr>
          <w:rFonts w:ascii="Arial Narrow" w:eastAsia="MS Gothic" w:hAnsi="Arial Narrow" w:hint="eastAsia"/>
          <w:color w:val="000000"/>
          <w:sz w:val="20"/>
          <w:szCs w:val="20"/>
        </w:rPr>
        <w:t>果たす</w:t>
      </w:r>
      <w:r w:rsidRPr="00704F7D">
        <w:rPr>
          <w:rFonts w:ascii="Arial Narrow" w:eastAsia="MS Gothic" w:hAnsi="Arial Narrow" w:hint="eastAsia"/>
          <w:color w:val="000000"/>
          <w:sz w:val="20"/>
          <w:szCs w:val="20"/>
        </w:rPr>
        <w:t>ことができるようになりました。</w:t>
      </w:r>
    </w:p>
    <w:p w14:paraId="4D262E2C" w14:textId="4CC6299F" w:rsidR="00F3018A" w:rsidRPr="00704F7D" w:rsidRDefault="00F3018A" w:rsidP="00F3018A">
      <w:pPr>
        <w:autoSpaceDE w:val="0"/>
        <w:autoSpaceDN w:val="0"/>
        <w:adjustRightInd w:val="0"/>
        <w:jc w:val="both"/>
        <w:rPr>
          <w:rFonts w:ascii="Arial Narrow" w:eastAsia="MS Gothic" w:hAnsi="Arial Narrow" w:cs="Arial Narrow"/>
          <w:color w:val="000000"/>
          <w:sz w:val="20"/>
          <w:szCs w:val="20"/>
        </w:rPr>
      </w:pPr>
    </w:p>
    <w:p w14:paraId="69379838" w14:textId="56D765E0" w:rsidR="00F3018A" w:rsidRPr="00704F7D" w:rsidRDefault="00E708C8" w:rsidP="00F3018A">
      <w:pPr>
        <w:autoSpaceDE w:val="0"/>
        <w:autoSpaceDN w:val="0"/>
        <w:adjustRightInd w:val="0"/>
        <w:jc w:val="both"/>
        <w:rPr>
          <w:rFonts w:ascii="Arial Narrow" w:eastAsia="MS Gothic" w:hAnsi="Arial Narrow" w:cs="Arial Narrow"/>
          <w:color w:val="000000"/>
          <w:sz w:val="20"/>
          <w:szCs w:val="20"/>
        </w:rPr>
      </w:pPr>
      <w:r w:rsidRPr="00704F7D">
        <w:rPr>
          <w:rFonts w:ascii="Arial Narrow" w:eastAsia="MS Gothic" w:hAnsi="Arial Narrow" w:hint="eastAsia"/>
          <w:color w:val="000000"/>
          <w:sz w:val="20"/>
          <w:szCs w:val="20"/>
        </w:rPr>
        <w:t>「製品ポートフォリオの拡大に伴い、当社は液体流量測定のワンストップショップコンセプトを追求しています。</w:t>
      </w:r>
      <w:r w:rsidRPr="00704F7D">
        <w:rPr>
          <w:rFonts w:ascii="Arial Narrow" w:eastAsia="MS Gothic" w:hAnsi="Arial Narrow" w:hint="eastAsia"/>
          <w:color w:val="000000"/>
          <w:sz w:val="20"/>
          <w:szCs w:val="20"/>
        </w:rPr>
        <w:t>SLF3x</w:t>
      </w:r>
      <w:r w:rsidRPr="00704F7D">
        <w:rPr>
          <w:rFonts w:ascii="Arial Narrow" w:eastAsia="MS Gothic" w:hAnsi="Arial Narrow" w:hint="eastAsia"/>
          <w:color w:val="000000"/>
          <w:sz w:val="20"/>
          <w:szCs w:val="20"/>
        </w:rPr>
        <w:t>ファミリ</w:t>
      </w:r>
      <w:r w:rsidR="0055539C" w:rsidRPr="00704F7D">
        <w:rPr>
          <w:rFonts w:ascii="Arial Narrow" w:eastAsia="MS Gothic" w:hAnsi="Arial Narrow" w:hint="eastAsia"/>
          <w:color w:val="000000"/>
          <w:sz w:val="20"/>
          <w:szCs w:val="20"/>
        </w:rPr>
        <w:t>ー</w:t>
      </w:r>
      <w:r w:rsidRPr="00704F7D">
        <w:rPr>
          <w:rFonts w:ascii="Arial Narrow" w:eastAsia="MS Gothic" w:hAnsi="Arial Narrow" w:hint="eastAsia"/>
          <w:color w:val="000000"/>
          <w:sz w:val="20"/>
          <w:szCs w:val="20"/>
        </w:rPr>
        <w:t>の展開により、同じ</w:t>
      </w:r>
      <w:r w:rsidR="00346FDC" w:rsidRPr="00704F7D">
        <w:rPr>
          <w:rFonts w:eastAsia="MS Mincho" w:hint="eastAsia"/>
          <w:sz w:val="20"/>
          <w:szCs w:val="20"/>
        </w:rPr>
        <w:t>ルックアンドフィール</w:t>
      </w:r>
      <w:r w:rsidRPr="00704F7D">
        <w:rPr>
          <w:rFonts w:ascii="Arial Narrow" w:eastAsia="MS Gothic" w:hAnsi="Arial Narrow" w:hint="eastAsia"/>
          <w:color w:val="000000"/>
          <w:sz w:val="20"/>
          <w:szCs w:val="20"/>
        </w:rPr>
        <w:t>で</w:t>
      </w:r>
      <w:proofErr w:type="spellStart"/>
      <w:r w:rsidR="00EC1E83" w:rsidRPr="00704F7D">
        <w:rPr>
          <w:rFonts w:ascii="Arial Narrow" w:eastAsia="MS Gothic" w:hAnsi="Arial Narrow" w:hint="eastAsia"/>
          <w:color w:val="000000"/>
          <w:sz w:val="20"/>
          <w:szCs w:val="20"/>
        </w:rPr>
        <w:t>u</w:t>
      </w:r>
      <w:r w:rsidR="00EC1E83" w:rsidRPr="00704F7D">
        <w:rPr>
          <w:rFonts w:ascii="Arial Narrow" w:eastAsia="MS Gothic" w:hAnsi="Arial Narrow"/>
          <w:color w:val="000000"/>
          <w:sz w:val="20"/>
          <w:szCs w:val="20"/>
        </w:rPr>
        <w:t>L</w:t>
      </w:r>
      <w:proofErr w:type="spellEnd"/>
      <w:r w:rsidRPr="00704F7D">
        <w:rPr>
          <w:rFonts w:ascii="Arial Narrow" w:eastAsia="MS Gothic" w:hAnsi="Arial Narrow" w:hint="eastAsia"/>
          <w:color w:val="000000"/>
          <w:sz w:val="20"/>
          <w:szCs w:val="20"/>
        </w:rPr>
        <w:t>から</w:t>
      </w:r>
      <w:r w:rsidR="00EC1E83" w:rsidRPr="00704F7D">
        <w:rPr>
          <w:rFonts w:ascii="Arial Narrow" w:eastAsia="MS Gothic" w:hAnsi="Arial Narrow" w:hint="eastAsia"/>
          <w:color w:val="000000"/>
          <w:sz w:val="20"/>
          <w:szCs w:val="20"/>
        </w:rPr>
        <w:t>1</w:t>
      </w:r>
      <w:r w:rsidR="00EC1E83" w:rsidRPr="00704F7D">
        <w:rPr>
          <w:rFonts w:ascii="Arial Narrow" w:eastAsia="MS Gothic" w:hAnsi="Arial Narrow"/>
          <w:color w:val="000000"/>
          <w:sz w:val="20"/>
          <w:szCs w:val="20"/>
        </w:rPr>
        <w:t xml:space="preserve"> L / min </w:t>
      </w:r>
      <w:r w:rsidRPr="00704F7D">
        <w:rPr>
          <w:rFonts w:ascii="Arial Narrow" w:eastAsia="MS Gothic" w:hAnsi="Arial Narrow" w:hint="eastAsia"/>
          <w:color w:val="000000"/>
          <w:sz w:val="20"/>
          <w:szCs w:val="20"/>
        </w:rPr>
        <w:t>までの測定範囲をカバーできるようになりました</w:t>
      </w:r>
      <w:r w:rsidR="00C42CC6" w:rsidRPr="00704F7D">
        <w:rPr>
          <w:rFonts w:ascii="Arial Narrow" w:eastAsia="MS Gothic" w:hAnsi="Arial Narrow" w:hint="eastAsia"/>
          <w:color w:val="000000"/>
          <w:sz w:val="20"/>
          <w:szCs w:val="20"/>
        </w:rPr>
        <w:t>。</w:t>
      </w:r>
      <w:r w:rsidRPr="00704F7D">
        <w:rPr>
          <w:rFonts w:ascii="Arial Narrow" w:eastAsia="MS Gothic" w:hAnsi="Arial Narrow" w:hint="eastAsia"/>
          <w:color w:val="000000"/>
          <w:sz w:val="20"/>
          <w:szCs w:val="20"/>
        </w:rPr>
        <w:t>」と</w:t>
      </w:r>
      <w:r w:rsidRPr="00704F7D">
        <w:rPr>
          <w:rFonts w:ascii="Arial Narrow" w:eastAsia="MS Gothic" w:hAnsi="Arial Narrow" w:hint="eastAsia"/>
          <w:color w:val="000000"/>
          <w:sz w:val="20"/>
          <w:szCs w:val="20"/>
        </w:rPr>
        <w:t>Liquid Flow</w:t>
      </w:r>
      <w:r w:rsidRPr="00704F7D">
        <w:rPr>
          <w:rFonts w:ascii="Arial Narrow" w:eastAsia="MS Gothic" w:hAnsi="Arial Narrow" w:hint="eastAsia"/>
          <w:color w:val="000000"/>
          <w:sz w:val="20"/>
          <w:szCs w:val="20"/>
        </w:rPr>
        <w:t>の製品マネージャーである</w:t>
      </w:r>
      <w:proofErr w:type="spellStart"/>
      <w:r w:rsidRPr="00704F7D">
        <w:rPr>
          <w:rFonts w:ascii="Arial Narrow" w:eastAsia="MS Gothic" w:hAnsi="Arial Narrow" w:hint="eastAsia"/>
          <w:color w:val="000000"/>
          <w:sz w:val="20"/>
          <w:szCs w:val="20"/>
        </w:rPr>
        <w:t>PatrickReith</w:t>
      </w:r>
      <w:proofErr w:type="spellEnd"/>
      <w:r w:rsidRPr="00704F7D">
        <w:rPr>
          <w:rFonts w:ascii="Arial Narrow" w:eastAsia="MS Gothic" w:hAnsi="Arial Narrow" w:hint="eastAsia"/>
          <w:color w:val="000000"/>
          <w:sz w:val="20"/>
          <w:szCs w:val="20"/>
        </w:rPr>
        <w:t>氏は説明します。</w:t>
      </w:r>
    </w:p>
    <w:p w14:paraId="5AEC2209" w14:textId="2FE2931B" w:rsidR="00F3018A" w:rsidRPr="00704F7D" w:rsidRDefault="00F3018A" w:rsidP="00F3018A">
      <w:pPr>
        <w:autoSpaceDE w:val="0"/>
        <w:autoSpaceDN w:val="0"/>
        <w:adjustRightInd w:val="0"/>
        <w:jc w:val="both"/>
        <w:rPr>
          <w:rFonts w:ascii="Arial Narrow" w:eastAsia="MS Gothic" w:hAnsi="Arial Narrow" w:cs="Arial Narrow"/>
          <w:color w:val="000000"/>
          <w:sz w:val="20"/>
          <w:szCs w:val="20"/>
        </w:rPr>
      </w:pPr>
    </w:p>
    <w:p w14:paraId="6BEAA0CC" w14:textId="06B33150" w:rsidR="00C90BDF" w:rsidRPr="00704F7D" w:rsidRDefault="00F3018A" w:rsidP="00F3018A">
      <w:pPr>
        <w:autoSpaceDE w:val="0"/>
        <w:autoSpaceDN w:val="0"/>
        <w:adjustRightInd w:val="0"/>
        <w:jc w:val="both"/>
        <w:rPr>
          <w:rFonts w:ascii="Arial Narrow" w:eastAsia="MS Gothic" w:hAnsi="Arial Narrow" w:cs="Arial Narrow"/>
          <w:color w:val="000000"/>
          <w:sz w:val="20"/>
          <w:szCs w:val="20"/>
        </w:rPr>
      </w:pPr>
      <w:r w:rsidRPr="00704F7D">
        <w:rPr>
          <w:rFonts w:ascii="Arial Narrow" w:eastAsia="MS Gothic" w:hAnsi="Arial Narrow" w:hint="eastAsia"/>
          <w:color w:val="000000"/>
          <w:sz w:val="20"/>
          <w:szCs w:val="20"/>
        </w:rPr>
        <w:t>新しい</w:t>
      </w:r>
      <w:r w:rsidRPr="00704F7D">
        <w:rPr>
          <w:rFonts w:ascii="Arial Narrow" w:eastAsia="MS Gothic" w:hAnsi="Arial Narrow" w:hint="eastAsia"/>
          <w:color w:val="000000"/>
          <w:sz w:val="20"/>
          <w:szCs w:val="20"/>
        </w:rPr>
        <w:t>SLF3S-4000B</w:t>
      </w:r>
      <w:r w:rsidR="00FB0ECA" w:rsidRPr="00704F7D">
        <w:rPr>
          <w:rFonts w:ascii="Arial Narrow" w:eastAsia="MS Gothic" w:hAnsi="Arial Narrow" w:hint="eastAsia"/>
          <w:sz w:val="20"/>
          <w:szCs w:val="20"/>
        </w:rPr>
        <w:t>高</w:t>
      </w:r>
      <w:r w:rsidR="00E6286D" w:rsidRPr="00704F7D">
        <w:rPr>
          <w:rFonts w:ascii="Arial Narrow" w:eastAsia="MS Gothic" w:hAnsi="Arial Narrow" w:hint="eastAsia"/>
          <w:sz w:val="20"/>
          <w:szCs w:val="20"/>
        </w:rPr>
        <w:t>流量</w:t>
      </w:r>
      <w:r w:rsidRPr="00704F7D">
        <w:rPr>
          <w:rFonts w:ascii="Arial Narrow" w:eastAsia="MS Gothic" w:hAnsi="Arial Narrow" w:hint="eastAsia"/>
          <w:sz w:val="20"/>
          <w:szCs w:val="20"/>
        </w:rPr>
        <w:t>センサーの登場で、</w:t>
      </w:r>
      <w:r w:rsidR="00C40F19" w:rsidRPr="00704F7D">
        <w:rPr>
          <w:rFonts w:ascii="Arial Narrow" w:eastAsia="MS Gothic" w:hAnsi="Arial Narrow" w:hint="eastAsia"/>
          <w:sz w:val="20"/>
          <w:szCs w:val="20"/>
        </w:rPr>
        <w:t>センシリオン</w:t>
      </w:r>
      <w:r w:rsidRPr="00704F7D">
        <w:rPr>
          <w:rFonts w:ascii="Arial Narrow" w:eastAsia="MS Gothic" w:hAnsi="Arial Narrow" w:hint="eastAsia"/>
          <w:sz w:val="20"/>
          <w:szCs w:val="20"/>
        </w:rPr>
        <w:t>は新しい測定次元に移行し、</w:t>
      </w:r>
      <w:proofErr w:type="spellStart"/>
      <w:r w:rsidR="00280A9D" w:rsidRPr="00704F7D">
        <w:rPr>
          <w:rFonts w:ascii="Arial Narrow" w:eastAsia="MS Gothic" w:hAnsi="Arial Narrow" w:hint="eastAsia"/>
          <w:sz w:val="20"/>
          <w:szCs w:val="20"/>
        </w:rPr>
        <w:t>u</w:t>
      </w:r>
      <w:r w:rsidR="00280A9D" w:rsidRPr="00704F7D">
        <w:rPr>
          <w:rFonts w:ascii="Arial Narrow" w:eastAsia="MS Gothic" w:hAnsi="Arial Narrow"/>
          <w:sz w:val="20"/>
          <w:szCs w:val="20"/>
        </w:rPr>
        <w:t>L</w:t>
      </w:r>
      <w:proofErr w:type="spellEnd"/>
      <w:r w:rsidRPr="00704F7D">
        <w:rPr>
          <w:rFonts w:ascii="Arial Narrow" w:eastAsia="MS Gothic" w:hAnsi="Arial Narrow" w:hint="eastAsia"/>
          <w:sz w:val="20"/>
          <w:szCs w:val="20"/>
        </w:rPr>
        <w:t>/</w:t>
      </w:r>
      <w:r w:rsidR="00280A9D" w:rsidRPr="00704F7D">
        <w:rPr>
          <w:rFonts w:ascii="Arial Narrow" w:eastAsia="MS Gothic" w:hAnsi="Arial Narrow"/>
          <w:sz w:val="20"/>
          <w:szCs w:val="20"/>
        </w:rPr>
        <w:t>min</w:t>
      </w:r>
      <w:r w:rsidRPr="00704F7D">
        <w:rPr>
          <w:rFonts w:ascii="Arial Narrow" w:eastAsia="MS Gothic" w:hAnsi="Arial Narrow" w:hint="eastAsia"/>
          <w:sz w:val="20"/>
          <w:szCs w:val="20"/>
        </w:rPr>
        <w:t>から</w:t>
      </w:r>
      <w:r w:rsidRPr="00704F7D">
        <w:rPr>
          <w:rFonts w:ascii="Arial Narrow" w:eastAsia="MS Gothic" w:hAnsi="Arial Narrow" w:hint="eastAsia"/>
          <w:sz w:val="20"/>
          <w:szCs w:val="20"/>
        </w:rPr>
        <w:t>1</w:t>
      </w:r>
      <w:r w:rsidR="00280A9D" w:rsidRPr="00704F7D">
        <w:rPr>
          <w:rFonts w:ascii="Arial Narrow" w:eastAsia="MS Gothic" w:hAnsi="Arial Narrow"/>
          <w:sz w:val="20"/>
          <w:szCs w:val="20"/>
        </w:rPr>
        <w:t>L</w:t>
      </w:r>
      <w:r w:rsidRPr="00704F7D">
        <w:rPr>
          <w:rFonts w:ascii="Arial Narrow" w:eastAsia="MS Gothic" w:hAnsi="Arial Narrow" w:hint="eastAsia"/>
          <w:sz w:val="20"/>
          <w:szCs w:val="20"/>
        </w:rPr>
        <w:t>/</w:t>
      </w:r>
      <w:r w:rsidR="00280A9D" w:rsidRPr="00704F7D">
        <w:rPr>
          <w:rFonts w:ascii="Arial Narrow" w:eastAsia="MS Gothic" w:hAnsi="Arial Narrow"/>
          <w:sz w:val="20"/>
          <w:szCs w:val="20"/>
        </w:rPr>
        <w:t>min</w:t>
      </w:r>
      <w:r w:rsidRPr="00704F7D">
        <w:rPr>
          <w:rFonts w:ascii="Arial Narrow" w:eastAsia="MS Gothic" w:hAnsi="Arial Narrow" w:hint="eastAsia"/>
          <w:sz w:val="20"/>
          <w:szCs w:val="20"/>
        </w:rPr>
        <w:t>までの広範な測定範囲に対応可</w:t>
      </w:r>
      <w:r w:rsidRPr="00704F7D">
        <w:rPr>
          <w:rFonts w:ascii="Arial Narrow" w:eastAsia="MS Gothic" w:hAnsi="Arial Narrow" w:hint="eastAsia"/>
          <w:color w:val="000000"/>
          <w:sz w:val="20"/>
          <w:szCs w:val="20"/>
        </w:rPr>
        <w:t>能となりました。</w:t>
      </w:r>
      <w:r w:rsidRPr="00704F7D">
        <w:rPr>
          <w:rFonts w:ascii="Arial Narrow" w:eastAsia="MS Gothic" w:hAnsi="Arial Narrow" w:hint="eastAsia"/>
          <w:color w:val="000000"/>
          <w:sz w:val="20"/>
          <w:szCs w:val="20"/>
        </w:rPr>
        <w:t>SLF3x</w:t>
      </w:r>
      <w:r w:rsidRPr="00704F7D">
        <w:rPr>
          <w:rFonts w:ascii="Arial Narrow" w:eastAsia="MS Gothic" w:hAnsi="Arial Narrow" w:hint="eastAsia"/>
          <w:color w:val="000000"/>
          <w:sz w:val="20"/>
          <w:szCs w:val="20"/>
        </w:rPr>
        <w:t>ファミリ</w:t>
      </w:r>
      <w:r w:rsidR="00177103" w:rsidRPr="00704F7D">
        <w:rPr>
          <w:rFonts w:ascii="Arial Narrow" w:eastAsia="MS Gothic" w:hAnsi="Arial Narrow" w:hint="eastAsia"/>
          <w:color w:val="000000"/>
          <w:sz w:val="20"/>
          <w:szCs w:val="20"/>
        </w:rPr>
        <w:t>ー</w:t>
      </w:r>
      <w:r w:rsidRPr="00704F7D">
        <w:rPr>
          <w:rFonts w:ascii="Arial Narrow" w:eastAsia="MS Gothic" w:hAnsi="Arial Narrow" w:hint="eastAsia"/>
          <w:color w:val="000000"/>
          <w:sz w:val="20"/>
          <w:szCs w:val="20"/>
        </w:rPr>
        <w:t>の</w:t>
      </w:r>
      <w:r w:rsidRPr="00704F7D">
        <w:rPr>
          <w:rFonts w:ascii="Arial Narrow" w:eastAsia="MS Gothic" w:hAnsi="Arial Narrow" w:hint="eastAsia"/>
          <w:color w:val="000000"/>
          <w:sz w:val="20"/>
          <w:szCs w:val="20"/>
        </w:rPr>
        <w:t>3</w:t>
      </w:r>
      <w:r w:rsidRPr="00704F7D">
        <w:rPr>
          <w:rFonts w:ascii="Arial Narrow" w:eastAsia="MS Gothic" w:hAnsi="Arial Narrow" w:hint="eastAsia"/>
          <w:color w:val="000000"/>
          <w:sz w:val="20"/>
          <w:szCs w:val="20"/>
        </w:rPr>
        <w:t>つの既存のフローセンサーと同じ</w:t>
      </w:r>
      <w:r w:rsidR="00C11080" w:rsidRPr="00704F7D">
        <w:rPr>
          <w:rFonts w:ascii="Arial Narrow" w:eastAsia="MS Gothic" w:hAnsi="Arial Narrow" w:hint="eastAsia"/>
          <w:color w:val="000000"/>
          <w:sz w:val="20"/>
          <w:szCs w:val="20"/>
        </w:rPr>
        <w:t>見た目や感覚</w:t>
      </w:r>
      <w:r w:rsidRPr="00704F7D">
        <w:rPr>
          <w:rFonts w:ascii="Arial Narrow" w:eastAsia="MS Gothic" w:hAnsi="Arial Narrow" w:hint="eastAsia"/>
          <w:color w:val="000000"/>
          <w:sz w:val="20"/>
          <w:szCs w:val="20"/>
        </w:rPr>
        <w:t>を備えた</w:t>
      </w:r>
      <w:r w:rsidRPr="00704F7D">
        <w:rPr>
          <w:rFonts w:ascii="Arial Narrow" w:eastAsia="MS Gothic" w:hAnsi="Arial Narrow" w:hint="eastAsia"/>
          <w:color w:val="000000"/>
          <w:sz w:val="20"/>
          <w:szCs w:val="20"/>
        </w:rPr>
        <w:t>SLF3S-4000B</w:t>
      </w:r>
      <w:r w:rsidRPr="00704F7D">
        <w:rPr>
          <w:rFonts w:ascii="Arial Narrow" w:eastAsia="MS Gothic" w:hAnsi="Arial Narrow" w:hint="eastAsia"/>
          <w:color w:val="000000"/>
          <w:sz w:val="20"/>
          <w:szCs w:val="20"/>
        </w:rPr>
        <w:t>には、いくつかの利点があります。ユーザーはカスタマイズせずに既存のケーブルまたはソフトウェアを</w:t>
      </w:r>
      <w:r w:rsidR="0079246E" w:rsidRPr="00704F7D">
        <w:rPr>
          <w:rFonts w:ascii="Arial Narrow" w:eastAsia="MS Gothic" w:hAnsi="Arial Narrow" w:hint="eastAsia"/>
          <w:color w:val="000000"/>
          <w:sz w:val="20"/>
          <w:szCs w:val="20"/>
        </w:rPr>
        <w:t>引き続き使用して</w:t>
      </w:r>
      <w:r w:rsidRPr="00704F7D">
        <w:rPr>
          <w:rFonts w:ascii="Arial Narrow" w:eastAsia="MS Gothic" w:hAnsi="Arial Narrow" w:hint="eastAsia"/>
          <w:color w:val="000000"/>
          <w:sz w:val="20"/>
          <w:szCs w:val="20"/>
        </w:rPr>
        <w:t>読み取り</w:t>
      </w:r>
      <w:r w:rsidR="0079246E" w:rsidRPr="00704F7D">
        <w:rPr>
          <w:rFonts w:ascii="Arial Narrow" w:eastAsia="MS Gothic" w:hAnsi="Arial Narrow" w:hint="eastAsia"/>
          <w:color w:val="000000"/>
          <w:sz w:val="20"/>
          <w:szCs w:val="20"/>
        </w:rPr>
        <w:t>を行う</w:t>
      </w:r>
      <w:r w:rsidRPr="00704F7D">
        <w:rPr>
          <w:rFonts w:ascii="Arial Narrow" w:eastAsia="MS Gothic" w:hAnsi="Arial Narrow" w:hint="eastAsia"/>
          <w:color w:val="000000"/>
          <w:sz w:val="20"/>
          <w:szCs w:val="20"/>
        </w:rPr>
        <w:t>ことができるため、ソフトウェアを再プログラムする手間が省けます。</w:t>
      </w:r>
      <w:r w:rsidR="000E0651" w:rsidRPr="00704F7D">
        <w:rPr>
          <w:rFonts w:ascii="Arial Narrow" w:eastAsia="MS Gothic" w:hAnsi="Arial Narrow" w:hint="eastAsia"/>
          <w:color w:val="000000"/>
          <w:sz w:val="20"/>
          <w:szCs w:val="20"/>
        </w:rPr>
        <w:t>センシリオン</w:t>
      </w:r>
      <w:r w:rsidRPr="00704F7D">
        <w:rPr>
          <w:rFonts w:ascii="Arial Narrow" w:eastAsia="MS Gothic" w:hAnsi="Arial Narrow" w:hint="eastAsia"/>
          <w:color w:val="000000"/>
          <w:sz w:val="20"/>
          <w:szCs w:val="20"/>
        </w:rPr>
        <w:t>の液体フローセンサーポートフォリオはあらゆる用途を網羅し</w:t>
      </w:r>
      <w:r w:rsidR="0079246E" w:rsidRPr="00704F7D">
        <w:rPr>
          <w:rFonts w:ascii="Arial Narrow" w:eastAsia="MS Gothic" w:hAnsi="Arial Narrow" w:hint="eastAsia"/>
          <w:color w:val="000000"/>
          <w:sz w:val="20"/>
          <w:szCs w:val="20"/>
        </w:rPr>
        <w:t>ているので</w:t>
      </w:r>
      <w:r w:rsidRPr="00704F7D">
        <w:rPr>
          <w:rFonts w:ascii="Arial Narrow" w:eastAsia="MS Gothic" w:hAnsi="Arial Narrow" w:hint="eastAsia"/>
          <w:color w:val="000000"/>
          <w:sz w:val="20"/>
          <w:szCs w:val="20"/>
        </w:rPr>
        <w:t>、自動化ソリューションと流体システムを</w:t>
      </w:r>
      <w:r w:rsidR="008752FE" w:rsidRPr="00704F7D">
        <w:rPr>
          <w:rFonts w:ascii="Arial Narrow" w:eastAsia="MS Gothic" w:hAnsi="Arial Narrow" w:hint="eastAsia"/>
          <w:color w:val="000000"/>
          <w:sz w:val="20"/>
          <w:szCs w:val="20"/>
        </w:rPr>
        <w:t>1</w:t>
      </w:r>
      <w:r w:rsidR="00DA5604" w:rsidRPr="00704F7D">
        <w:rPr>
          <w:rFonts w:ascii="Arial Narrow" w:eastAsia="MS Gothic" w:hAnsi="Arial Narrow" w:hint="eastAsia"/>
          <w:color w:val="000000"/>
          <w:sz w:val="20"/>
          <w:szCs w:val="20"/>
        </w:rPr>
        <w:t>人の</w:t>
      </w:r>
      <w:r w:rsidRPr="00704F7D">
        <w:rPr>
          <w:rFonts w:ascii="Arial Narrow" w:eastAsia="MS Gothic" w:hAnsi="Arial Narrow" w:hint="eastAsia"/>
          <w:color w:val="000000"/>
          <w:sz w:val="20"/>
          <w:szCs w:val="20"/>
        </w:rPr>
        <w:t>スペシャリスト</w:t>
      </w:r>
      <w:r w:rsidR="00DA5604" w:rsidRPr="00704F7D">
        <w:rPr>
          <w:rFonts w:ascii="Arial Narrow" w:eastAsia="MS Gothic" w:hAnsi="Arial Narrow" w:hint="eastAsia"/>
          <w:color w:val="000000"/>
          <w:sz w:val="20"/>
          <w:szCs w:val="20"/>
        </w:rPr>
        <w:t>により</w:t>
      </w:r>
      <w:r w:rsidRPr="00704F7D">
        <w:rPr>
          <w:rFonts w:ascii="Arial Narrow" w:eastAsia="MS Gothic" w:hAnsi="Arial Narrow" w:hint="eastAsia"/>
          <w:color w:val="000000"/>
          <w:sz w:val="20"/>
          <w:szCs w:val="20"/>
        </w:rPr>
        <w:t>運用できるセンサーテクノロジーを調達したい</w:t>
      </w:r>
      <w:r w:rsidR="00DA5604" w:rsidRPr="00704F7D">
        <w:rPr>
          <w:rFonts w:ascii="Arial Narrow" w:eastAsia="MS Gothic" w:hAnsi="Arial Narrow" w:hint="eastAsia"/>
          <w:color w:val="000000"/>
          <w:sz w:val="20"/>
          <w:szCs w:val="20"/>
        </w:rPr>
        <w:t>お客様には最適です</w:t>
      </w:r>
      <w:r w:rsidRPr="00704F7D">
        <w:rPr>
          <w:rFonts w:ascii="Arial Narrow" w:eastAsia="MS Gothic" w:hAnsi="Arial Narrow" w:hint="eastAsia"/>
          <w:color w:val="000000"/>
          <w:sz w:val="20"/>
          <w:szCs w:val="20"/>
        </w:rPr>
        <w:t>。</w:t>
      </w:r>
      <w:r w:rsidRPr="00704F7D">
        <w:rPr>
          <w:rFonts w:ascii="Arial Narrow" w:eastAsia="MS Gothic" w:hAnsi="Arial Narrow" w:hint="eastAsia"/>
          <w:color w:val="000000"/>
          <w:sz w:val="20"/>
          <w:szCs w:val="20"/>
        </w:rPr>
        <w:t xml:space="preserve"> </w:t>
      </w:r>
    </w:p>
    <w:p w14:paraId="4332ECC8" w14:textId="6245CAB3" w:rsidR="00C90BDF" w:rsidRPr="00704F7D" w:rsidRDefault="00C90BDF" w:rsidP="00F3018A">
      <w:pPr>
        <w:autoSpaceDE w:val="0"/>
        <w:autoSpaceDN w:val="0"/>
        <w:adjustRightInd w:val="0"/>
        <w:jc w:val="both"/>
        <w:rPr>
          <w:rFonts w:ascii="Arial Narrow" w:eastAsia="MS Gothic" w:hAnsi="Arial Narrow" w:cs="Arial Narrow"/>
          <w:color w:val="000000"/>
          <w:sz w:val="20"/>
          <w:szCs w:val="20"/>
        </w:rPr>
      </w:pPr>
    </w:p>
    <w:p w14:paraId="22324981" w14:textId="5A965561" w:rsidR="00F3018A" w:rsidRPr="00704F7D" w:rsidRDefault="00F3018A" w:rsidP="00F3018A">
      <w:pPr>
        <w:autoSpaceDE w:val="0"/>
        <w:autoSpaceDN w:val="0"/>
        <w:adjustRightInd w:val="0"/>
        <w:jc w:val="both"/>
        <w:rPr>
          <w:rFonts w:ascii="Arial Narrow" w:eastAsia="MS Gothic" w:hAnsi="Arial Narrow" w:cs="Arial Narrow"/>
          <w:color w:val="000000"/>
          <w:sz w:val="20"/>
          <w:szCs w:val="20"/>
        </w:rPr>
      </w:pPr>
      <w:r w:rsidRPr="00704F7D">
        <w:rPr>
          <w:rFonts w:ascii="Arial Narrow" w:eastAsia="MS Gothic" w:hAnsi="Arial Narrow" w:hint="eastAsia"/>
          <w:color w:val="000000"/>
          <w:sz w:val="20"/>
          <w:szCs w:val="20"/>
        </w:rPr>
        <w:t>しかし</w:t>
      </w:r>
      <w:r w:rsidR="008D07AC" w:rsidRPr="00704F7D">
        <w:rPr>
          <w:rFonts w:ascii="Arial Narrow" w:eastAsia="MS Gothic" w:hAnsi="Arial Narrow" w:hint="eastAsia"/>
          <w:color w:val="000000"/>
          <w:sz w:val="20"/>
          <w:szCs w:val="20"/>
        </w:rPr>
        <w:t>ながら、</w:t>
      </w:r>
      <w:r w:rsidRPr="00704F7D">
        <w:rPr>
          <w:rFonts w:ascii="Arial Narrow" w:eastAsia="MS Gothic" w:hAnsi="Arial Narrow" w:hint="eastAsia"/>
          <w:color w:val="000000"/>
          <w:sz w:val="20"/>
          <w:szCs w:val="20"/>
        </w:rPr>
        <w:t>これ</w:t>
      </w:r>
      <w:r w:rsidR="008D07AC" w:rsidRPr="00704F7D">
        <w:rPr>
          <w:rFonts w:ascii="Arial Narrow" w:eastAsia="MS Gothic" w:hAnsi="Arial Narrow" w:hint="eastAsia"/>
          <w:color w:val="000000"/>
          <w:sz w:val="20"/>
          <w:szCs w:val="20"/>
        </w:rPr>
        <w:t>ら</w:t>
      </w:r>
      <w:r w:rsidRPr="00704F7D">
        <w:rPr>
          <w:rFonts w:ascii="Arial Narrow" w:eastAsia="MS Gothic" w:hAnsi="Arial Narrow" w:hint="eastAsia"/>
          <w:color w:val="000000"/>
          <w:sz w:val="20"/>
          <w:szCs w:val="20"/>
        </w:rPr>
        <w:t>は序章にすぎません。</w:t>
      </w:r>
      <w:r w:rsidR="008752FE" w:rsidRPr="00704F7D">
        <w:rPr>
          <w:rFonts w:ascii="Arial Narrow" w:eastAsia="MS Gothic" w:hAnsi="Arial Narrow" w:hint="eastAsia"/>
          <w:color w:val="000000"/>
          <w:sz w:val="20"/>
          <w:szCs w:val="20"/>
        </w:rPr>
        <w:t>センシリオン</w:t>
      </w:r>
      <w:r w:rsidRPr="00704F7D">
        <w:rPr>
          <w:rFonts w:ascii="Arial Narrow" w:eastAsia="MS Gothic" w:hAnsi="Arial Narrow" w:hint="eastAsia"/>
          <w:color w:val="000000"/>
          <w:sz w:val="20"/>
          <w:szCs w:val="20"/>
        </w:rPr>
        <w:t>の開発者は、さらに</w:t>
      </w:r>
      <w:r w:rsidR="00DA5604" w:rsidRPr="00704F7D">
        <w:rPr>
          <w:rFonts w:ascii="Arial Narrow" w:eastAsia="MS Gothic" w:hAnsi="Arial Narrow" w:hint="eastAsia"/>
          <w:color w:val="000000"/>
          <w:sz w:val="20"/>
          <w:szCs w:val="20"/>
        </w:rPr>
        <w:t>ハード</w:t>
      </w:r>
      <w:r w:rsidR="008F4135" w:rsidRPr="00704F7D">
        <w:rPr>
          <w:rFonts w:ascii="Arial Narrow" w:eastAsia="MS Gothic" w:hAnsi="Arial Narrow" w:hint="eastAsia"/>
          <w:color w:val="000000"/>
          <w:sz w:val="20"/>
          <w:szCs w:val="20"/>
        </w:rPr>
        <w:t>ル</w:t>
      </w:r>
      <w:r w:rsidR="00DA5604" w:rsidRPr="00704F7D">
        <w:rPr>
          <w:rFonts w:ascii="Arial Narrow" w:eastAsia="MS Gothic" w:hAnsi="Arial Narrow" w:hint="eastAsia"/>
          <w:color w:val="000000"/>
          <w:sz w:val="20"/>
          <w:szCs w:val="20"/>
        </w:rPr>
        <w:t>を上げ</w:t>
      </w:r>
      <w:r w:rsidRPr="00704F7D">
        <w:rPr>
          <w:rFonts w:ascii="Arial Narrow" w:eastAsia="MS Gothic" w:hAnsi="Arial Narrow" w:hint="eastAsia"/>
          <w:color w:val="000000"/>
          <w:sz w:val="20"/>
          <w:szCs w:val="20"/>
        </w:rPr>
        <w:t>、最大</w:t>
      </w:r>
      <w:r w:rsidRPr="00704F7D">
        <w:rPr>
          <w:rFonts w:ascii="Arial Narrow" w:eastAsia="MS Gothic" w:hAnsi="Arial Narrow" w:hint="eastAsia"/>
          <w:color w:val="000000"/>
          <w:sz w:val="20"/>
          <w:szCs w:val="20"/>
        </w:rPr>
        <w:t>20</w:t>
      </w:r>
      <w:r w:rsidR="00280A9D" w:rsidRPr="00704F7D">
        <w:rPr>
          <w:rFonts w:ascii="Arial Narrow" w:eastAsia="MS Gothic" w:hAnsi="Arial Narrow"/>
          <w:color w:val="000000"/>
          <w:sz w:val="20"/>
          <w:szCs w:val="20"/>
        </w:rPr>
        <w:t>L</w:t>
      </w:r>
      <w:r w:rsidRPr="00704F7D">
        <w:rPr>
          <w:rFonts w:ascii="Arial Narrow" w:eastAsia="MS Gothic" w:hAnsi="Arial Narrow" w:hint="eastAsia"/>
          <w:color w:val="000000"/>
          <w:sz w:val="20"/>
          <w:szCs w:val="20"/>
        </w:rPr>
        <w:t>/</w:t>
      </w:r>
      <w:r w:rsidR="00280A9D" w:rsidRPr="00704F7D">
        <w:rPr>
          <w:rFonts w:ascii="Arial Narrow" w:eastAsia="MS Gothic" w:hAnsi="Arial Narrow"/>
          <w:color w:val="000000"/>
          <w:sz w:val="20"/>
          <w:szCs w:val="20"/>
        </w:rPr>
        <w:t>min</w:t>
      </w:r>
      <w:r w:rsidRPr="00704F7D">
        <w:rPr>
          <w:rFonts w:ascii="Arial Narrow" w:eastAsia="MS Gothic" w:hAnsi="Arial Narrow" w:hint="eastAsia"/>
          <w:color w:val="000000"/>
          <w:sz w:val="20"/>
          <w:szCs w:val="20"/>
        </w:rPr>
        <w:t>の流量</w:t>
      </w:r>
      <w:r w:rsidR="00DA5604" w:rsidRPr="00704F7D">
        <w:rPr>
          <w:rFonts w:ascii="Arial Narrow" w:eastAsia="MS Gothic" w:hAnsi="Arial Narrow" w:hint="eastAsia"/>
          <w:color w:val="000000"/>
          <w:sz w:val="20"/>
          <w:szCs w:val="20"/>
        </w:rPr>
        <w:t>を視野に入れています</w:t>
      </w:r>
      <w:r w:rsidRPr="00704F7D">
        <w:rPr>
          <w:rFonts w:ascii="Arial Narrow" w:eastAsia="MS Gothic" w:hAnsi="Arial Narrow" w:hint="eastAsia"/>
          <w:color w:val="000000"/>
          <w:sz w:val="20"/>
          <w:szCs w:val="20"/>
        </w:rPr>
        <w:t>。初期</w:t>
      </w:r>
      <w:r w:rsidR="00DA5604" w:rsidRPr="00704F7D">
        <w:rPr>
          <w:rFonts w:ascii="Arial Narrow" w:eastAsia="MS Gothic" w:hAnsi="Arial Narrow" w:hint="eastAsia"/>
          <w:color w:val="000000"/>
          <w:sz w:val="20"/>
          <w:szCs w:val="20"/>
        </w:rPr>
        <w:t>段階</w:t>
      </w:r>
      <w:r w:rsidRPr="00704F7D">
        <w:rPr>
          <w:rFonts w:ascii="Arial Narrow" w:eastAsia="MS Gothic" w:hAnsi="Arial Narrow" w:hint="eastAsia"/>
          <w:color w:val="000000"/>
          <w:sz w:val="20"/>
          <w:szCs w:val="20"/>
        </w:rPr>
        <w:t>の</w:t>
      </w:r>
      <w:r w:rsidR="00DA5604" w:rsidRPr="00704F7D">
        <w:rPr>
          <w:rFonts w:ascii="Arial Narrow" w:eastAsia="MS Gothic" w:hAnsi="Arial Narrow" w:hint="eastAsia"/>
          <w:color w:val="000000"/>
          <w:sz w:val="20"/>
          <w:szCs w:val="20"/>
        </w:rPr>
        <w:t>市場</w:t>
      </w:r>
      <w:r w:rsidRPr="00704F7D">
        <w:rPr>
          <w:rFonts w:ascii="Arial Narrow" w:eastAsia="MS Gothic" w:hAnsi="Arial Narrow" w:hint="eastAsia"/>
          <w:color w:val="000000"/>
          <w:sz w:val="20"/>
          <w:szCs w:val="20"/>
        </w:rPr>
        <w:t>調査</w:t>
      </w:r>
      <w:r w:rsidR="00DA5604" w:rsidRPr="00704F7D">
        <w:rPr>
          <w:rFonts w:ascii="Arial Narrow" w:eastAsia="MS Gothic" w:hAnsi="Arial Narrow" w:hint="eastAsia"/>
          <w:color w:val="000000"/>
          <w:sz w:val="20"/>
          <w:szCs w:val="20"/>
        </w:rPr>
        <w:t>も</w:t>
      </w:r>
      <w:r w:rsidRPr="00704F7D">
        <w:rPr>
          <w:rFonts w:ascii="Arial Narrow" w:eastAsia="MS Gothic" w:hAnsi="Arial Narrow" w:hint="eastAsia"/>
          <w:color w:val="000000"/>
          <w:sz w:val="20"/>
          <w:szCs w:val="20"/>
        </w:rPr>
        <w:t>すでに計画されています。</w:t>
      </w:r>
    </w:p>
    <w:p w14:paraId="3A1B18DB" w14:textId="4B196139" w:rsidR="00C90BDF" w:rsidRPr="00852302" w:rsidRDefault="00C90BDF" w:rsidP="00F3018A">
      <w:pPr>
        <w:autoSpaceDE w:val="0"/>
        <w:autoSpaceDN w:val="0"/>
        <w:adjustRightInd w:val="0"/>
        <w:jc w:val="both"/>
        <w:rPr>
          <w:rFonts w:ascii="Arial Narrow" w:eastAsia="MS Gothic" w:hAnsi="Arial Narrow" w:cs="Arial Narrow"/>
          <w:color w:val="000000"/>
          <w:sz w:val="21"/>
          <w:szCs w:val="21"/>
        </w:rPr>
      </w:pPr>
      <w:r w:rsidRPr="00852302">
        <w:rPr>
          <w:rFonts w:ascii="Arial Narrow" w:eastAsia="MS Gothic" w:hAnsi="Arial Narrow" w:hint="eastAsia"/>
          <w:noProof/>
          <w:color w:val="000000"/>
          <w:sz w:val="20"/>
          <w:lang w:val="en-US" w:eastAsia="zh-CN"/>
        </w:rPr>
        <mc:AlternateContent>
          <mc:Choice Requires="wps">
            <w:drawing>
              <wp:anchor distT="45720" distB="45720" distL="114300" distR="114300" simplePos="0" relativeHeight="251658241" behindDoc="0" locked="0" layoutInCell="1" allowOverlap="1" wp14:anchorId="6AB9E8A2" wp14:editId="4676B301">
                <wp:simplePos x="0" y="0"/>
                <wp:positionH relativeFrom="column">
                  <wp:posOffset>-47625</wp:posOffset>
                </wp:positionH>
                <wp:positionV relativeFrom="paragraph">
                  <wp:posOffset>144145</wp:posOffset>
                </wp:positionV>
                <wp:extent cx="3257550" cy="1391920"/>
                <wp:effectExtent l="0" t="0" r="19050" b="1778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57550" cy="1391920"/>
                        </a:xfrm>
                        <a:prstGeom prst="rect">
                          <a:avLst/>
                        </a:prstGeom>
                        <a:solidFill>
                          <a:schemeClr val="bg2">
                            <a:lumMod val="95000"/>
                          </a:schemeClr>
                        </a:solidFill>
                        <a:ln w="9525">
                          <a:solidFill>
                            <a:schemeClr val="bg2">
                              <a:lumMod val="95000"/>
                            </a:schemeClr>
                          </a:solidFill>
                          <a:miter lim="800000"/>
                          <a:headEnd/>
                          <a:tailEnd/>
                        </a:ln>
                      </wps:spPr>
                      <wps:txbx>
                        <w:txbxContent>
                          <w:p w14:paraId="29C3D7C4" w14:textId="77777777" w:rsidR="00C90BDF" w:rsidRPr="00704F7D" w:rsidRDefault="00C90BDF" w:rsidP="00C90BDF">
                            <w:pPr>
                              <w:pStyle w:val="Standard"/>
                              <w:spacing w:line="360" w:lineRule="auto"/>
                              <w:rPr>
                                <w:rFonts w:ascii="Arial Narrow" w:hAnsi="Arial Narrow"/>
                                <w:b/>
                                <w:bCs/>
                                <w:color w:val="000000"/>
                                <w:sz w:val="20"/>
                                <w:szCs w:val="20"/>
                              </w:rPr>
                            </w:pPr>
                            <w:r w:rsidRPr="00704F7D">
                              <w:rPr>
                                <w:rFonts w:ascii="Arial Narrow" w:hAnsi="Arial Narrow" w:hint="eastAsia"/>
                                <w:b/>
                                <w:color w:val="000000"/>
                                <w:sz w:val="20"/>
                                <w:szCs w:val="21"/>
                              </w:rPr>
                              <w:t>ハイライト</w:t>
                            </w:r>
                          </w:p>
                          <w:p w14:paraId="236886BD" w14:textId="199DA8DD" w:rsidR="00C90BDF" w:rsidRPr="00704F7D" w:rsidRDefault="00C90BDF" w:rsidP="00C90BDF">
                            <w:pPr>
                              <w:pStyle w:val="Standard"/>
                              <w:numPr>
                                <w:ilvl w:val="0"/>
                                <w:numId w:val="44"/>
                              </w:numPr>
                              <w:rPr>
                                <w:rFonts w:ascii="Arial Narrow" w:hAnsi="Arial Narrow"/>
                                <w:sz w:val="20"/>
                                <w:szCs w:val="20"/>
                              </w:rPr>
                            </w:pPr>
                            <w:r w:rsidRPr="00704F7D">
                              <w:rPr>
                                <w:rFonts w:ascii="Arial Narrow" w:hAnsi="Arial Narrow" w:hint="eastAsia"/>
                                <w:sz w:val="20"/>
                                <w:szCs w:val="21"/>
                              </w:rPr>
                              <w:t>最大</w:t>
                            </w:r>
                            <w:r w:rsidRPr="00704F7D">
                              <w:rPr>
                                <w:rFonts w:ascii="Arial Narrow" w:hAnsi="Arial Narrow" w:hint="eastAsia"/>
                                <w:sz w:val="20"/>
                                <w:szCs w:val="21"/>
                              </w:rPr>
                              <w:t xml:space="preserve">1 </w:t>
                            </w:r>
                            <w:r w:rsidR="00280A9D" w:rsidRPr="00704F7D">
                              <w:rPr>
                                <w:rFonts w:ascii="Arial Narrow" w:hAnsi="Arial Narrow"/>
                                <w:sz w:val="20"/>
                                <w:szCs w:val="21"/>
                              </w:rPr>
                              <w:t>L</w:t>
                            </w:r>
                            <w:r w:rsidRPr="00704F7D">
                              <w:rPr>
                                <w:rFonts w:ascii="Arial Narrow" w:hAnsi="Arial Narrow" w:hint="eastAsia"/>
                                <w:sz w:val="20"/>
                                <w:szCs w:val="21"/>
                              </w:rPr>
                              <w:t>/</w:t>
                            </w:r>
                            <w:r w:rsidR="00280A9D" w:rsidRPr="00704F7D">
                              <w:rPr>
                                <w:rFonts w:ascii="Arial Narrow" w:hAnsi="Arial Narrow"/>
                                <w:sz w:val="20"/>
                                <w:szCs w:val="21"/>
                              </w:rPr>
                              <w:t>min</w:t>
                            </w:r>
                            <w:r w:rsidRPr="00704F7D">
                              <w:rPr>
                                <w:rFonts w:ascii="Arial Narrow" w:hAnsi="Arial Narrow" w:hint="eastAsia"/>
                                <w:sz w:val="20"/>
                                <w:szCs w:val="21"/>
                              </w:rPr>
                              <w:t>の正確な流量の測定</w:t>
                            </w:r>
                          </w:p>
                          <w:p w14:paraId="7C05C045" w14:textId="2F4E3CF4" w:rsidR="00C90BDF" w:rsidRPr="00704F7D" w:rsidRDefault="00C90BDF" w:rsidP="00280A9D">
                            <w:pPr>
                              <w:pStyle w:val="Standard"/>
                              <w:numPr>
                                <w:ilvl w:val="0"/>
                                <w:numId w:val="44"/>
                              </w:numPr>
                              <w:rPr>
                                <w:rFonts w:ascii="Arial Narrow" w:hAnsi="Arial Narrow"/>
                                <w:sz w:val="20"/>
                                <w:szCs w:val="20"/>
                              </w:rPr>
                            </w:pPr>
                            <w:r w:rsidRPr="00704F7D">
                              <w:rPr>
                                <w:rFonts w:ascii="Arial Narrow" w:hAnsi="Arial Narrow" w:hint="eastAsia"/>
                                <w:sz w:val="20"/>
                                <w:szCs w:val="21"/>
                              </w:rPr>
                              <w:t>最小</w:t>
                            </w:r>
                            <w:r w:rsidR="00280A9D" w:rsidRPr="00704F7D">
                              <w:rPr>
                                <w:rFonts w:ascii="MS Mincho" w:eastAsia="MS Mincho" w:hAnsi="MS Mincho" w:cs="MS Mincho" w:hint="eastAsia"/>
                                <w:sz w:val="20"/>
                                <w:szCs w:val="21"/>
                              </w:rPr>
                              <w:t>、</w:t>
                            </w:r>
                            <w:r w:rsidR="003A2424" w:rsidRPr="00704F7D">
                              <w:rPr>
                                <w:rFonts w:ascii="MS Mincho" w:eastAsia="MS Mincho" w:hAnsi="MS Mincho" w:cs="MS Mincho" w:hint="eastAsia"/>
                                <w:sz w:val="20"/>
                                <w:szCs w:val="21"/>
                              </w:rPr>
                              <w:t>瞬時</w:t>
                            </w:r>
                            <w:r w:rsidR="00C11080" w:rsidRPr="00704F7D">
                              <w:rPr>
                                <w:rFonts w:ascii="MS Mincho" w:eastAsia="MS Mincho" w:hAnsi="MS Mincho" w:cs="MS Mincho" w:hint="eastAsia"/>
                                <w:sz w:val="20"/>
                                <w:szCs w:val="21"/>
                              </w:rPr>
                              <w:t>流量</w:t>
                            </w:r>
                            <w:r w:rsidRPr="00704F7D">
                              <w:rPr>
                                <w:rFonts w:ascii="Arial Narrow" w:hAnsi="Arial Narrow" w:hint="eastAsia"/>
                                <w:sz w:val="20"/>
                                <w:szCs w:val="21"/>
                              </w:rPr>
                              <w:t>変化に対する</w:t>
                            </w:r>
                            <w:r w:rsidR="00C11080" w:rsidRPr="00704F7D">
                              <w:rPr>
                                <w:rFonts w:ascii="MS Mincho" w:eastAsia="MS Mincho" w:hAnsi="MS Mincho" w:cs="MS Mincho" w:hint="eastAsia"/>
                                <w:sz w:val="20"/>
                                <w:szCs w:val="21"/>
                              </w:rPr>
                              <w:t>素早い</w:t>
                            </w:r>
                            <w:r w:rsidRPr="00704F7D">
                              <w:rPr>
                                <w:rFonts w:ascii="Arial Narrow" w:hAnsi="Arial Narrow" w:hint="eastAsia"/>
                                <w:sz w:val="20"/>
                                <w:szCs w:val="21"/>
                              </w:rPr>
                              <w:t>応答時間</w:t>
                            </w:r>
                            <w:r w:rsidRPr="00704F7D">
                              <w:rPr>
                                <w:rFonts w:ascii="Arial Narrow" w:hAnsi="Arial Narrow" w:hint="eastAsia"/>
                                <w:sz w:val="20"/>
                                <w:szCs w:val="21"/>
                              </w:rPr>
                              <w:t xml:space="preserve"> </w:t>
                            </w:r>
                          </w:p>
                          <w:p w14:paraId="03AE1F71" w14:textId="67852E63" w:rsidR="00C90BDF" w:rsidRPr="00704F7D" w:rsidRDefault="00C90BDF" w:rsidP="00C90BDF">
                            <w:pPr>
                              <w:pStyle w:val="Standard"/>
                              <w:numPr>
                                <w:ilvl w:val="0"/>
                                <w:numId w:val="44"/>
                              </w:numPr>
                              <w:rPr>
                                <w:rFonts w:ascii="Arial Narrow" w:hAnsi="Arial Narrow"/>
                                <w:sz w:val="20"/>
                                <w:szCs w:val="20"/>
                              </w:rPr>
                            </w:pPr>
                            <w:r w:rsidRPr="00704F7D">
                              <w:rPr>
                                <w:rFonts w:ascii="Arial Narrow" w:hAnsi="Arial Narrow" w:hint="eastAsia"/>
                                <w:sz w:val="20"/>
                                <w:szCs w:val="21"/>
                              </w:rPr>
                              <w:t>デジタル校正</w:t>
                            </w:r>
                            <w:r w:rsidR="00C11080" w:rsidRPr="00704F7D">
                              <w:rPr>
                                <w:rFonts w:ascii="MS Mincho" w:eastAsia="MS Mincho" w:hAnsi="MS Mincho" w:cs="MS Mincho" w:hint="eastAsia"/>
                                <w:sz w:val="20"/>
                                <w:szCs w:val="21"/>
                              </w:rPr>
                              <w:t>された</w:t>
                            </w:r>
                            <w:r w:rsidRPr="00704F7D">
                              <w:rPr>
                                <w:rFonts w:ascii="Arial Narrow" w:hAnsi="Arial Narrow" w:hint="eastAsia"/>
                                <w:sz w:val="20"/>
                                <w:szCs w:val="21"/>
                              </w:rPr>
                              <w:t>出力信号</w:t>
                            </w:r>
                          </w:p>
                          <w:p w14:paraId="49F8D5A4" w14:textId="7B516C52" w:rsidR="00C90BDF" w:rsidRPr="00704F7D" w:rsidRDefault="00C90BDF" w:rsidP="00C90BDF">
                            <w:pPr>
                              <w:pStyle w:val="Standard"/>
                              <w:numPr>
                                <w:ilvl w:val="0"/>
                                <w:numId w:val="44"/>
                              </w:numPr>
                              <w:rPr>
                                <w:rFonts w:ascii="Arial Narrow" w:hAnsi="Arial Narrow"/>
                                <w:sz w:val="20"/>
                                <w:szCs w:val="20"/>
                              </w:rPr>
                            </w:pPr>
                            <w:r w:rsidRPr="00704F7D">
                              <w:rPr>
                                <w:rFonts w:ascii="Arial Narrow" w:hAnsi="Arial Narrow" w:hint="eastAsia"/>
                                <w:sz w:val="20"/>
                                <w:szCs w:val="21"/>
                              </w:rPr>
                              <w:t>コンパクト</w:t>
                            </w:r>
                            <w:r w:rsidR="00C11080" w:rsidRPr="00704F7D">
                              <w:rPr>
                                <w:rFonts w:ascii="MS Mincho" w:eastAsia="MS Mincho" w:hAnsi="MS Mincho" w:cs="MS Mincho" w:hint="eastAsia"/>
                                <w:sz w:val="20"/>
                                <w:szCs w:val="21"/>
                              </w:rPr>
                              <w:t>かつ</w:t>
                            </w:r>
                            <w:r w:rsidRPr="00704F7D">
                              <w:rPr>
                                <w:rFonts w:ascii="Arial Narrow" w:hAnsi="Arial Narrow" w:hint="eastAsia"/>
                                <w:sz w:val="20"/>
                                <w:szCs w:val="21"/>
                              </w:rPr>
                              <w:t>軽量</w:t>
                            </w:r>
                            <w:r w:rsidR="00C11080" w:rsidRPr="00704F7D">
                              <w:rPr>
                                <w:rFonts w:ascii="MS Mincho" w:eastAsia="MS Mincho" w:hAnsi="MS Mincho" w:cs="MS Mincho" w:hint="eastAsia"/>
                                <w:sz w:val="20"/>
                                <w:szCs w:val="21"/>
                              </w:rPr>
                              <w:t>な</w:t>
                            </w:r>
                            <w:r w:rsidRPr="00704F7D">
                              <w:rPr>
                                <w:rFonts w:ascii="Arial Narrow" w:hAnsi="Arial Narrow" w:hint="eastAsia"/>
                                <w:sz w:val="20"/>
                                <w:szCs w:val="21"/>
                              </w:rPr>
                              <w:t>設計</w:t>
                            </w:r>
                          </w:p>
                          <w:p w14:paraId="6A28D921" w14:textId="77777777" w:rsidR="00C90BDF" w:rsidRPr="00704F7D" w:rsidRDefault="00C90BDF" w:rsidP="00C90BDF">
                            <w:pPr>
                              <w:pStyle w:val="Standard"/>
                              <w:numPr>
                                <w:ilvl w:val="0"/>
                                <w:numId w:val="44"/>
                              </w:numPr>
                              <w:rPr>
                                <w:rFonts w:ascii="Arial Narrow" w:hAnsi="Arial Narrow"/>
                                <w:sz w:val="20"/>
                                <w:szCs w:val="20"/>
                              </w:rPr>
                            </w:pPr>
                            <w:r w:rsidRPr="00704F7D">
                              <w:rPr>
                                <w:rFonts w:ascii="Arial Narrow" w:hAnsi="Arial Narrow" w:hint="eastAsia"/>
                                <w:sz w:val="20"/>
                                <w:szCs w:val="21"/>
                              </w:rPr>
                              <w:t>流路に可動部品なし</w:t>
                            </w:r>
                          </w:p>
                          <w:p w14:paraId="43037530" w14:textId="13A5D433" w:rsidR="00C90BDF" w:rsidRPr="00704F7D" w:rsidRDefault="00C90BDF" w:rsidP="00435CAB">
                            <w:pPr>
                              <w:pStyle w:val="Standard"/>
                              <w:numPr>
                                <w:ilvl w:val="0"/>
                                <w:numId w:val="44"/>
                              </w:numPr>
                              <w:rPr>
                                <w:rFonts w:ascii="Arial Narrow" w:hAnsi="Arial Narrow"/>
                                <w:sz w:val="20"/>
                                <w:szCs w:val="20"/>
                              </w:rPr>
                            </w:pPr>
                            <w:r w:rsidRPr="00704F7D">
                              <w:rPr>
                                <w:rFonts w:ascii="Arial Narrow" w:hAnsi="Arial Narrow" w:hint="eastAsia"/>
                                <w:sz w:val="20"/>
                                <w:szCs w:val="21"/>
                              </w:rPr>
                              <w:t>費用対効果の高い自動化ソリューション</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AB9E8A2" id="_x0000_t202" coordsize="21600,21600" o:spt="202" path="m,l,21600r21600,l21600,xe">
                <v:stroke joinstyle="miter"/>
                <v:path gradientshapeok="t" o:connecttype="rect"/>
              </v:shapetype>
              <v:shape id="Text Box 2" o:spid="_x0000_s1026" type="#_x0000_t202" style="position:absolute;left:0;text-align:left;margin-left:-3.75pt;margin-top:11.35pt;width:256.5pt;height:109.6pt;z-index:251658241;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" fillcolor="#f2f2f2 [3054]" strokecolor="#f2f2f2 [3054]">
                <v:textbox>
                  <w:txbxContent>
                    <w:p w14:paraId="29C3D7C4" w14:textId="77777777" w:rsidR="00C90BDF" w:rsidRPr="00704F7D" w:rsidRDefault="00C90BDF" w:rsidP="00C90BDF">
                      <w:pPr>
                        <w:pStyle w:val="Standard"/>
                        <w:spacing w:line="360" w:lineRule="auto"/>
                        <w:rPr>
                          <w:rFonts w:ascii="Arial Narrow" w:hAnsi="Arial Narrow"/>
                          <w:b/>
                          <w:bCs/>
                          <w:color w:val="000000"/>
                          <w:sz w:val="20"/>
                          <w:szCs w:val="20"/>
                        </w:rPr>
                      </w:pPr>
                      <w:r w:rsidRPr="00704F7D">
                        <w:rPr>
                          <w:rFonts w:ascii="Arial Narrow" w:hAnsi="Arial Narrow" w:hint="eastAsia"/>
                          <w:b/>
                          <w:color w:val="000000"/>
                          <w:sz w:val="20"/>
                          <w:szCs w:val="21"/>
                        </w:rPr>
                        <w:t>ハイライト</w:t>
                      </w:r>
                    </w:p>
                    <w:p w14:paraId="236886BD" w14:textId="199DA8DD" w:rsidR="00C90BDF" w:rsidRPr="00704F7D" w:rsidRDefault="00C90BDF" w:rsidP="00C90BDF">
                      <w:pPr>
                        <w:pStyle w:val="Standard"/>
                        <w:numPr>
                          <w:ilvl w:val="0"/>
                          <w:numId w:val="44"/>
                        </w:numPr>
                        <w:rPr>
                          <w:rFonts w:ascii="Arial Narrow" w:hAnsi="Arial Narrow"/>
                          <w:sz w:val="20"/>
                          <w:szCs w:val="20"/>
                        </w:rPr>
                      </w:pPr>
                      <w:r w:rsidRPr="00704F7D">
                        <w:rPr>
                          <w:rFonts w:ascii="Arial Narrow" w:hAnsi="Arial Narrow" w:hint="eastAsia"/>
                          <w:sz w:val="20"/>
                          <w:szCs w:val="21"/>
                        </w:rPr>
                        <w:t>最大</w:t>
                      </w:r>
                      <w:r w:rsidRPr="00704F7D">
                        <w:rPr>
                          <w:rFonts w:ascii="Arial Narrow" w:hAnsi="Arial Narrow" w:hint="eastAsia"/>
                          <w:sz w:val="20"/>
                          <w:szCs w:val="21"/>
                        </w:rPr>
                        <w:t xml:space="preserve">1 </w:t>
                      </w:r>
                      <w:r w:rsidR="00280A9D" w:rsidRPr="00704F7D">
                        <w:rPr>
                          <w:rFonts w:ascii="Arial Narrow" w:hAnsi="Arial Narrow"/>
                          <w:sz w:val="20"/>
                          <w:szCs w:val="21"/>
                        </w:rPr>
                        <w:t>L</w:t>
                      </w:r>
                      <w:r w:rsidRPr="00704F7D">
                        <w:rPr>
                          <w:rFonts w:ascii="Arial Narrow" w:hAnsi="Arial Narrow" w:hint="eastAsia"/>
                          <w:sz w:val="20"/>
                          <w:szCs w:val="21"/>
                        </w:rPr>
                        <w:t>/</w:t>
                      </w:r>
                      <w:r w:rsidR="00280A9D" w:rsidRPr="00704F7D">
                        <w:rPr>
                          <w:rFonts w:ascii="Arial Narrow" w:hAnsi="Arial Narrow"/>
                          <w:sz w:val="20"/>
                          <w:szCs w:val="21"/>
                        </w:rPr>
                        <w:t>min</w:t>
                      </w:r>
                      <w:r w:rsidRPr="00704F7D">
                        <w:rPr>
                          <w:rFonts w:ascii="Arial Narrow" w:hAnsi="Arial Narrow" w:hint="eastAsia"/>
                          <w:sz w:val="20"/>
                          <w:szCs w:val="21"/>
                        </w:rPr>
                        <w:t>の正確な流量の測定</w:t>
                      </w:r>
                    </w:p>
                    <w:p w14:paraId="7C05C045" w14:textId="2F4E3CF4" w:rsidR="00C90BDF" w:rsidRPr="00704F7D" w:rsidRDefault="00C90BDF" w:rsidP="00280A9D">
                      <w:pPr>
                        <w:pStyle w:val="Standard"/>
                        <w:numPr>
                          <w:ilvl w:val="0"/>
                          <w:numId w:val="44"/>
                        </w:numPr>
                        <w:rPr>
                          <w:rFonts w:ascii="Arial Narrow" w:hAnsi="Arial Narrow"/>
                          <w:sz w:val="20"/>
                          <w:szCs w:val="20"/>
                        </w:rPr>
                      </w:pPr>
                      <w:r w:rsidRPr="00704F7D">
                        <w:rPr>
                          <w:rFonts w:ascii="Arial Narrow" w:hAnsi="Arial Narrow" w:hint="eastAsia"/>
                          <w:sz w:val="20"/>
                          <w:szCs w:val="21"/>
                        </w:rPr>
                        <w:t>最小</w:t>
                      </w:r>
                      <w:r w:rsidR="00280A9D" w:rsidRPr="00704F7D">
                        <w:rPr>
                          <w:rFonts w:ascii="MS Mincho" w:eastAsia="MS Mincho" w:hAnsi="MS Mincho" w:cs="MS Mincho" w:hint="eastAsia"/>
                          <w:sz w:val="20"/>
                          <w:szCs w:val="21"/>
                        </w:rPr>
                        <w:t>、</w:t>
                      </w:r>
                      <w:r w:rsidR="003A2424" w:rsidRPr="00704F7D">
                        <w:rPr>
                          <w:rFonts w:ascii="MS Mincho" w:eastAsia="MS Mincho" w:hAnsi="MS Mincho" w:cs="MS Mincho" w:hint="eastAsia"/>
                          <w:sz w:val="20"/>
                          <w:szCs w:val="21"/>
                        </w:rPr>
                        <w:t>瞬時</w:t>
                      </w:r>
                      <w:r w:rsidR="00C11080" w:rsidRPr="00704F7D">
                        <w:rPr>
                          <w:rFonts w:ascii="MS Mincho" w:eastAsia="MS Mincho" w:hAnsi="MS Mincho" w:cs="MS Mincho" w:hint="eastAsia"/>
                          <w:sz w:val="20"/>
                          <w:szCs w:val="21"/>
                        </w:rPr>
                        <w:t>流量</w:t>
                      </w:r>
                      <w:r w:rsidRPr="00704F7D">
                        <w:rPr>
                          <w:rFonts w:ascii="Arial Narrow" w:hAnsi="Arial Narrow" w:hint="eastAsia"/>
                          <w:sz w:val="20"/>
                          <w:szCs w:val="21"/>
                        </w:rPr>
                        <w:t>変化に対する</w:t>
                      </w:r>
                      <w:r w:rsidR="00C11080" w:rsidRPr="00704F7D">
                        <w:rPr>
                          <w:rFonts w:ascii="MS Mincho" w:eastAsia="MS Mincho" w:hAnsi="MS Mincho" w:cs="MS Mincho" w:hint="eastAsia"/>
                          <w:sz w:val="20"/>
                          <w:szCs w:val="21"/>
                        </w:rPr>
                        <w:t>素早い</w:t>
                      </w:r>
                      <w:r w:rsidRPr="00704F7D">
                        <w:rPr>
                          <w:rFonts w:ascii="Arial Narrow" w:hAnsi="Arial Narrow" w:hint="eastAsia"/>
                          <w:sz w:val="20"/>
                          <w:szCs w:val="21"/>
                        </w:rPr>
                        <w:t>応答時間</w:t>
                      </w:r>
                      <w:r w:rsidRPr="00704F7D">
                        <w:rPr>
                          <w:rFonts w:ascii="Arial Narrow" w:hAnsi="Arial Narrow" w:hint="eastAsia"/>
                          <w:sz w:val="20"/>
                          <w:szCs w:val="21"/>
                        </w:rPr>
                        <w:t xml:space="preserve"> </w:t>
                      </w:r>
                    </w:p>
                    <w:p w14:paraId="03AE1F71" w14:textId="67852E63" w:rsidR="00C90BDF" w:rsidRPr="00704F7D" w:rsidRDefault="00C90BDF" w:rsidP="00C90BDF">
                      <w:pPr>
                        <w:pStyle w:val="Standard"/>
                        <w:numPr>
                          <w:ilvl w:val="0"/>
                          <w:numId w:val="44"/>
                        </w:numPr>
                        <w:rPr>
                          <w:rFonts w:ascii="Arial Narrow" w:hAnsi="Arial Narrow"/>
                          <w:sz w:val="20"/>
                          <w:szCs w:val="20"/>
                        </w:rPr>
                      </w:pPr>
                      <w:r w:rsidRPr="00704F7D">
                        <w:rPr>
                          <w:rFonts w:ascii="Arial Narrow" w:hAnsi="Arial Narrow" w:hint="eastAsia"/>
                          <w:sz w:val="20"/>
                          <w:szCs w:val="21"/>
                        </w:rPr>
                        <w:t>デジタル校正</w:t>
                      </w:r>
                      <w:r w:rsidR="00C11080" w:rsidRPr="00704F7D">
                        <w:rPr>
                          <w:rFonts w:ascii="MS Mincho" w:eastAsia="MS Mincho" w:hAnsi="MS Mincho" w:cs="MS Mincho" w:hint="eastAsia"/>
                          <w:sz w:val="20"/>
                          <w:szCs w:val="21"/>
                        </w:rPr>
                        <w:t>された</w:t>
                      </w:r>
                      <w:r w:rsidRPr="00704F7D">
                        <w:rPr>
                          <w:rFonts w:ascii="Arial Narrow" w:hAnsi="Arial Narrow" w:hint="eastAsia"/>
                          <w:sz w:val="20"/>
                          <w:szCs w:val="21"/>
                        </w:rPr>
                        <w:t>出力信号</w:t>
                      </w:r>
                    </w:p>
                    <w:p w14:paraId="49F8D5A4" w14:textId="7B516C52" w:rsidR="00C90BDF" w:rsidRPr="00704F7D" w:rsidRDefault="00C90BDF" w:rsidP="00C90BDF">
                      <w:pPr>
                        <w:pStyle w:val="Standard"/>
                        <w:numPr>
                          <w:ilvl w:val="0"/>
                          <w:numId w:val="44"/>
                        </w:numPr>
                        <w:rPr>
                          <w:rFonts w:ascii="Arial Narrow" w:hAnsi="Arial Narrow"/>
                          <w:sz w:val="20"/>
                          <w:szCs w:val="20"/>
                        </w:rPr>
                      </w:pPr>
                      <w:r w:rsidRPr="00704F7D">
                        <w:rPr>
                          <w:rFonts w:ascii="Arial Narrow" w:hAnsi="Arial Narrow" w:hint="eastAsia"/>
                          <w:sz w:val="20"/>
                          <w:szCs w:val="21"/>
                        </w:rPr>
                        <w:t>コンパクト</w:t>
                      </w:r>
                      <w:r w:rsidR="00C11080" w:rsidRPr="00704F7D">
                        <w:rPr>
                          <w:rFonts w:ascii="MS Mincho" w:eastAsia="MS Mincho" w:hAnsi="MS Mincho" w:cs="MS Mincho" w:hint="eastAsia"/>
                          <w:sz w:val="20"/>
                          <w:szCs w:val="21"/>
                        </w:rPr>
                        <w:t>かつ</w:t>
                      </w:r>
                      <w:r w:rsidRPr="00704F7D">
                        <w:rPr>
                          <w:rFonts w:ascii="Arial Narrow" w:hAnsi="Arial Narrow" w:hint="eastAsia"/>
                          <w:sz w:val="20"/>
                          <w:szCs w:val="21"/>
                        </w:rPr>
                        <w:t>軽量</w:t>
                      </w:r>
                      <w:r w:rsidR="00C11080" w:rsidRPr="00704F7D">
                        <w:rPr>
                          <w:rFonts w:ascii="MS Mincho" w:eastAsia="MS Mincho" w:hAnsi="MS Mincho" w:cs="MS Mincho" w:hint="eastAsia"/>
                          <w:sz w:val="20"/>
                          <w:szCs w:val="21"/>
                        </w:rPr>
                        <w:t>な</w:t>
                      </w:r>
                      <w:r w:rsidRPr="00704F7D">
                        <w:rPr>
                          <w:rFonts w:ascii="Arial Narrow" w:hAnsi="Arial Narrow" w:hint="eastAsia"/>
                          <w:sz w:val="20"/>
                          <w:szCs w:val="21"/>
                        </w:rPr>
                        <w:t>設計</w:t>
                      </w:r>
                    </w:p>
                    <w:p w14:paraId="6A28D921" w14:textId="77777777" w:rsidR="00C90BDF" w:rsidRPr="00704F7D" w:rsidRDefault="00C90BDF" w:rsidP="00C90BDF">
                      <w:pPr>
                        <w:pStyle w:val="Standard"/>
                        <w:numPr>
                          <w:ilvl w:val="0"/>
                          <w:numId w:val="44"/>
                        </w:numPr>
                        <w:rPr>
                          <w:rFonts w:ascii="Arial Narrow" w:hAnsi="Arial Narrow"/>
                          <w:sz w:val="20"/>
                          <w:szCs w:val="20"/>
                        </w:rPr>
                      </w:pPr>
                      <w:r w:rsidRPr="00704F7D">
                        <w:rPr>
                          <w:rFonts w:ascii="Arial Narrow" w:hAnsi="Arial Narrow" w:hint="eastAsia"/>
                          <w:sz w:val="20"/>
                          <w:szCs w:val="21"/>
                        </w:rPr>
                        <w:t>流路に可動部品なし</w:t>
                      </w:r>
                    </w:p>
                    <w:p w14:paraId="43037530" w14:textId="13A5D433" w:rsidR="00C90BDF" w:rsidRPr="00704F7D" w:rsidRDefault="00C90BDF" w:rsidP="00435CAB">
                      <w:pPr>
                        <w:pStyle w:val="Standard"/>
                        <w:numPr>
                          <w:ilvl w:val="0"/>
                          <w:numId w:val="44"/>
                        </w:numPr>
                        <w:rPr>
                          <w:rFonts w:ascii="Arial Narrow" w:hAnsi="Arial Narrow"/>
                          <w:sz w:val="20"/>
                          <w:szCs w:val="20"/>
                        </w:rPr>
                      </w:pPr>
                      <w:r w:rsidRPr="00704F7D">
                        <w:rPr>
                          <w:rFonts w:ascii="Arial Narrow" w:hAnsi="Arial Narrow" w:hint="eastAsia"/>
                          <w:sz w:val="20"/>
                          <w:szCs w:val="21"/>
                        </w:rPr>
                        <w:t>費用対効果の高い自動化ソリューション</w:t>
                      </w:r>
                    </w:p>
                  </w:txbxContent>
                </v:textbox>
                <w10:wrap type="square"/>
              </v:shape>
            </w:pict>
          </mc:Fallback>
        </mc:AlternateContent>
      </w:r>
    </w:p>
    <w:p w14:paraId="4B944065" w14:textId="683818B9" w:rsidR="00C90BDF" w:rsidRPr="00852302" w:rsidRDefault="00C90BDF" w:rsidP="00F3018A">
      <w:pPr>
        <w:autoSpaceDE w:val="0"/>
        <w:autoSpaceDN w:val="0"/>
        <w:adjustRightInd w:val="0"/>
        <w:jc w:val="both"/>
        <w:rPr>
          <w:rFonts w:ascii="Arial Narrow" w:eastAsia="MS Gothic" w:hAnsi="Arial Narrow" w:cs="Arial Narrow"/>
          <w:color w:val="000000"/>
          <w:sz w:val="21"/>
          <w:szCs w:val="21"/>
        </w:rPr>
      </w:pPr>
    </w:p>
    <w:p w14:paraId="2835E9CE" w14:textId="5918FD21" w:rsidR="00F3018A" w:rsidRPr="00852302" w:rsidRDefault="00F3018A" w:rsidP="00F3018A">
      <w:pPr>
        <w:autoSpaceDE w:val="0"/>
        <w:autoSpaceDN w:val="0"/>
        <w:adjustRightInd w:val="0"/>
        <w:jc w:val="both"/>
        <w:rPr>
          <w:rFonts w:ascii="Arial Narrow" w:eastAsia="MS Gothic" w:hAnsi="Arial Narrow" w:cs="Arial Narrow"/>
          <w:color w:val="000000"/>
          <w:sz w:val="20"/>
          <w:szCs w:val="20"/>
        </w:rPr>
      </w:pPr>
    </w:p>
    <w:p w14:paraId="2EB3C517" w14:textId="6B615FBD" w:rsidR="00C90BDF" w:rsidRPr="00852302" w:rsidRDefault="00C90BDF" w:rsidP="00F3018A">
      <w:pPr>
        <w:autoSpaceDE w:val="0"/>
        <w:autoSpaceDN w:val="0"/>
        <w:adjustRightInd w:val="0"/>
        <w:jc w:val="both"/>
        <w:rPr>
          <w:rFonts w:ascii="Arial Narrow" w:eastAsia="MS Gothic" w:hAnsi="Arial Narrow" w:cs="Arial Narrow"/>
          <w:color w:val="000000"/>
          <w:sz w:val="20"/>
          <w:szCs w:val="20"/>
        </w:rPr>
      </w:pPr>
    </w:p>
    <w:p w14:paraId="11A2CADA" w14:textId="2D4CC3F8" w:rsidR="00C90BDF" w:rsidRPr="00852302" w:rsidRDefault="00C90BDF" w:rsidP="00F3018A">
      <w:pPr>
        <w:autoSpaceDE w:val="0"/>
        <w:autoSpaceDN w:val="0"/>
        <w:adjustRightInd w:val="0"/>
        <w:jc w:val="both"/>
        <w:rPr>
          <w:rFonts w:ascii="Arial Narrow" w:eastAsia="MS Gothic" w:hAnsi="Arial Narrow" w:cs="Arial Narrow"/>
          <w:color w:val="000000"/>
          <w:sz w:val="20"/>
          <w:szCs w:val="20"/>
        </w:rPr>
      </w:pPr>
    </w:p>
    <w:p w14:paraId="7506D277" w14:textId="21C5031D" w:rsidR="00C90BDF" w:rsidRPr="00852302" w:rsidRDefault="00C90BDF" w:rsidP="00F3018A">
      <w:pPr>
        <w:autoSpaceDE w:val="0"/>
        <w:autoSpaceDN w:val="0"/>
        <w:adjustRightInd w:val="0"/>
        <w:jc w:val="both"/>
        <w:rPr>
          <w:rFonts w:ascii="Arial Narrow" w:eastAsia="MS Gothic" w:hAnsi="Arial Narrow" w:cs="Arial Narrow"/>
          <w:color w:val="000000"/>
          <w:sz w:val="20"/>
          <w:szCs w:val="20"/>
        </w:rPr>
      </w:pPr>
    </w:p>
    <w:p w14:paraId="1E1527F5" w14:textId="2CAAB33A" w:rsidR="00C90BDF" w:rsidRPr="00852302" w:rsidRDefault="00C90BDF" w:rsidP="00F3018A">
      <w:pPr>
        <w:autoSpaceDE w:val="0"/>
        <w:autoSpaceDN w:val="0"/>
        <w:adjustRightInd w:val="0"/>
        <w:jc w:val="both"/>
        <w:rPr>
          <w:rFonts w:ascii="Arial Narrow" w:eastAsia="MS Gothic" w:hAnsi="Arial Narrow" w:cs="Arial Narrow"/>
          <w:color w:val="000000"/>
          <w:sz w:val="20"/>
          <w:szCs w:val="20"/>
        </w:rPr>
      </w:pPr>
    </w:p>
    <w:p w14:paraId="2BAA8E04" w14:textId="4916F00B" w:rsidR="00C90BDF" w:rsidRPr="00852302" w:rsidRDefault="00C90BDF" w:rsidP="00F3018A">
      <w:pPr>
        <w:autoSpaceDE w:val="0"/>
        <w:autoSpaceDN w:val="0"/>
        <w:adjustRightInd w:val="0"/>
        <w:jc w:val="both"/>
        <w:rPr>
          <w:rFonts w:ascii="Arial Narrow" w:eastAsia="MS Gothic" w:hAnsi="Arial Narrow" w:cs="Arial Narrow"/>
          <w:color w:val="000000"/>
          <w:sz w:val="20"/>
          <w:szCs w:val="20"/>
        </w:rPr>
      </w:pPr>
    </w:p>
    <w:p w14:paraId="10039F81" w14:textId="760AD29B" w:rsidR="00C90BDF" w:rsidRPr="00852302" w:rsidRDefault="00C90BDF" w:rsidP="00F3018A">
      <w:pPr>
        <w:autoSpaceDE w:val="0"/>
        <w:autoSpaceDN w:val="0"/>
        <w:adjustRightInd w:val="0"/>
        <w:jc w:val="both"/>
        <w:rPr>
          <w:rFonts w:ascii="Arial Narrow" w:eastAsia="MS Gothic" w:hAnsi="Arial Narrow" w:cs="Arial Narrow"/>
          <w:color w:val="000000"/>
          <w:sz w:val="20"/>
          <w:szCs w:val="20"/>
        </w:rPr>
      </w:pPr>
    </w:p>
    <w:p w14:paraId="183E6DBC" w14:textId="27B3B6C1" w:rsidR="00C90BDF" w:rsidRPr="00852302" w:rsidRDefault="00C90BDF" w:rsidP="00F3018A">
      <w:pPr>
        <w:autoSpaceDE w:val="0"/>
        <w:autoSpaceDN w:val="0"/>
        <w:adjustRightInd w:val="0"/>
        <w:jc w:val="both"/>
        <w:rPr>
          <w:rFonts w:ascii="Arial Narrow" w:eastAsia="MS Gothic" w:hAnsi="Arial Narrow" w:cs="Arial Narrow"/>
          <w:color w:val="000000"/>
          <w:sz w:val="20"/>
          <w:szCs w:val="20"/>
        </w:rPr>
      </w:pPr>
    </w:p>
    <w:p w14:paraId="3476C4EF" w14:textId="066B1395" w:rsidR="00C90BDF" w:rsidRDefault="00C90BDF" w:rsidP="00F3018A">
      <w:pPr>
        <w:autoSpaceDE w:val="0"/>
        <w:autoSpaceDN w:val="0"/>
        <w:adjustRightInd w:val="0"/>
        <w:jc w:val="both"/>
        <w:rPr>
          <w:rFonts w:ascii="Arial Narrow" w:eastAsia="MS Gothic" w:hAnsi="Arial Narrow" w:cs="Arial Narrow"/>
          <w:color w:val="000000"/>
          <w:sz w:val="20"/>
          <w:szCs w:val="20"/>
        </w:rPr>
      </w:pPr>
    </w:p>
    <w:p w14:paraId="7FE16FD6" w14:textId="620A17B7" w:rsidR="00C90BDF" w:rsidRPr="00852302" w:rsidRDefault="0084662C" w:rsidP="00704F7D">
      <w:pPr>
        <w:rPr>
          <w:rFonts w:ascii="Arial Narrow" w:eastAsia="MS Gothic" w:hAnsi="Arial Narrow" w:cs="Arial Narrow"/>
          <w:color w:val="000000"/>
          <w:sz w:val="20"/>
          <w:szCs w:val="20"/>
        </w:rPr>
      </w:pPr>
      <w:r>
        <w:rPr>
          <w:rFonts w:ascii="Arial Narrow" w:eastAsia="MS Gothic" w:hAnsi="Arial Narrow" w:cs="Arial Narrow"/>
          <w:color w:val="000000"/>
          <w:sz w:val="20"/>
          <w:szCs w:val="20"/>
        </w:rPr>
        <w:br w:type="page"/>
      </w:r>
    </w:p>
    <w:p w14:paraId="4616451F" w14:textId="74D1FB39" w:rsidR="00F3018A" w:rsidRPr="00852302" w:rsidRDefault="008D765C" w:rsidP="00F3018A">
      <w:pPr>
        <w:pBdr>
          <w:top w:val="single" w:sz="4" w:space="5" w:color="auto"/>
        </w:pBdr>
        <w:spacing w:after="120"/>
        <w:rPr>
          <w:rFonts w:ascii="Arial Narrow" w:eastAsia="MS Gothic" w:hAnsi="Arial Narrow" w:cs="Arial"/>
          <w:b/>
          <w:color w:val="000000"/>
          <w:sz w:val="20"/>
          <w:szCs w:val="20"/>
        </w:rPr>
      </w:pPr>
      <w:r>
        <w:rPr>
          <w:rFonts w:ascii="Arial Narrow" w:eastAsia="MS Gothic" w:hAnsi="Arial Narrow" w:hint="eastAsia"/>
          <w:b/>
          <w:color w:val="000000"/>
          <w:sz w:val="20"/>
        </w:rPr>
        <w:lastRenderedPageBreak/>
        <w:t>センシリオン</w:t>
      </w:r>
      <w:r w:rsidR="00F3018A" w:rsidRPr="00852302">
        <w:rPr>
          <w:rFonts w:ascii="Arial Narrow" w:eastAsia="MS Gothic" w:hAnsi="Arial Narrow" w:hint="eastAsia"/>
          <w:b/>
          <w:color w:val="000000"/>
          <w:sz w:val="20"/>
        </w:rPr>
        <w:t>について</w:t>
      </w:r>
      <w:r w:rsidR="00F3018A" w:rsidRPr="00852302">
        <w:rPr>
          <w:rFonts w:ascii="Arial Narrow" w:eastAsia="MS Gothic" w:hAnsi="Arial Narrow" w:hint="eastAsia"/>
          <w:b/>
          <w:color w:val="000000"/>
          <w:sz w:val="20"/>
        </w:rPr>
        <w:t xml:space="preserve"> - </w:t>
      </w:r>
      <w:r w:rsidR="00F3018A" w:rsidRPr="00852302">
        <w:rPr>
          <w:rFonts w:ascii="Arial Narrow" w:eastAsia="MS Gothic" w:hAnsi="Arial Narrow" w:hint="eastAsia"/>
          <w:b/>
          <w:color w:val="000000"/>
          <w:sz w:val="20"/>
        </w:rPr>
        <w:t>環境・フローセンサーソリューションのエキスパート</w:t>
      </w:r>
    </w:p>
    <w:p w14:paraId="30136B67" w14:textId="1A39A2D2" w:rsidR="00F3018A" w:rsidRPr="00852302" w:rsidRDefault="008D765C" w:rsidP="00F3018A">
      <w:pPr>
        <w:rPr>
          <w:rFonts w:ascii="Arial" w:eastAsia="MS Gothic" w:hAnsi="Arial" w:cs="Arial"/>
          <w:b/>
          <w:bCs/>
        </w:rPr>
      </w:pPr>
      <w:r>
        <w:rPr>
          <w:rFonts w:ascii="Arial Narrow" w:eastAsia="MS Gothic" w:hAnsi="Arial Narrow" w:hint="eastAsia"/>
          <w:color w:val="000000"/>
          <w:sz w:val="20"/>
        </w:rPr>
        <w:t>センシリオン</w:t>
      </w:r>
      <w:r w:rsidR="00F3018A" w:rsidRPr="00852302">
        <w:rPr>
          <w:rFonts w:ascii="Arial Narrow" w:eastAsia="MS Gothic" w:hAnsi="Arial Narrow" w:hint="eastAsia"/>
          <w:color w:val="000000"/>
          <w:sz w:val="20"/>
        </w:rPr>
        <w:t>は、効率、健康、安全性、快適性を向上させるセンサーとセンサーソリューションを専門とする世界有数のメーカーです。</w:t>
      </w:r>
      <w:r w:rsidR="00F3018A" w:rsidRPr="00852302">
        <w:rPr>
          <w:rFonts w:ascii="Arial Narrow" w:eastAsia="MS Gothic" w:hAnsi="Arial Narrow" w:hint="eastAsia"/>
          <w:color w:val="000000"/>
          <w:sz w:val="20"/>
        </w:rPr>
        <w:t>1998</w:t>
      </w:r>
      <w:r w:rsidR="00F3018A" w:rsidRPr="00852302">
        <w:rPr>
          <w:rFonts w:ascii="Arial Narrow" w:eastAsia="MS Gothic" w:hAnsi="Arial Narrow" w:hint="eastAsia"/>
          <w:color w:val="000000"/>
          <w:sz w:val="20"/>
        </w:rPr>
        <w:t>年に設立し、現在はスイスのシュテファにある本社と世界各地の多数の子会社に約</w:t>
      </w:r>
      <w:r w:rsidR="00F3018A" w:rsidRPr="00852302">
        <w:rPr>
          <w:rFonts w:ascii="Arial Narrow" w:eastAsia="MS Gothic" w:hAnsi="Arial Narrow" w:hint="eastAsia"/>
          <w:color w:val="000000"/>
          <w:sz w:val="20"/>
        </w:rPr>
        <w:t>1,000</w:t>
      </w:r>
      <w:r w:rsidR="00F3018A" w:rsidRPr="00852302">
        <w:rPr>
          <w:rFonts w:ascii="Arial Narrow" w:eastAsia="MS Gothic" w:hAnsi="Arial Narrow" w:hint="eastAsia"/>
          <w:color w:val="000000"/>
          <w:sz w:val="20"/>
        </w:rPr>
        <w:t>人の従業員が在籍しています。同社のセンサーは、さまざまな環境パラメータとフローを精密かつ確実に測定するために使われます。先進のセンサー技術で世界をよりスマートにすることを目標に掲げています。イノベーションのパイオニアとして、</w:t>
      </w:r>
      <w:r w:rsidR="00A47C48">
        <w:rPr>
          <w:rFonts w:ascii="Arial Narrow" w:eastAsia="MS Gothic" w:hAnsi="Arial Narrow" w:hint="eastAsia"/>
          <w:color w:val="000000"/>
          <w:sz w:val="20"/>
        </w:rPr>
        <w:t>センシリオン</w:t>
      </w:r>
      <w:r w:rsidR="00F3018A" w:rsidRPr="00852302">
        <w:rPr>
          <w:rFonts w:ascii="Arial Narrow" w:eastAsia="MS Gothic" w:hAnsi="Arial Narrow" w:hint="eastAsia"/>
          <w:color w:val="000000"/>
          <w:sz w:val="20"/>
        </w:rPr>
        <w:t>は自動車、工業、医療技術、家電市場の取引先やパートナーそれぞれの特定のニーズに対応するソリューションと、費用対効果の高い大量生産向けの高品質製品を開発しています。詳細情報や現在の主要指標は</w:t>
      </w:r>
      <w:r w:rsidR="00F3018A" w:rsidRPr="00852302">
        <w:rPr>
          <w:rFonts w:ascii="Arial Narrow" w:eastAsia="MS Gothic" w:hAnsi="Arial Narrow" w:hint="eastAsia"/>
          <w:color w:val="000000"/>
          <w:sz w:val="20"/>
        </w:rPr>
        <w:t xml:space="preserve"> www.sensirion.com </w:t>
      </w:r>
      <w:r w:rsidR="00F3018A" w:rsidRPr="00852302">
        <w:rPr>
          <w:rFonts w:ascii="Arial Narrow" w:eastAsia="MS Gothic" w:hAnsi="Arial Narrow" w:hint="eastAsia"/>
          <w:color w:val="000000"/>
          <w:sz w:val="20"/>
        </w:rPr>
        <w:t>でご覧ください。</w:t>
      </w:r>
    </w:p>
    <w:p w14:paraId="4DD0519E" w14:textId="77777777" w:rsidR="0081308B" w:rsidRPr="00852302" w:rsidRDefault="0081308B" w:rsidP="0081308B">
      <w:pPr>
        <w:rPr>
          <w:rFonts w:eastAsia="MS Gothic"/>
        </w:rPr>
      </w:pPr>
    </w:p>
    <w:sectPr w:rsidR="0081308B" w:rsidRPr="00852302" w:rsidSect="00C5040D">
      <w:headerReference w:type="even" r:id="rId12"/>
      <w:headerReference w:type="default" r:id="rId13"/>
      <w:footerReference w:type="even" r:id="rId14"/>
      <w:footerReference w:type="default" r:id="rId15"/>
      <w:headerReference w:type="first" r:id="rId16"/>
      <w:footerReference w:type="first" r:id="rId17"/>
      <w:type w:val="continuous"/>
      <w:pgSz w:w="11906" w:h="16838" w:code="9"/>
      <w:pgMar w:top="1418"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F157E5" w14:textId="77777777" w:rsidR="00626612" w:rsidRDefault="00626612" w:rsidP="0054380F">
      <w:r>
        <w:separator/>
      </w:r>
    </w:p>
  </w:endnote>
  <w:endnote w:type="continuationSeparator" w:id="0">
    <w:p w14:paraId="78B82DA9" w14:textId="77777777" w:rsidR="00626612" w:rsidRDefault="00626612" w:rsidP="0054380F">
      <w:r>
        <w:continuationSeparator/>
      </w:r>
    </w:p>
  </w:endnote>
  <w:endnote w:type="continuationNotice" w:id="1">
    <w:p w14:paraId="7CAC5876" w14:textId="77777777" w:rsidR="00626612" w:rsidRDefault="0062661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Songti SC">
    <w:altName w:val="Cambria"/>
    <w:panose1 w:val="00000000000000000000"/>
    <w:charset w:val="00"/>
    <w:family w:val="roman"/>
    <w:notTrueType/>
    <w:pitch w:val="default"/>
  </w:font>
  <w:font w:name="Arial Unicode MS">
    <w:altName w:val="Arial"/>
    <w:panose1 w:val="020B0604020202020204"/>
    <w:charset w:val="00"/>
    <w:family w:val="roman"/>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Klavika Basic Regular">
    <w:altName w:val="Arial"/>
    <w:panose1 w:val="00000000000000000000"/>
    <w:charset w:val="00"/>
    <w:family w:val="swiss"/>
    <w:notTrueType/>
    <w:pitch w:val="variable"/>
    <w:sig w:usb0="00000001"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Fett">
    <w:panose1 w:val="00000000000000000000"/>
    <w:charset w:val="00"/>
    <w:family w:val="roman"/>
    <w:notTrueType/>
    <w:pitch w:val="default"/>
    <w:sig w:usb0="00000003" w:usb1="00000000" w:usb2="00000000" w:usb3="00000000" w:csb0="00000001" w:csb1="00000000"/>
  </w:font>
  <w:font w:name="ATP Univers">
    <w:charset w:val="00"/>
    <w:family w:val="swiss"/>
    <w:pitch w:val="variable"/>
    <w:sig w:usb0="800000AF" w:usb1="5000204A" w:usb2="00000000" w:usb3="00000000" w:csb0="0000009B" w:csb1="00000000"/>
  </w:font>
  <w:font w:name="Liberation Serif">
    <w:altName w:val="Times New Roman"/>
    <w:charset w:val="00"/>
    <w:family w:val="roman"/>
    <w:pitch w:val="variable"/>
    <w:sig w:usb0="E0000AFF" w:usb1="500078FF" w:usb2="00000021"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SymbolMT">
    <w:charset w:val="00"/>
    <w:family w:val="auto"/>
    <w:pitch w:val="default"/>
    <w:sig w:usb0="00000000" w:usb1="00000000" w:usb2="00000000" w:usb3="00000000" w:csb0="00000001" w:csb1="00000000"/>
  </w:font>
  <w:font w:name="MS Mincho">
    <w:altName w:val="Yu Gothic"/>
    <w:panose1 w:val="02020609040205080304"/>
    <w:charset w:val="80"/>
    <w:family w:val="roman"/>
    <w:pitch w:val="fixed"/>
    <w:sig w:usb0="E00002FF" w:usb1="6AC7FDFB" w:usb2="08000012" w:usb3="00000000" w:csb0="0002009F" w:csb1="00000000"/>
  </w:font>
  <w:font w:name="SimHei">
    <w:altName w:val="黑体"/>
    <w:panose1 w:val="0201060003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F473E2" w14:textId="77777777" w:rsidR="0084662C" w:rsidRDefault="0084662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E8CB75" w14:textId="0ADEEEE8" w:rsidR="00D44150" w:rsidRPr="0084662C" w:rsidRDefault="00D91EAB" w:rsidP="00D91EAB">
    <w:pPr>
      <w:pStyle w:val="Footer"/>
      <w:rPr>
        <w:rFonts w:asciiTheme="majorHAnsi" w:hAnsiTheme="majorHAnsi"/>
      </w:rPr>
    </w:pPr>
    <w:r w:rsidRPr="0084662C">
      <w:rPr>
        <w:rFonts w:asciiTheme="majorHAnsi" w:hAnsiTheme="majorHAnsi"/>
      </w:rPr>
      <w:t>© Copyright Sensirion AG, Switzerland</w:t>
    </w:r>
    <w:r w:rsidRPr="0084662C">
      <w:rPr>
        <w:rFonts w:asciiTheme="majorHAnsi" w:hAnsiTheme="majorHAnsi"/>
      </w:rPr>
      <w:tab/>
    </w:r>
    <w:r w:rsidRPr="0084662C">
      <w:rPr>
        <w:rFonts w:asciiTheme="majorHAnsi" w:hAnsiTheme="majorHAnsi"/>
      </w:rPr>
      <w:tab/>
    </w:r>
    <w:r w:rsidR="00B730FE" w:rsidRPr="0084662C">
      <w:rPr>
        <w:rStyle w:val="PageNumber"/>
        <w:rFonts w:asciiTheme="majorHAnsi" w:hAnsiTheme="majorHAnsi"/>
        <w:szCs w:val="20"/>
      </w:rPr>
      <w:fldChar w:fldCharType="begin"/>
    </w:r>
    <w:r w:rsidRPr="0084662C">
      <w:rPr>
        <w:rStyle w:val="PageNumber"/>
        <w:rFonts w:asciiTheme="majorHAnsi" w:hAnsiTheme="majorHAnsi"/>
        <w:szCs w:val="20"/>
      </w:rPr>
      <w:instrText xml:space="preserve"> PAGE </w:instrText>
    </w:r>
    <w:r w:rsidR="00B730FE" w:rsidRPr="0084662C">
      <w:rPr>
        <w:rStyle w:val="PageNumber"/>
        <w:rFonts w:asciiTheme="majorHAnsi" w:hAnsiTheme="majorHAnsi"/>
        <w:szCs w:val="20"/>
      </w:rPr>
      <w:fldChar w:fldCharType="separate"/>
    </w:r>
    <w:r w:rsidR="00294C1F" w:rsidRPr="0084662C">
      <w:rPr>
        <w:rStyle w:val="PageNumber"/>
        <w:rFonts w:asciiTheme="majorHAnsi" w:hAnsiTheme="majorHAnsi"/>
        <w:noProof/>
        <w:szCs w:val="20"/>
      </w:rPr>
      <w:t>2</w:t>
    </w:r>
    <w:r w:rsidR="00B730FE" w:rsidRPr="0084662C">
      <w:rPr>
        <w:rStyle w:val="PageNumber"/>
        <w:rFonts w:asciiTheme="majorHAnsi" w:hAnsiTheme="majorHAnsi"/>
        <w:szCs w:val="20"/>
      </w:rPr>
      <w:fldChar w:fldCharType="end"/>
    </w:r>
    <w:r w:rsidRPr="0084662C">
      <w:rPr>
        <w:rStyle w:val="PageNumber"/>
        <w:rFonts w:asciiTheme="majorHAnsi" w:hAnsiTheme="majorHAnsi"/>
      </w:rPr>
      <w:t>/</w:t>
    </w:r>
    <w:r w:rsidR="00B730FE" w:rsidRPr="0084662C">
      <w:rPr>
        <w:rStyle w:val="PageNumber"/>
        <w:rFonts w:asciiTheme="majorHAnsi" w:hAnsiTheme="majorHAnsi"/>
        <w:szCs w:val="20"/>
      </w:rPr>
      <w:fldChar w:fldCharType="begin"/>
    </w:r>
    <w:r w:rsidRPr="0084662C">
      <w:rPr>
        <w:rStyle w:val="PageNumber"/>
        <w:rFonts w:asciiTheme="majorHAnsi" w:hAnsiTheme="majorHAnsi"/>
        <w:szCs w:val="20"/>
      </w:rPr>
      <w:instrText xml:space="preserve"> NUMPAGES </w:instrText>
    </w:r>
    <w:r w:rsidR="00B730FE" w:rsidRPr="0084662C">
      <w:rPr>
        <w:rStyle w:val="PageNumber"/>
        <w:rFonts w:asciiTheme="majorHAnsi" w:hAnsiTheme="majorHAnsi"/>
        <w:szCs w:val="20"/>
      </w:rPr>
      <w:fldChar w:fldCharType="separate"/>
    </w:r>
    <w:r w:rsidR="00294C1F" w:rsidRPr="0084662C">
      <w:rPr>
        <w:rStyle w:val="PageNumber"/>
        <w:rFonts w:asciiTheme="majorHAnsi" w:hAnsiTheme="majorHAnsi"/>
        <w:noProof/>
        <w:szCs w:val="20"/>
      </w:rPr>
      <w:t>2</w:t>
    </w:r>
    <w:r w:rsidR="00B730FE" w:rsidRPr="0084662C">
      <w:rPr>
        <w:rStyle w:val="PageNumber"/>
        <w:rFonts w:asciiTheme="majorHAnsi" w:hAnsiTheme="majorHAnsi"/>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D1271D" w14:textId="4255A4EA" w:rsidR="00D44150" w:rsidRDefault="00D44150">
    <w:pPr>
      <w:pStyle w:val="Footer"/>
    </w:pPr>
    <w:r>
      <w:rPr>
        <w:rFonts w:hint="eastAsia"/>
      </w:rPr>
      <w:tab/>
    </w:r>
    <w:r>
      <w:rPr>
        <w:rFonts w:hint="eastAsia"/>
      </w:rPr>
      <w:tab/>
    </w:r>
    <w:proofErr w:type="spellStart"/>
    <w:r>
      <w:rPr>
        <w:rFonts w:hint="eastAsia"/>
      </w:rPr>
      <w:t>ページ</w:t>
    </w:r>
    <w:proofErr w:type="spellEnd"/>
    <w:r>
      <w:rPr>
        <w:rFonts w:hint="eastAsia"/>
      </w:rPr>
      <w:t xml:space="preserve"> </w:t>
    </w:r>
    <w:r w:rsidR="00B730FE">
      <w:rPr>
        <w:rFonts w:hint="eastAsia"/>
      </w:rPr>
      <w:fldChar w:fldCharType="begin"/>
    </w:r>
    <w:r w:rsidR="00935B8D">
      <w:instrText xml:space="preserve"> PAGE   \* MERGEFORMAT </w:instrText>
    </w:r>
    <w:r w:rsidR="00B730FE">
      <w:rPr>
        <w:rFonts w:hint="eastAsia"/>
      </w:rPr>
      <w:fldChar w:fldCharType="separate"/>
    </w:r>
    <w:r>
      <w:rPr>
        <w:rFonts w:hint="eastAsia"/>
        <w:noProof/>
      </w:rPr>
      <w:t>1</w:t>
    </w:r>
    <w:r w:rsidR="00B730FE">
      <w:rPr>
        <w:rFonts w:hint="eastAsia"/>
      </w:rPr>
      <w:fldChar w:fldCharType="end"/>
    </w:r>
    <w:r>
      <w:rPr>
        <w:rFonts w:hint="eastAsia"/>
      </w:rPr>
      <w:t xml:space="preserve"> / </w:t>
    </w:r>
    <w:fldSimple w:instr=" NUMPAGES   \* MERGEFORMAT ">
      <w:r w:rsidR="00852302">
        <w:rPr>
          <w:noProof/>
        </w:rPr>
        <w:t>1</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60BF27" w14:textId="77777777" w:rsidR="00626612" w:rsidRDefault="00626612" w:rsidP="0054380F">
      <w:r>
        <w:separator/>
      </w:r>
    </w:p>
  </w:footnote>
  <w:footnote w:type="continuationSeparator" w:id="0">
    <w:p w14:paraId="23FE04C7" w14:textId="77777777" w:rsidR="00626612" w:rsidRDefault="00626612" w:rsidP="0054380F">
      <w:r>
        <w:continuationSeparator/>
      </w:r>
    </w:p>
  </w:footnote>
  <w:footnote w:type="continuationNotice" w:id="1">
    <w:p w14:paraId="10F0AA0B" w14:textId="77777777" w:rsidR="00626612" w:rsidRDefault="0062661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4B92B6" w14:textId="77777777" w:rsidR="0084662C" w:rsidRDefault="0084662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7511A9" w14:textId="77777777" w:rsidR="00D44150" w:rsidRDefault="007D18C7">
    <w:pPr>
      <w:pStyle w:val="Header"/>
    </w:pPr>
    <w:r>
      <w:rPr>
        <w:rFonts w:hint="eastAsia"/>
        <w:noProof/>
        <w:lang w:val="en-US" w:eastAsia="zh-CN"/>
      </w:rPr>
      <w:drawing>
        <wp:anchor distT="0" distB="0" distL="114300" distR="114300" simplePos="0" relativeHeight="251658241" behindDoc="0" locked="0" layoutInCell="1" allowOverlap="1" wp14:anchorId="7E7C9CBC" wp14:editId="0D95D415">
          <wp:simplePos x="0" y="0"/>
          <wp:positionH relativeFrom="margin">
            <wp:align>right</wp:align>
          </wp:positionH>
          <wp:positionV relativeFrom="paragraph">
            <wp:posOffset>635</wp:posOffset>
          </wp:positionV>
          <wp:extent cx="1905000" cy="182880"/>
          <wp:effectExtent l="0" t="0" r="0" b="7620"/>
          <wp:wrapSquare wrapText="bothSides"/>
          <wp:docPr id="2" name="Picture 2" descr="C:\Users\fcaggiula\Downloads\the-sensor-company-main-logo-pack-20200612\Sensirion_Logo_CMYK_green.jpg"/>
          <wp:cNvGraphicFramePr/>
          <a:graphic xmlns:a="http://schemas.openxmlformats.org/drawingml/2006/main">
            <a:graphicData uri="http://schemas.openxmlformats.org/drawingml/2006/picture">
              <pic:pic xmlns:pic="http://schemas.openxmlformats.org/drawingml/2006/picture">
                <pic:nvPicPr>
                  <pic:cNvPr id="2" name="Picture 2" descr="C:\Users\fcaggiula\Downloads\the-sensor-company-main-logo-pack-20200612\Sensirion_Logo_CMYK_green.jpg"/>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905000" cy="182880"/>
                  </a:xfrm>
                  <a:prstGeom prst="rect">
                    <a:avLst/>
                  </a:prstGeom>
                  <a:noFill/>
                  <a:ln>
                    <a:noFill/>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0EA467" w14:textId="77777777" w:rsidR="00D44150" w:rsidRDefault="000D3A8E">
    <w:pPr>
      <w:pStyle w:val="Header"/>
    </w:pPr>
    <w:r>
      <w:rPr>
        <w:rFonts w:hint="eastAsia"/>
        <w:noProof/>
        <w:lang w:val="en-US" w:eastAsia="zh-CN"/>
      </w:rPr>
      <w:drawing>
        <wp:anchor distT="0" distB="0" distL="114300" distR="114300" simplePos="0" relativeHeight="251658240" behindDoc="1" locked="0" layoutInCell="1" allowOverlap="1" wp14:anchorId="47F5DFCD" wp14:editId="3E97A1D3">
          <wp:simplePos x="0" y="0"/>
          <wp:positionH relativeFrom="column">
            <wp:posOffset>4528820</wp:posOffset>
          </wp:positionH>
          <wp:positionV relativeFrom="paragraph">
            <wp:posOffset>102235</wp:posOffset>
          </wp:positionV>
          <wp:extent cx="1438275" cy="247650"/>
          <wp:effectExtent l="0" t="0" r="0" b="0"/>
          <wp:wrapNone/>
          <wp:docPr id="1" name="Grafik 0" descr="Sensirion_green_cmyk_300dpi_4cm.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0" descr="Sensirion_green_cmyk_300dpi_4cm.wm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38275" cy="2476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8E3E874C"/>
    <w:lvl w:ilvl="0">
      <w:start w:val="1"/>
      <w:numFmt w:val="bullet"/>
      <w:pStyle w:val="ListBullet5"/>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E3AE49C6"/>
    <w:lvl w:ilvl="0">
      <w:start w:val="1"/>
      <w:numFmt w:val="bullet"/>
      <w:pStyle w:val="ListBullet4"/>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70F85AEE"/>
    <w:lvl w:ilvl="0">
      <w:start w:val="1"/>
      <w:numFmt w:val="bullet"/>
      <w:pStyle w:val="ListBullet3"/>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D2FE1238"/>
    <w:lvl w:ilvl="0">
      <w:start w:val="1"/>
      <w:numFmt w:val="bullet"/>
      <w:pStyle w:val="ListBullet2"/>
      <w:lvlText w:val=""/>
      <w:lvlJc w:val="left"/>
      <w:pPr>
        <w:tabs>
          <w:tab w:val="num" w:pos="643"/>
        </w:tabs>
        <w:ind w:left="643" w:hanging="360"/>
      </w:pPr>
      <w:rPr>
        <w:rFonts w:ascii="Symbol" w:hAnsi="Symbol" w:hint="default"/>
      </w:rPr>
    </w:lvl>
  </w:abstractNum>
  <w:abstractNum w:abstractNumId="4" w15:restartNumberingAfterBreak="0">
    <w:nsid w:val="02703A3B"/>
    <w:multiLevelType w:val="multilevel"/>
    <w:tmpl w:val="6832C370"/>
    <w:styleLink w:val="SensirionListe"/>
    <w:lvl w:ilvl="0">
      <w:start w:val="1"/>
      <w:numFmt w:val="bullet"/>
      <w:pStyle w:val="BulletpointsLevel1"/>
      <w:lvlText w:val=""/>
      <w:lvlJc w:val="left"/>
      <w:pPr>
        <w:tabs>
          <w:tab w:val="num" w:pos="454"/>
        </w:tabs>
        <w:ind w:left="454" w:hanging="454"/>
      </w:pPr>
      <w:rPr>
        <w:rFonts w:ascii="Wingdings" w:hAnsi="Wingdings" w:hint="default"/>
      </w:rPr>
    </w:lvl>
    <w:lvl w:ilvl="1">
      <w:start w:val="1"/>
      <w:numFmt w:val="bullet"/>
      <w:pStyle w:val="BulletpointsLevel2"/>
      <w:lvlText w:val=""/>
      <w:lvlJc w:val="left"/>
      <w:pPr>
        <w:tabs>
          <w:tab w:val="num" w:pos="680"/>
        </w:tabs>
        <w:ind w:left="680" w:hanging="226"/>
      </w:pPr>
      <w:rPr>
        <w:rFonts w:ascii="Wingdings" w:hAnsi="Wingdings" w:hint="default"/>
      </w:rPr>
    </w:lvl>
    <w:lvl w:ilvl="2">
      <w:start w:val="1"/>
      <w:numFmt w:val="decimal"/>
      <w:pStyle w:val="Numbering"/>
      <w:lvlText w:val="%3."/>
      <w:lvlJc w:val="left"/>
      <w:pPr>
        <w:tabs>
          <w:tab w:val="num" w:pos="454"/>
        </w:tabs>
        <w:ind w:left="454" w:hanging="454"/>
      </w:pPr>
      <w:rPr>
        <w:rFonts w:hint="default"/>
      </w:rPr>
    </w:lvl>
    <w:lvl w:ilvl="3">
      <w:start w:val="1"/>
      <w:numFmt w:val="lowerLetter"/>
      <w:pStyle w:val="Lettering"/>
      <w:lvlText w:val="%4)"/>
      <w:lvlJc w:val="left"/>
      <w:pPr>
        <w:tabs>
          <w:tab w:val="num" w:pos="454"/>
        </w:tabs>
        <w:ind w:left="454" w:hanging="454"/>
      </w:pPr>
      <w:rPr>
        <w:rFonts w:hint="default"/>
      </w:rPr>
    </w:lvl>
    <w:lvl w:ilvl="4">
      <w:start w:val="1"/>
      <w:numFmt w:val="ordinal"/>
      <w:lvlText w:val="%5)"/>
      <w:lvlJc w:val="left"/>
      <w:pPr>
        <w:tabs>
          <w:tab w:val="num" w:pos="454"/>
        </w:tabs>
        <w:ind w:left="454" w:hanging="454"/>
      </w:pPr>
      <w:rPr>
        <w:rFonts w:hint="default"/>
      </w:rPr>
    </w:lvl>
    <w:lvl w:ilvl="5">
      <w:start w:val="1"/>
      <w:numFmt w:val="decimal"/>
      <w:lvlText w:val="%6."/>
      <w:lvlJc w:val="left"/>
      <w:pPr>
        <w:tabs>
          <w:tab w:val="num" w:pos="851"/>
        </w:tabs>
        <w:ind w:left="851" w:hanging="397"/>
      </w:pPr>
      <w:rPr>
        <w:rFonts w:hint="default"/>
      </w:rPr>
    </w:lvl>
    <w:lvl w:ilvl="6">
      <w:start w:val="1"/>
      <w:numFmt w:val="lowerLetter"/>
      <w:lvlText w:val="%7)"/>
      <w:lvlJc w:val="left"/>
      <w:pPr>
        <w:tabs>
          <w:tab w:val="num" w:pos="851"/>
        </w:tabs>
        <w:ind w:left="851" w:hanging="397"/>
      </w:pPr>
      <w:rPr>
        <w:rFonts w:hint="default"/>
      </w:rPr>
    </w:lvl>
    <w:lvl w:ilvl="7">
      <w:start w:val="1"/>
      <w:numFmt w:val="none"/>
      <w:pStyle w:val="noBulletpoint"/>
      <w:lvlText w:val="%8"/>
      <w:lvlJc w:val="left"/>
      <w:pPr>
        <w:tabs>
          <w:tab w:val="num" w:pos="454"/>
        </w:tabs>
        <w:ind w:left="454" w:hanging="454"/>
      </w:pPr>
      <w:rPr>
        <w:rFonts w:hint="default"/>
      </w:rPr>
    </w:lvl>
    <w:lvl w:ilvl="8">
      <w:start w:val="1"/>
      <w:numFmt w:val="none"/>
      <w:lvlText w:val="%9"/>
      <w:lvlJc w:val="left"/>
      <w:pPr>
        <w:tabs>
          <w:tab w:val="num" w:pos="851"/>
        </w:tabs>
        <w:ind w:left="851" w:hanging="397"/>
      </w:pPr>
      <w:rPr>
        <w:rFonts w:hint="default"/>
      </w:rPr>
    </w:lvl>
  </w:abstractNum>
  <w:abstractNum w:abstractNumId="5" w15:restartNumberingAfterBreak="0">
    <w:nsid w:val="0EA210A9"/>
    <w:multiLevelType w:val="multilevel"/>
    <w:tmpl w:val="0407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13111F90"/>
    <w:multiLevelType w:val="hybridMultilevel"/>
    <w:tmpl w:val="CE7875B4"/>
    <w:lvl w:ilvl="0" w:tplc="FA24FA16">
      <w:numFmt w:val="bullet"/>
      <w:lvlText w:val="-"/>
      <w:lvlJc w:val="left"/>
      <w:pPr>
        <w:ind w:left="360" w:hanging="360"/>
      </w:pPr>
      <w:rPr>
        <w:rFonts w:ascii="Arial Narrow" w:eastAsia="Songti SC" w:hAnsi="Arial Narrow" w:cs="Arial Unicode MS"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7" w15:restartNumberingAfterBreak="0">
    <w:nsid w:val="18900D5F"/>
    <w:multiLevelType w:val="multilevel"/>
    <w:tmpl w:val="C47C631C"/>
    <w:lvl w:ilvl="0">
      <w:start w:val="1"/>
      <w:numFmt w:val="bullet"/>
      <w:lvlText w:val=""/>
      <w:lvlJc w:val="left"/>
      <w:pPr>
        <w:tabs>
          <w:tab w:val="num" w:pos="454"/>
        </w:tabs>
        <w:ind w:left="454" w:hanging="454"/>
      </w:pPr>
      <w:rPr>
        <w:rFonts w:ascii="Wingdings" w:hAnsi="Wingdings" w:hint="default"/>
      </w:rPr>
    </w:lvl>
    <w:lvl w:ilvl="1">
      <w:start w:val="1"/>
      <w:numFmt w:val="bullet"/>
      <w:lvlText w:val=""/>
      <w:lvlJc w:val="left"/>
      <w:pPr>
        <w:tabs>
          <w:tab w:val="num" w:pos="680"/>
        </w:tabs>
        <w:ind w:left="680" w:hanging="226"/>
      </w:pPr>
      <w:rPr>
        <w:rFonts w:ascii="Wingdings" w:hAnsi="Wingdings" w:hint="default"/>
      </w:rPr>
    </w:lvl>
    <w:lvl w:ilvl="2">
      <w:start w:val="1"/>
      <w:numFmt w:val="decimal"/>
      <w:lvlText w:val="%3."/>
      <w:lvlJc w:val="left"/>
      <w:pPr>
        <w:tabs>
          <w:tab w:val="num" w:pos="454"/>
        </w:tabs>
        <w:ind w:left="454" w:hanging="454"/>
      </w:pPr>
      <w:rPr>
        <w:rFonts w:hint="default"/>
      </w:rPr>
    </w:lvl>
    <w:lvl w:ilvl="3">
      <w:start w:val="1"/>
      <w:numFmt w:val="lowerLetter"/>
      <w:lvlText w:val="%4)"/>
      <w:lvlJc w:val="left"/>
      <w:pPr>
        <w:tabs>
          <w:tab w:val="num" w:pos="454"/>
        </w:tabs>
        <w:ind w:left="454" w:hanging="454"/>
      </w:pPr>
      <w:rPr>
        <w:rFonts w:hint="default"/>
      </w:rPr>
    </w:lvl>
    <w:lvl w:ilvl="4">
      <w:start w:val="1"/>
      <w:numFmt w:val="ordinal"/>
      <w:lvlText w:val="%5)"/>
      <w:lvlJc w:val="left"/>
      <w:pPr>
        <w:tabs>
          <w:tab w:val="num" w:pos="454"/>
        </w:tabs>
        <w:ind w:left="454" w:hanging="454"/>
      </w:pPr>
      <w:rPr>
        <w:rFonts w:hint="default"/>
      </w:rPr>
    </w:lvl>
    <w:lvl w:ilvl="5">
      <w:start w:val="1"/>
      <w:numFmt w:val="decimal"/>
      <w:lvlText w:val="%6."/>
      <w:lvlJc w:val="left"/>
      <w:pPr>
        <w:tabs>
          <w:tab w:val="num" w:pos="851"/>
        </w:tabs>
        <w:ind w:left="851" w:hanging="397"/>
      </w:pPr>
      <w:rPr>
        <w:rFonts w:hint="default"/>
      </w:rPr>
    </w:lvl>
    <w:lvl w:ilvl="6">
      <w:start w:val="1"/>
      <w:numFmt w:val="lowerLetter"/>
      <w:lvlText w:val="%7)"/>
      <w:lvlJc w:val="left"/>
      <w:pPr>
        <w:tabs>
          <w:tab w:val="num" w:pos="851"/>
        </w:tabs>
        <w:ind w:left="851" w:hanging="397"/>
      </w:pPr>
      <w:rPr>
        <w:rFonts w:hint="default"/>
      </w:rPr>
    </w:lvl>
    <w:lvl w:ilvl="7">
      <w:start w:val="1"/>
      <w:numFmt w:val="none"/>
      <w:lvlText w:val="%8"/>
      <w:lvlJc w:val="left"/>
      <w:pPr>
        <w:tabs>
          <w:tab w:val="num" w:pos="454"/>
        </w:tabs>
        <w:ind w:left="454" w:hanging="454"/>
      </w:pPr>
      <w:rPr>
        <w:rFonts w:hint="default"/>
      </w:rPr>
    </w:lvl>
    <w:lvl w:ilvl="8">
      <w:start w:val="1"/>
      <w:numFmt w:val="none"/>
      <w:lvlText w:val="%9"/>
      <w:lvlJc w:val="left"/>
      <w:pPr>
        <w:tabs>
          <w:tab w:val="num" w:pos="851"/>
        </w:tabs>
        <w:ind w:left="851" w:hanging="397"/>
      </w:pPr>
      <w:rPr>
        <w:rFonts w:hint="default"/>
      </w:rPr>
    </w:lvl>
  </w:abstractNum>
  <w:abstractNum w:abstractNumId="8" w15:restartNumberingAfterBreak="0">
    <w:nsid w:val="284477E6"/>
    <w:multiLevelType w:val="multilevel"/>
    <w:tmpl w:val="0807001D"/>
    <w:styleLink w:val="Nummerierung1"/>
    <w:lvl w:ilvl="0">
      <w:start w:val="1"/>
      <w:numFmt w:val="decimal"/>
      <w:pStyle w:val="Nummerierung"/>
      <w:lvlText w:val="%1)"/>
      <w:lvlJc w:val="left"/>
      <w:pPr>
        <w:ind w:left="360" w:hanging="360"/>
      </w:pPr>
      <w:rPr>
        <w:rFonts w:ascii="Klavika Basic Regular" w:hAnsi="Klavika Basic Regular"/>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Wingdings" w:hAnsi="Wingdings" w:hint="default"/>
      </w:rPr>
    </w:lvl>
    <w:lvl w:ilvl="4">
      <w:start w:val="1"/>
      <w:numFmt w:val="bullet"/>
      <w:lvlText w:val=""/>
      <w:lvlJc w:val="left"/>
      <w:pPr>
        <w:ind w:left="1800" w:hanging="360"/>
      </w:pPr>
      <w:rPr>
        <w:rFonts w:ascii="Wingdings" w:hAnsi="Wingdings"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Wingdings" w:hAnsi="Wingdings" w:hint="default"/>
      </w:rPr>
    </w:lvl>
    <w:lvl w:ilvl="8">
      <w:start w:val="1"/>
      <w:numFmt w:val="bullet"/>
      <w:lvlText w:val=""/>
      <w:lvlJc w:val="left"/>
      <w:pPr>
        <w:ind w:left="3240" w:hanging="360"/>
      </w:pPr>
      <w:rPr>
        <w:rFonts w:ascii="Wingdings" w:hAnsi="Wingdings" w:hint="default"/>
      </w:rPr>
    </w:lvl>
  </w:abstractNum>
  <w:abstractNum w:abstractNumId="9" w15:restartNumberingAfterBreak="0">
    <w:nsid w:val="28EF1217"/>
    <w:multiLevelType w:val="multilevel"/>
    <w:tmpl w:val="EA46321C"/>
    <w:lvl w:ilvl="0">
      <w:start w:val="1"/>
      <w:numFmt w:val="decimal"/>
      <w:lvlText w:val="%1)"/>
      <w:lvlJc w:val="left"/>
      <w:pPr>
        <w:ind w:left="360" w:hanging="360"/>
      </w:pPr>
      <w:rPr>
        <w:rFonts w:ascii="Klavika Basic Regular" w:hAnsi="Klavika Basic Regular"/>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Wingdings" w:hAnsi="Wingdings" w:hint="default"/>
      </w:rPr>
    </w:lvl>
    <w:lvl w:ilvl="4">
      <w:start w:val="1"/>
      <w:numFmt w:val="bullet"/>
      <w:lvlText w:val=""/>
      <w:lvlJc w:val="left"/>
      <w:pPr>
        <w:ind w:left="1800" w:hanging="360"/>
      </w:pPr>
      <w:rPr>
        <w:rFonts w:ascii="Wingdings" w:hAnsi="Wingdings"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Wingdings" w:hAnsi="Wingdings" w:hint="default"/>
      </w:rPr>
    </w:lvl>
    <w:lvl w:ilvl="8">
      <w:start w:val="1"/>
      <w:numFmt w:val="bullet"/>
      <w:lvlText w:val=""/>
      <w:lvlJc w:val="left"/>
      <w:pPr>
        <w:ind w:left="3240" w:hanging="360"/>
      </w:pPr>
      <w:rPr>
        <w:rFonts w:ascii="Wingdings" w:hAnsi="Wingdings" w:hint="default"/>
      </w:rPr>
    </w:lvl>
  </w:abstractNum>
  <w:abstractNum w:abstractNumId="10" w15:restartNumberingAfterBreak="0">
    <w:nsid w:val="3FF729E4"/>
    <w:multiLevelType w:val="multilevel"/>
    <w:tmpl w:val="8F8EB2E4"/>
    <w:lvl w:ilvl="0">
      <w:start w:val="1"/>
      <w:numFmt w:val="decimal"/>
      <w:pStyle w:val="Heading1"/>
      <w:lvlText w:val="%1"/>
      <w:lvlJc w:val="left"/>
      <w:pPr>
        <w:ind w:left="360" w:hanging="360"/>
      </w:pPr>
      <w:rPr>
        <w:rFonts w:ascii="Arial Narrow" w:hAnsi="Arial Narrow" w:hint="default"/>
        <w:b/>
        <w:i w:val="0"/>
        <w:color w:val="auto"/>
        <w:sz w:val="28"/>
        <w:szCs w:val="28"/>
        <w:u w:val="none"/>
      </w:rPr>
    </w:lvl>
    <w:lvl w:ilvl="1">
      <w:start w:val="1"/>
      <w:numFmt w:val="decimal"/>
      <w:pStyle w:val="Heading2"/>
      <w:lvlText w:val="%1.%2"/>
      <w:lvlJc w:val="left"/>
      <w:pPr>
        <w:tabs>
          <w:tab w:val="num" w:pos="-171"/>
        </w:tabs>
        <w:ind w:left="0" w:firstLine="0"/>
      </w:pPr>
      <w:rPr>
        <w:rFonts w:hint="default"/>
      </w:rPr>
    </w:lvl>
    <w:lvl w:ilvl="2">
      <w:start w:val="1"/>
      <w:numFmt w:val="decimal"/>
      <w:pStyle w:val="Heading3"/>
      <w:lvlText w:val="%1.%2.%3"/>
      <w:lvlJc w:val="left"/>
      <w:pPr>
        <w:tabs>
          <w:tab w:val="num" w:pos="-171"/>
        </w:tabs>
        <w:ind w:left="0" w:firstLine="0"/>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134"/>
        </w:tabs>
        <w:ind w:left="1134" w:hanging="1134"/>
      </w:pPr>
      <w:rPr>
        <w:rFonts w:hint="default"/>
        <w:b w:val="0"/>
        <w:bCs/>
        <w:i w:val="0"/>
        <w:color w:val="auto"/>
        <w:sz w:val="22"/>
        <w:szCs w:val="22"/>
        <w:u w:val="none"/>
      </w:rPr>
    </w:lvl>
    <w:lvl w:ilvl="5">
      <w:start w:val="1"/>
      <w:numFmt w:val="decimal"/>
      <w:pStyle w:val="Heading6"/>
      <w:lvlText w:val="%1.%2.%3.%4.%5.%6"/>
      <w:lvlJc w:val="left"/>
      <w:pPr>
        <w:tabs>
          <w:tab w:val="num" w:pos="2236"/>
        </w:tabs>
        <w:ind w:left="2092" w:hanging="936"/>
      </w:pPr>
      <w:rPr>
        <w:rFonts w:hint="default"/>
      </w:rPr>
    </w:lvl>
    <w:lvl w:ilvl="6">
      <w:start w:val="1"/>
      <w:numFmt w:val="decimal"/>
      <w:pStyle w:val="Heading7"/>
      <w:lvlText w:val="%1.%2.%3.%4.%5.%6.%7"/>
      <w:lvlJc w:val="left"/>
      <w:pPr>
        <w:tabs>
          <w:tab w:val="num" w:pos="2956"/>
        </w:tabs>
        <w:ind w:left="2596" w:hanging="1080"/>
      </w:pPr>
      <w:rPr>
        <w:rFonts w:hint="default"/>
      </w:rPr>
    </w:lvl>
    <w:lvl w:ilvl="7">
      <w:start w:val="1"/>
      <w:numFmt w:val="decimal"/>
      <w:pStyle w:val="Heading8"/>
      <w:lvlText w:val="%1.%2.%3.%4.%5.%6.%7.%8"/>
      <w:lvlJc w:val="left"/>
      <w:pPr>
        <w:tabs>
          <w:tab w:val="num" w:pos="3316"/>
        </w:tabs>
        <w:ind w:left="3100" w:hanging="1224"/>
      </w:pPr>
      <w:rPr>
        <w:rFonts w:hint="default"/>
      </w:rPr>
    </w:lvl>
    <w:lvl w:ilvl="8">
      <w:start w:val="1"/>
      <w:numFmt w:val="decimal"/>
      <w:pStyle w:val="Heading9"/>
      <w:lvlText w:val="%1.%2.%3.%4.%5.%6.%7.%8.%9"/>
      <w:lvlJc w:val="left"/>
      <w:pPr>
        <w:tabs>
          <w:tab w:val="num" w:pos="4036"/>
        </w:tabs>
        <w:ind w:left="3676" w:hanging="1440"/>
      </w:pPr>
      <w:rPr>
        <w:rFonts w:hint="default"/>
      </w:rPr>
    </w:lvl>
  </w:abstractNum>
  <w:abstractNum w:abstractNumId="11" w15:restartNumberingAfterBreak="0">
    <w:nsid w:val="43BF43B8"/>
    <w:multiLevelType w:val="multilevel"/>
    <w:tmpl w:val="CD1A149C"/>
    <w:lvl w:ilvl="0">
      <w:start w:val="1"/>
      <w:numFmt w:val="bullet"/>
      <w:lvlText w:val=""/>
      <w:lvlJc w:val="left"/>
      <w:pPr>
        <w:ind w:left="454" w:hanging="454"/>
      </w:pPr>
      <w:rPr>
        <w:rFonts w:ascii="Symbol" w:hAnsi="Symbol" w:hint="default"/>
      </w:rPr>
    </w:lvl>
    <w:lvl w:ilvl="1">
      <w:start w:val="1"/>
      <w:numFmt w:val="bullet"/>
      <w:lvlText w:val=""/>
      <w:lvlJc w:val="left"/>
      <w:pPr>
        <w:tabs>
          <w:tab w:val="num" w:pos="907"/>
        </w:tabs>
        <w:ind w:left="907" w:hanging="453"/>
      </w:pPr>
      <w:rPr>
        <w:rFonts w:ascii="Symbol" w:hAnsi="Symbol" w:hint="default"/>
      </w:rPr>
    </w:lvl>
    <w:lvl w:ilvl="2">
      <w:start w:val="1"/>
      <w:numFmt w:val="bullet"/>
      <w:lvlText w:val=""/>
      <w:lvlJc w:val="left"/>
      <w:pPr>
        <w:tabs>
          <w:tab w:val="num" w:pos="1361"/>
        </w:tabs>
        <w:ind w:left="1361" w:hanging="454"/>
      </w:pPr>
      <w:rPr>
        <w:rFonts w:ascii="Symbol" w:hAnsi="Symbol" w:hint="default"/>
      </w:rPr>
    </w:lvl>
    <w:lvl w:ilvl="3">
      <w:start w:val="1"/>
      <w:numFmt w:val="lowerLetter"/>
      <w:lvlText w:val="%4)"/>
      <w:lvlJc w:val="left"/>
      <w:pPr>
        <w:ind w:left="454" w:hanging="454"/>
      </w:pPr>
      <w:rPr>
        <w:rFonts w:hint="default"/>
      </w:rPr>
    </w:lvl>
    <w:lvl w:ilvl="4">
      <w:start w:val="1"/>
      <w:numFmt w:val="bullet"/>
      <w:lvlText w:val=""/>
      <w:lvlJc w:val="left"/>
      <w:pPr>
        <w:tabs>
          <w:tab w:val="num" w:pos="907"/>
        </w:tabs>
        <w:ind w:left="907" w:hanging="453"/>
      </w:pPr>
      <w:rPr>
        <w:rFonts w:ascii="Wingdings" w:hAnsi="Wingdings" w:hint="default"/>
      </w:rPr>
    </w:lvl>
    <w:lvl w:ilvl="5">
      <w:start w:val="1"/>
      <w:numFmt w:val="ordinal"/>
      <w:lvlText w:val="%6"/>
      <w:lvlJc w:val="left"/>
      <w:pPr>
        <w:ind w:left="454" w:hanging="454"/>
      </w:pPr>
      <w:rPr>
        <w:rFonts w:hint="default"/>
      </w:rPr>
    </w:lvl>
    <w:lvl w:ilvl="6">
      <w:start w:val="1"/>
      <w:numFmt w:val="bullet"/>
      <w:lvlText w:val=""/>
      <w:lvlJc w:val="left"/>
      <w:pPr>
        <w:tabs>
          <w:tab w:val="num" w:pos="907"/>
        </w:tabs>
        <w:ind w:left="907" w:hanging="453"/>
      </w:pPr>
      <w:rPr>
        <w:rFonts w:ascii="Wingdings" w:hAnsi="Wingdings" w:hint="default"/>
      </w:rPr>
    </w:lvl>
    <w:lvl w:ilvl="7">
      <w:start w:val="1"/>
      <w:numFmt w:val="upperRoman"/>
      <w:lvlText w:val="%8."/>
      <w:lvlJc w:val="left"/>
      <w:pPr>
        <w:ind w:left="454" w:hanging="454"/>
      </w:pPr>
      <w:rPr>
        <w:rFonts w:hint="default"/>
      </w:rPr>
    </w:lvl>
    <w:lvl w:ilvl="8">
      <w:start w:val="1"/>
      <w:numFmt w:val="bullet"/>
      <w:lvlText w:val=""/>
      <w:lvlJc w:val="left"/>
      <w:pPr>
        <w:tabs>
          <w:tab w:val="num" w:pos="907"/>
        </w:tabs>
        <w:ind w:left="907" w:hanging="453"/>
      </w:pPr>
      <w:rPr>
        <w:rFonts w:ascii="Wingdings" w:hAnsi="Wingdings" w:hint="default"/>
      </w:rPr>
    </w:lvl>
  </w:abstractNum>
  <w:abstractNum w:abstractNumId="12" w15:restartNumberingAfterBreak="0">
    <w:nsid w:val="48BB66EF"/>
    <w:multiLevelType w:val="multilevel"/>
    <w:tmpl w:val="0807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53116C27"/>
    <w:multiLevelType w:val="multilevel"/>
    <w:tmpl w:val="0E88ED38"/>
    <w:styleLink w:val="MediasuiteListe"/>
    <w:lvl w:ilvl="0">
      <w:start w:val="1"/>
      <w:numFmt w:val="bullet"/>
      <w:pStyle w:val="BulletpointsEbene1"/>
      <w:lvlText w:val=""/>
      <w:lvlJc w:val="left"/>
      <w:pPr>
        <w:ind w:left="454" w:hanging="454"/>
      </w:pPr>
      <w:rPr>
        <w:rFonts w:ascii="Symbol" w:hAnsi="Symbol" w:hint="default"/>
      </w:rPr>
    </w:lvl>
    <w:lvl w:ilvl="1">
      <w:start w:val="1"/>
      <w:numFmt w:val="bullet"/>
      <w:pStyle w:val="BulletpointsEbene2"/>
      <w:lvlText w:val=""/>
      <w:lvlJc w:val="left"/>
      <w:pPr>
        <w:tabs>
          <w:tab w:val="num" w:pos="907"/>
        </w:tabs>
        <w:ind w:left="907" w:hanging="453"/>
      </w:pPr>
      <w:rPr>
        <w:rFonts w:ascii="Symbol" w:hAnsi="Symbol" w:hint="default"/>
      </w:rPr>
    </w:lvl>
    <w:lvl w:ilvl="2">
      <w:start w:val="1"/>
      <w:numFmt w:val="bullet"/>
      <w:lvlText w:val=""/>
      <w:lvlJc w:val="left"/>
      <w:pPr>
        <w:tabs>
          <w:tab w:val="num" w:pos="1361"/>
        </w:tabs>
        <w:ind w:left="1361" w:hanging="454"/>
      </w:pPr>
      <w:rPr>
        <w:rFonts w:ascii="Symbol" w:hAnsi="Symbol" w:hint="default"/>
      </w:rPr>
    </w:lvl>
    <w:lvl w:ilvl="3">
      <w:start w:val="1"/>
      <w:numFmt w:val="lowerLetter"/>
      <w:lvlText w:val="%4)"/>
      <w:lvlJc w:val="left"/>
      <w:pPr>
        <w:ind w:left="454" w:hanging="454"/>
      </w:pPr>
      <w:rPr>
        <w:rFonts w:hint="default"/>
      </w:rPr>
    </w:lvl>
    <w:lvl w:ilvl="4">
      <w:start w:val="1"/>
      <w:numFmt w:val="bullet"/>
      <w:lvlText w:val=""/>
      <w:lvlJc w:val="left"/>
      <w:pPr>
        <w:tabs>
          <w:tab w:val="num" w:pos="907"/>
        </w:tabs>
        <w:ind w:left="907" w:hanging="453"/>
      </w:pPr>
      <w:rPr>
        <w:rFonts w:ascii="Wingdings" w:hAnsi="Wingdings" w:hint="default"/>
      </w:rPr>
    </w:lvl>
    <w:lvl w:ilvl="5">
      <w:start w:val="1"/>
      <w:numFmt w:val="ordinal"/>
      <w:lvlText w:val="%6"/>
      <w:lvlJc w:val="left"/>
      <w:pPr>
        <w:ind w:left="454" w:hanging="454"/>
      </w:pPr>
      <w:rPr>
        <w:rFonts w:hint="default"/>
      </w:rPr>
    </w:lvl>
    <w:lvl w:ilvl="6">
      <w:start w:val="1"/>
      <w:numFmt w:val="bullet"/>
      <w:lvlText w:val=""/>
      <w:lvlJc w:val="left"/>
      <w:pPr>
        <w:tabs>
          <w:tab w:val="num" w:pos="907"/>
        </w:tabs>
        <w:ind w:left="907" w:hanging="453"/>
      </w:pPr>
      <w:rPr>
        <w:rFonts w:ascii="Wingdings" w:hAnsi="Wingdings" w:hint="default"/>
      </w:rPr>
    </w:lvl>
    <w:lvl w:ilvl="7">
      <w:start w:val="1"/>
      <w:numFmt w:val="upperRoman"/>
      <w:lvlText w:val="%8."/>
      <w:lvlJc w:val="left"/>
      <w:pPr>
        <w:ind w:left="454" w:hanging="454"/>
      </w:pPr>
      <w:rPr>
        <w:rFonts w:hint="default"/>
      </w:rPr>
    </w:lvl>
    <w:lvl w:ilvl="8">
      <w:start w:val="1"/>
      <w:numFmt w:val="bullet"/>
      <w:lvlText w:val=""/>
      <w:lvlJc w:val="left"/>
      <w:pPr>
        <w:tabs>
          <w:tab w:val="num" w:pos="907"/>
        </w:tabs>
        <w:ind w:left="907" w:hanging="453"/>
      </w:pPr>
      <w:rPr>
        <w:rFonts w:ascii="Wingdings" w:hAnsi="Wingdings" w:hint="default"/>
      </w:rPr>
    </w:lvl>
  </w:abstractNum>
  <w:abstractNum w:abstractNumId="14" w15:restartNumberingAfterBreak="0">
    <w:nsid w:val="536A571F"/>
    <w:multiLevelType w:val="multilevel"/>
    <w:tmpl w:val="0407001F"/>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15" w15:restartNumberingAfterBreak="0">
    <w:nsid w:val="5760568E"/>
    <w:multiLevelType w:val="multilevel"/>
    <w:tmpl w:val="0807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6B450704"/>
    <w:multiLevelType w:val="hybridMultilevel"/>
    <w:tmpl w:val="803E366E"/>
    <w:lvl w:ilvl="0" w:tplc="40B49728">
      <w:numFmt w:val="bullet"/>
      <w:lvlText w:val="-"/>
      <w:lvlJc w:val="left"/>
      <w:pPr>
        <w:ind w:left="720" w:hanging="360"/>
      </w:pPr>
      <w:rPr>
        <w:rFonts w:ascii="Arial Narrow" w:eastAsia="Times New Roman" w:hAnsi="Arial Narrow"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EBA7397"/>
    <w:multiLevelType w:val="hybridMultilevel"/>
    <w:tmpl w:val="9C420AC0"/>
    <w:lvl w:ilvl="0" w:tplc="A0A0C5AA">
      <w:numFmt w:val="bullet"/>
      <w:lvlText w:val="-"/>
      <w:lvlJc w:val="left"/>
      <w:pPr>
        <w:ind w:left="720" w:hanging="360"/>
      </w:pPr>
      <w:rPr>
        <w:rFonts w:ascii="Arial Narrow" w:eastAsia="Times New Roman" w:hAnsi="Arial Narrow"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64563741">
    <w:abstractNumId w:val="15"/>
  </w:num>
  <w:num w:numId="2" w16cid:durableId="434986484">
    <w:abstractNumId w:val="14"/>
  </w:num>
  <w:num w:numId="3" w16cid:durableId="1804303044">
    <w:abstractNumId w:val="12"/>
  </w:num>
  <w:num w:numId="4" w16cid:durableId="489833498">
    <w:abstractNumId w:val="5"/>
  </w:num>
  <w:num w:numId="5" w16cid:durableId="1555777423">
    <w:abstractNumId w:val="3"/>
  </w:num>
  <w:num w:numId="6" w16cid:durableId="53623539">
    <w:abstractNumId w:val="3"/>
  </w:num>
  <w:num w:numId="7" w16cid:durableId="87970659">
    <w:abstractNumId w:val="2"/>
  </w:num>
  <w:num w:numId="8" w16cid:durableId="204368850">
    <w:abstractNumId w:val="2"/>
  </w:num>
  <w:num w:numId="9" w16cid:durableId="691150920">
    <w:abstractNumId w:val="1"/>
  </w:num>
  <w:num w:numId="10" w16cid:durableId="1584676868">
    <w:abstractNumId w:val="1"/>
  </w:num>
  <w:num w:numId="11" w16cid:durableId="1894004503">
    <w:abstractNumId w:val="0"/>
  </w:num>
  <w:num w:numId="12" w16cid:durableId="2066757527">
    <w:abstractNumId w:val="0"/>
  </w:num>
  <w:num w:numId="13" w16cid:durableId="1526823034">
    <w:abstractNumId w:val="11"/>
  </w:num>
  <w:num w:numId="14" w16cid:durableId="1887832323">
    <w:abstractNumId w:val="11"/>
  </w:num>
  <w:num w:numId="15" w16cid:durableId="1038898777">
    <w:abstractNumId w:val="13"/>
  </w:num>
  <w:num w:numId="16" w16cid:durableId="575365413">
    <w:abstractNumId w:val="9"/>
  </w:num>
  <w:num w:numId="17" w16cid:durableId="886184177">
    <w:abstractNumId w:val="8"/>
  </w:num>
  <w:num w:numId="18" w16cid:durableId="781536370">
    <w:abstractNumId w:val="10"/>
  </w:num>
  <w:num w:numId="19" w16cid:durableId="783505256">
    <w:abstractNumId w:val="10"/>
  </w:num>
  <w:num w:numId="20" w16cid:durableId="987979707">
    <w:abstractNumId w:val="10"/>
  </w:num>
  <w:num w:numId="21" w16cid:durableId="2029869381">
    <w:abstractNumId w:val="10"/>
  </w:num>
  <w:num w:numId="22" w16cid:durableId="597521936">
    <w:abstractNumId w:val="10"/>
  </w:num>
  <w:num w:numId="23" w16cid:durableId="1347486457">
    <w:abstractNumId w:val="10"/>
  </w:num>
  <w:num w:numId="24" w16cid:durableId="1830749480">
    <w:abstractNumId w:val="10"/>
  </w:num>
  <w:num w:numId="25" w16cid:durableId="525213694">
    <w:abstractNumId w:val="10"/>
  </w:num>
  <w:num w:numId="26" w16cid:durableId="528760234">
    <w:abstractNumId w:val="10"/>
  </w:num>
  <w:num w:numId="27" w16cid:durableId="2143881405">
    <w:abstractNumId w:val="7"/>
  </w:num>
  <w:num w:numId="28" w16cid:durableId="1449281216">
    <w:abstractNumId w:val="7"/>
  </w:num>
  <w:num w:numId="29" w16cid:durableId="24909278">
    <w:abstractNumId w:val="7"/>
  </w:num>
  <w:num w:numId="30" w16cid:durableId="1700353547">
    <w:abstractNumId w:val="7"/>
  </w:num>
  <w:num w:numId="31" w16cid:durableId="495463555">
    <w:abstractNumId w:val="7"/>
  </w:num>
  <w:num w:numId="32" w16cid:durableId="475149222">
    <w:abstractNumId w:val="10"/>
  </w:num>
  <w:num w:numId="33" w16cid:durableId="1541867094">
    <w:abstractNumId w:val="4"/>
  </w:num>
  <w:num w:numId="34" w16cid:durableId="774985953">
    <w:abstractNumId w:val="10"/>
  </w:num>
  <w:num w:numId="35" w16cid:durableId="385957642">
    <w:abstractNumId w:val="10"/>
  </w:num>
  <w:num w:numId="36" w16cid:durableId="247157865">
    <w:abstractNumId w:val="10"/>
  </w:num>
  <w:num w:numId="37" w16cid:durableId="546065866">
    <w:abstractNumId w:val="10"/>
  </w:num>
  <w:num w:numId="38" w16cid:durableId="128406761">
    <w:abstractNumId w:val="10"/>
  </w:num>
  <w:num w:numId="39" w16cid:durableId="1733459584">
    <w:abstractNumId w:val="10"/>
  </w:num>
  <w:num w:numId="40" w16cid:durableId="1506478863">
    <w:abstractNumId w:val="10"/>
  </w:num>
  <w:num w:numId="41" w16cid:durableId="377245170">
    <w:abstractNumId w:val="10"/>
  </w:num>
  <w:num w:numId="42" w16cid:durableId="1047605256">
    <w:abstractNumId w:val="16"/>
  </w:num>
  <w:num w:numId="43" w16cid:durableId="825055065">
    <w:abstractNumId w:val="17"/>
  </w:num>
  <w:num w:numId="44" w16cid:durableId="195405405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removePersonalInformation/>
  <w:removeDateAndTime/>
  <w:bordersDoNotSurroundHeader/>
  <w:bordersDoNotSurroundFooter/>
  <w:proofState w:spelling="clean" w:grammar="dirty"/>
  <w:defaultTabStop w:val="708"/>
  <w:hyphenationZone w:val="425"/>
  <w:characterSpacingControl w:val="doNotCompress"/>
  <w:hdrShapeDefaults>
    <o:shapedefaults v:ext="edit" spidmax="2050">
      <v:textbox inset="5.85pt,.7pt,5.85pt,.7pt"/>
    </o:shapedefaults>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LIwNjK2MDczNDAwMzZS0lEKTi0uzszPAykwqgUAT6mSUSwAAAA="/>
  </w:docVars>
  <w:rsids>
    <w:rsidRoot w:val="00F3018A"/>
    <w:rsid w:val="000270B5"/>
    <w:rsid w:val="000406CD"/>
    <w:rsid w:val="000452D1"/>
    <w:rsid w:val="00045E5C"/>
    <w:rsid w:val="000718AC"/>
    <w:rsid w:val="000B0959"/>
    <w:rsid w:val="000D3A8E"/>
    <w:rsid w:val="000D523B"/>
    <w:rsid w:val="000D7F02"/>
    <w:rsid w:val="000E0651"/>
    <w:rsid w:val="000F24EC"/>
    <w:rsid w:val="000F4CED"/>
    <w:rsid w:val="00102207"/>
    <w:rsid w:val="00112447"/>
    <w:rsid w:val="00114D80"/>
    <w:rsid w:val="001424B1"/>
    <w:rsid w:val="001620FD"/>
    <w:rsid w:val="00167BC8"/>
    <w:rsid w:val="00171F7A"/>
    <w:rsid w:val="00177103"/>
    <w:rsid w:val="001A7279"/>
    <w:rsid w:val="001E1FA7"/>
    <w:rsid w:val="00227D72"/>
    <w:rsid w:val="00280A9D"/>
    <w:rsid w:val="00294C1F"/>
    <w:rsid w:val="002F75B2"/>
    <w:rsid w:val="003104BA"/>
    <w:rsid w:val="0033350F"/>
    <w:rsid w:val="00343FCB"/>
    <w:rsid w:val="0034678F"/>
    <w:rsid w:val="00346FDC"/>
    <w:rsid w:val="00392037"/>
    <w:rsid w:val="003A2424"/>
    <w:rsid w:val="003E3705"/>
    <w:rsid w:val="0047464B"/>
    <w:rsid w:val="00483946"/>
    <w:rsid w:val="00483F63"/>
    <w:rsid w:val="00495788"/>
    <w:rsid w:val="004B6F57"/>
    <w:rsid w:val="004C0486"/>
    <w:rsid w:val="004E47E0"/>
    <w:rsid w:val="004F15F5"/>
    <w:rsid w:val="004F59D1"/>
    <w:rsid w:val="00503C63"/>
    <w:rsid w:val="005340E6"/>
    <w:rsid w:val="0054380F"/>
    <w:rsid w:val="0055539C"/>
    <w:rsid w:val="00570FCA"/>
    <w:rsid w:val="00584D18"/>
    <w:rsid w:val="005877FD"/>
    <w:rsid w:val="005C0352"/>
    <w:rsid w:val="005F24E3"/>
    <w:rsid w:val="00616FC8"/>
    <w:rsid w:val="006227DA"/>
    <w:rsid w:val="00626612"/>
    <w:rsid w:val="00656620"/>
    <w:rsid w:val="00665C7D"/>
    <w:rsid w:val="00676CAB"/>
    <w:rsid w:val="00680D88"/>
    <w:rsid w:val="00686182"/>
    <w:rsid w:val="006A5423"/>
    <w:rsid w:val="006E5C06"/>
    <w:rsid w:val="00703360"/>
    <w:rsid w:val="00704F7D"/>
    <w:rsid w:val="00725B52"/>
    <w:rsid w:val="007267E3"/>
    <w:rsid w:val="0075142D"/>
    <w:rsid w:val="0079246E"/>
    <w:rsid w:val="007B0CAA"/>
    <w:rsid w:val="007D18C7"/>
    <w:rsid w:val="007D3600"/>
    <w:rsid w:val="007F44FF"/>
    <w:rsid w:val="00811948"/>
    <w:rsid w:val="0081308B"/>
    <w:rsid w:val="00821776"/>
    <w:rsid w:val="008363BE"/>
    <w:rsid w:val="00840D9B"/>
    <w:rsid w:val="0084662C"/>
    <w:rsid w:val="00852302"/>
    <w:rsid w:val="008752FE"/>
    <w:rsid w:val="00883116"/>
    <w:rsid w:val="008C3807"/>
    <w:rsid w:val="008C59CA"/>
    <w:rsid w:val="008D07AC"/>
    <w:rsid w:val="008D765C"/>
    <w:rsid w:val="008F4135"/>
    <w:rsid w:val="00923720"/>
    <w:rsid w:val="00935B8D"/>
    <w:rsid w:val="00944A0E"/>
    <w:rsid w:val="00951F1D"/>
    <w:rsid w:val="00964ADD"/>
    <w:rsid w:val="009C0788"/>
    <w:rsid w:val="00A072BD"/>
    <w:rsid w:val="00A131A9"/>
    <w:rsid w:val="00A3246B"/>
    <w:rsid w:val="00A336DF"/>
    <w:rsid w:val="00A353C1"/>
    <w:rsid w:val="00A3629A"/>
    <w:rsid w:val="00A47C48"/>
    <w:rsid w:val="00A71276"/>
    <w:rsid w:val="00A722D2"/>
    <w:rsid w:val="00AA5F6F"/>
    <w:rsid w:val="00AB25DD"/>
    <w:rsid w:val="00AC66B8"/>
    <w:rsid w:val="00AE1D8A"/>
    <w:rsid w:val="00AF587E"/>
    <w:rsid w:val="00B0608A"/>
    <w:rsid w:val="00B36BAD"/>
    <w:rsid w:val="00B43297"/>
    <w:rsid w:val="00B54145"/>
    <w:rsid w:val="00B730FE"/>
    <w:rsid w:val="00BC39CE"/>
    <w:rsid w:val="00BD1648"/>
    <w:rsid w:val="00BE600F"/>
    <w:rsid w:val="00C11080"/>
    <w:rsid w:val="00C40F19"/>
    <w:rsid w:val="00C42CC6"/>
    <w:rsid w:val="00C5040D"/>
    <w:rsid w:val="00C6144D"/>
    <w:rsid w:val="00C657C1"/>
    <w:rsid w:val="00C66EE8"/>
    <w:rsid w:val="00C90BDF"/>
    <w:rsid w:val="00CB6712"/>
    <w:rsid w:val="00CF2C8E"/>
    <w:rsid w:val="00CF7230"/>
    <w:rsid w:val="00D238F9"/>
    <w:rsid w:val="00D44150"/>
    <w:rsid w:val="00D5508C"/>
    <w:rsid w:val="00D601C3"/>
    <w:rsid w:val="00D61CEE"/>
    <w:rsid w:val="00D72317"/>
    <w:rsid w:val="00D91EAB"/>
    <w:rsid w:val="00DA5604"/>
    <w:rsid w:val="00DA5EFF"/>
    <w:rsid w:val="00DB2B02"/>
    <w:rsid w:val="00DB58D5"/>
    <w:rsid w:val="00DC09FF"/>
    <w:rsid w:val="00DC7647"/>
    <w:rsid w:val="00DF23EE"/>
    <w:rsid w:val="00E203DB"/>
    <w:rsid w:val="00E20478"/>
    <w:rsid w:val="00E32DB8"/>
    <w:rsid w:val="00E37B1D"/>
    <w:rsid w:val="00E6286D"/>
    <w:rsid w:val="00E708C8"/>
    <w:rsid w:val="00E94DCD"/>
    <w:rsid w:val="00E95461"/>
    <w:rsid w:val="00EC1E83"/>
    <w:rsid w:val="00EE6442"/>
    <w:rsid w:val="00EF5079"/>
    <w:rsid w:val="00F07475"/>
    <w:rsid w:val="00F108E3"/>
    <w:rsid w:val="00F121E1"/>
    <w:rsid w:val="00F22AED"/>
    <w:rsid w:val="00F3018A"/>
    <w:rsid w:val="00F40AFE"/>
    <w:rsid w:val="00F5617D"/>
    <w:rsid w:val="00F80018"/>
    <w:rsid w:val="00F80C44"/>
    <w:rsid w:val="00F95590"/>
    <w:rsid w:val="00FB08E7"/>
    <w:rsid w:val="00FB0ECA"/>
    <w:rsid w:val="00FC7D4C"/>
    <w:rsid w:val="00FD151B"/>
    <w:rsid w:val="00FE7FC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AB3EC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Narrow" w:eastAsiaTheme="minorEastAsia" w:hAnsi="Arial Narrow"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19" w:qFormat="1"/>
    <w:lsdException w:name="heading 2" w:uiPriority="19" w:qFormat="1"/>
    <w:lsdException w:name="heading 3" w:uiPriority="19" w:qFormat="1"/>
    <w:lsdException w:name="heading 4" w:semiHidden="1" w:uiPriority="19" w:unhideWhenUsed="1" w:qFormat="1"/>
    <w:lsdException w:name="heading 5" w:semiHidden="1" w:uiPriority="19" w:unhideWhenUsed="1" w:qFormat="1"/>
    <w:lsdException w:name="heading 6" w:semiHidden="1" w:uiPriority="19" w:unhideWhenUsed="1" w:qFormat="1"/>
    <w:lsdException w:name="heading 7" w:semiHidden="1" w:uiPriority="19" w:unhideWhenUsed="1" w:qFormat="1"/>
    <w:lsdException w:name="heading 8" w:semiHidden="1" w:uiPriority="19" w:unhideWhenUsed="1" w:qFormat="1"/>
    <w:lsdException w:name="heading 9" w:semiHidden="1" w:uiPriority="1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0"/>
    <w:lsdException w:name="toc 2" w:uiPriority="30"/>
    <w:lsdException w:name="toc 3" w:semiHidden="1" w:uiPriority="30" w:unhideWhenUsed="1"/>
    <w:lsdException w:name="toc 4" w:semiHidden="1" w:uiPriority="31" w:unhideWhenUsed="1"/>
    <w:lsdException w:name="toc 5" w:semiHidden="1" w:uiPriority="31" w:unhideWhenUsed="1"/>
    <w:lsdException w:name="toc 6" w:semiHidden="1" w:uiPriority="31" w:unhideWhenUsed="1"/>
    <w:lsdException w:name="toc 7" w:semiHidden="1" w:uiPriority="31" w:unhideWhenUsed="1"/>
    <w:lsdException w:name="toc 8" w:semiHidden="1" w:uiPriority="31" w:unhideWhenUsed="1"/>
    <w:lsdException w:name="toc 9" w:semiHidden="1" w:uiPriority="31" w:unhideWhenUsed="1"/>
    <w:lsdException w:name="Normal Indent" w:semiHidden="1" w:uiPriority="0" w:unhideWhenUsed="1"/>
    <w:lsdException w:name="footnote text" w:semiHidden="1" w:uiPriority="39" w:unhideWhenUsed="1"/>
    <w:lsdException w:name="annotation text" w:semiHidden="1" w:unhideWhenUsed="1"/>
    <w:lsdException w:name="header" w:semiHidden="1" w:uiPriority="39" w:unhideWhenUsed="1"/>
    <w:lsdException w:name="footer" w:semiHidden="1" w:uiPriority="10" w:unhideWhenUsed="1" w:qFormat="1"/>
    <w:lsdException w:name="index heading" w:semiHidden="1" w:uiPriority="0" w:unhideWhenUsed="1"/>
    <w:lsdException w:name="caption" w:semiHidden="1" w:uiPriority="34" w:unhideWhenUsed="1" w:qFormat="1"/>
    <w:lsdException w:name="table of figures" w:semiHidden="1" w:uiPriority="32" w:unhideWhenUsed="1"/>
    <w:lsdException w:name="envelope address" w:semiHidden="1" w:unhideWhenUsed="1"/>
    <w:lsdException w:name="envelope return" w:semiHidden="1" w:unhideWhenUsed="1"/>
    <w:lsdException w:name="footnote reference" w:semiHidden="1" w:uiPriority="39" w:unhideWhenUsed="1"/>
    <w:lsdException w:name="annotation reference" w:semiHidden="1" w:unhideWhenUsed="1"/>
    <w:lsdException w:name="line number" w:semiHidden="1" w:unhideWhenUsed="1"/>
    <w:lsdException w:name="page number" w:semiHidden="1" w:uiPriority="15" w:unhideWhenUsed="1"/>
    <w:lsdException w:name="endnote reference" w:semiHidden="1" w:uiPriority="39" w:unhideWhenUsed="1"/>
    <w:lsdException w:name="endnote text" w:semiHidden="1" w:uiPriority="3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49"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uiPriority="35"/>
    <w:lsdException w:name="FollowedHyperlink" w:semiHidden="1" w:uiPriority="36" w:unhideWhenUsed="1"/>
    <w:lsdException w:name="Strong" w:uiPriority="49" w:qFormat="1"/>
    <w:lsdException w:name="Emphasis" w:uiPriority="12"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iPriority="0" w:unhideWhenUsed="1"/>
    <w:lsdException w:name="HTML Address" w:semiHidden="1" w:uiPriority="0"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iPriority="0"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59"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13" w:qFormat="1"/>
    <w:lsdException w:name="Subtle Reference" w:semiHidden="1" w:uiPriority="31" w:unhideWhenUsed="1" w:qFormat="1"/>
    <w:lsdException w:name="Intense Reference" w:semiHidden="1" w:unhideWhenUsed="1" w:qFormat="1"/>
    <w:lsdException w:name="Book Title" w:semiHidden="1" w:unhideWhenUsed="1" w:qFormat="1"/>
    <w:lsdException w:name="Bibliography" w:semiHidden="1" w:uiPriority="33" w:unhideWhenUsed="1"/>
    <w:lsdException w:name="TOC Heading" w:semiHidden="1" w:uiPriority="2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3018A"/>
    <w:rPr>
      <w:rFonts w:ascii="Times New Roman" w:eastAsia="Times New Roman" w:hAnsi="Times New Roman"/>
      <w:sz w:val="24"/>
      <w:szCs w:val="24"/>
      <w:lang w:val="de-CH"/>
    </w:rPr>
  </w:style>
  <w:style w:type="paragraph" w:styleId="Heading1">
    <w:name w:val="heading 1"/>
    <w:basedOn w:val="Normal"/>
    <w:next w:val="Normal"/>
    <w:link w:val="Heading1Char"/>
    <w:uiPriority w:val="19"/>
    <w:qFormat/>
    <w:rsid w:val="00DB58D5"/>
    <w:pPr>
      <w:keepNext/>
      <w:numPr>
        <w:numId w:val="41"/>
      </w:numPr>
      <w:tabs>
        <w:tab w:val="left" w:pos="454"/>
      </w:tabs>
      <w:spacing w:after="280" w:line="320" w:lineRule="exact"/>
      <w:contextualSpacing/>
      <w:outlineLvl w:val="0"/>
    </w:pPr>
    <w:rPr>
      <w:rFonts w:cs="Arial"/>
      <w:b/>
      <w:bCs/>
      <w:sz w:val="28"/>
      <w:szCs w:val="28"/>
    </w:rPr>
  </w:style>
  <w:style w:type="paragraph" w:styleId="Heading2">
    <w:name w:val="heading 2"/>
    <w:basedOn w:val="Normal"/>
    <w:next w:val="Normal"/>
    <w:link w:val="Heading2Char"/>
    <w:uiPriority w:val="19"/>
    <w:qFormat/>
    <w:rsid w:val="00DB58D5"/>
    <w:pPr>
      <w:keepNext/>
      <w:numPr>
        <w:ilvl w:val="1"/>
        <w:numId w:val="41"/>
      </w:numPr>
      <w:tabs>
        <w:tab w:val="left" w:pos="454"/>
      </w:tabs>
      <w:spacing w:after="240"/>
      <w:contextualSpacing/>
      <w:outlineLvl w:val="1"/>
    </w:pPr>
    <w:rPr>
      <w:rFonts w:cs="Arial"/>
      <w:b/>
      <w:bCs/>
    </w:rPr>
  </w:style>
  <w:style w:type="paragraph" w:styleId="Heading3">
    <w:name w:val="heading 3"/>
    <w:basedOn w:val="Normal"/>
    <w:next w:val="Normal"/>
    <w:link w:val="Heading3Char"/>
    <w:uiPriority w:val="19"/>
    <w:qFormat/>
    <w:rsid w:val="00DB58D5"/>
    <w:pPr>
      <w:keepNext/>
      <w:numPr>
        <w:ilvl w:val="2"/>
        <w:numId w:val="41"/>
      </w:numPr>
      <w:tabs>
        <w:tab w:val="left" w:pos="680"/>
      </w:tabs>
      <w:spacing w:after="240"/>
      <w:contextualSpacing/>
      <w:outlineLvl w:val="2"/>
    </w:pPr>
    <w:rPr>
      <w:rFonts w:cs="Arial"/>
      <w:b/>
      <w:szCs w:val="18"/>
    </w:rPr>
  </w:style>
  <w:style w:type="paragraph" w:styleId="Heading4">
    <w:name w:val="heading 4"/>
    <w:basedOn w:val="Normal"/>
    <w:next w:val="Normal"/>
    <w:link w:val="Heading4Char"/>
    <w:uiPriority w:val="19"/>
    <w:unhideWhenUsed/>
    <w:qFormat/>
    <w:rsid w:val="00DB58D5"/>
    <w:pPr>
      <w:keepNext/>
      <w:numPr>
        <w:ilvl w:val="3"/>
        <w:numId w:val="41"/>
      </w:numPr>
      <w:tabs>
        <w:tab w:val="left" w:pos="851"/>
      </w:tabs>
      <w:spacing w:after="120" w:line="240" w:lineRule="atLeast"/>
      <w:contextualSpacing/>
      <w:outlineLvl w:val="3"/>
    </w:pPr>
    <w:rPr>
      <w:rFonts w:cs="Arial"/>
      <w:szCs w:val="18"/>
    </w:rPr>
  </w:style>
  <w:style w:type="paragraph" w:styleId="Heading5">
    <w:name w:val="heading 5"/>
    <w:basedOn w:val="Normal"/>
    <w:next w:val="Normal"/>
    <w:link w:val="Heading5Char"/>
    <w:uiPriority w:val="19"/>
    <w:unhideWhenUsed/>
    <w:qFormat/>
    <w:rsid w:val="00DB58D5"/>
    <w:pPr>
      <w:numPr>
        <w:ilvl w:val="4"/>
        <w:numId w:val="41"/>
      </w:numPr>
      <w:tabs>
        <w:tab w:val="center" w:pos="1361"/>
      </w:tabs>
      <w:spacing w:after="120"/>
      <w:contextualSpacing/>
      <w:outlineLvl w:val="4"/>
    </w:pPr>
    <w:rPr>
      <w:rFonts w:cs="Arial"/>
      <w:szCs w:val="18"/>
    </w:rPr>
  </w:style>
  <w:style w:type="paragraph" w:styleId="Heading6">
    <w:name w:val="heading 6"/>
    <w:basedOn w:val="Normal"/>
    <w:next w:val="Normal"/>
    <w:link w:val="Heading6Char"/>
    <w:uiPriority w:val="19"/>
    <w:semiHidden/>
    <w:qFormat/>
    <w:rsid w:val="00DB58D5"/>
    <w:pPr>
      <w:numPr>
        <w:ilvl w:val="5"/>
        <w:numId w:val="41"/>
      </w:numPr>
      <w:spacing w:after="120" w:line="240" w:lineRule="atLeast"/>
      <w:contextualSpacing/>
      <w:outlineLvl w:val="5"/>
    </w:pPr>
    <w:rPr>
      <w:bCs/>
      <w:sz w:val="18"/>
    </w:rPr>
  </w:style>
  <w:style w:type="paragraph" w:styleId="Heading7">
    <w:name w:val="heading 7"/>
    <w:basedOn w:val="Normal"/>
    <w:next w:val="Normal"/>
    <w:link w:val="Heading7Char"/>
    <w:uiPriority w:val="19"/>
    <w:semiHidden/>
    <w:qFormat/>
    <w:rsid w:val="00DB58D5"/>
    <w:pPr>
      <w:numPr>
        <w:ilvl w:val="6"/>
        <w:numId w:val="41"/>
      </w:numPr>
      <w:spacing w:after="120" w:line="240" w:lineRule="atLeast"/>
      <w:contextualSpacing/>
      <w:outlineLvl w:val="6"/>
    </w:pPr>
    <w:rPr>
      <w:sz w:val="18"/>
    </w:rPr>
  </w:style>
  <w:style w:type="paragraph" w:styleId="Heading8">
    <w:name w:val="heading 8"/>
    <w:basedOn w:val="Normal"/>
    <w:next w:val="Normal"/>
    <w:link w:val="Heading8Char"/>
    <w:uiPriority w:val="19"/>
    <w:semiHidden/>
    <w:qFormat/>
    <w:rsid w:val="00DB58D5"/>
    <w:pPr>
      <w:numPr>
        <w:ilvl w:val="7"/>
        <w:numId w:val="41"/>
      </w:numPr>
      <w:spacing w:after="120" w:line="240" w:lineRule="atLeast"/>
      <w:contextualSpacing/>
      <w:outlineLvl w:val="7"/>
    </w:pPr>
    <w:rPr>
      <w:iCs/>
      <w:sz w:val="18"/>
    </w:rPr>
  </w:style>
  <w:style w:type="paragraph" w:styleId="Heading9">
    <w:name w:val="heading 9"/>
    <w:basedOn w:val="Normal"/>
    <w:next w:val="Normal"/>
    <w:link w:val="Heading9Char"/>
    <w:uiPriority w:val="19"/>
    <w:semiHidden/>
    <w:qFormat/>
    <w:rsid w:val="00DB58D5"/>
    <w:pPr>
      <w:numPr>
        <w:ilvl w:val="8"/>
        <w:numId w:val="41"/>
      </w:numPr>
      <w:tabs>
        <w:tab w:val="left" w:pos="1701"/>
      </w:tabs>
      <w:spacing w:after="120" w:line="240" w:lineRule="atLeast"/>
      <w:contextualSpacing/>
      <w:outlineLvl w:val="8"/>
    </w:pPr>
    <w:rPr>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14"/>
    <w:unhideWhenUsed/>
    <w:rsid w:val="00DB58D5"/>
    <w:rPr>
      <w:sz w:val="20"/>
    </w:rPr>
  </w:style>
  <w:style w:type="character" w:customStyle="1" w:styleId="HeaderChar">
    <w:name w:val="Header Char"/>
    <w:link w:val="Header"/>
    <w:uiPriority w:val="14"/>
    <w:rsid w:val="001E1FA7"/>
    <w:rPr>
      <w:rFonts w:ascii="Arial Narrow" w:hAnsi="Arial Narrow" w:cs="Times New Roman"/>
      <w:sz w:val="20"/>
    </w:rPr>
  </w:style>
  <w:style w:type="paragraph" w:styleId="Footer">
    <w:name w:val="footer"/>
    <w:basedOn w:val="Normal"/>
    <w:link w:val="FooterChar"/>
    <w:uiPriority w:val="10"/>
    <w:qFormat/>
    <w:rsid w:val="00DB58D5"/>
    <w:rPr>
      <w:sz w:val="20"/>
    </w:rPr>
  </w:style>
  <w:style w:type="character" w:customStyle="1" w:styleId="FooterChar">
    <w:name w:val="Footer Char"/>
    <w:link w:val="Footer"/>
    <w:uiPriority w:val="10"/>
    <w:rsid w:val="00D44150"/>
    <w:rPr>
      <w:rFonts w:ascii="Arial Narrow" w:hAnsi="Arial Narrow" w:cs="Times New Roman"/>
      <w:sz w:val="20"/>
    </w:rPr>
  </w:style>
  <w:style w:type="numbering" w:styleId="111111">
    <w:name w:val="Outline List 2"/>
    <w:basedOn w:val="NoList"/>
    <w:semiHidden/>
    <w:rsid w:val="00E94DCD"/>
    <w:pPr>
      <w:numPr>
        <w:numId w:val="1"/>
      </w:numPr>
    </w:pPr>
  </w:style>
  <w:style w:type="numbering" w:styleId="1ai">
    <w:name w:val="Outline List 1"/>
    <w:basedOn w:val="NoList"/>
    <w:semiHidden/>
    <w:rsid w:val="00E94DCD"/>
    <w:pPr>
      <w:numPr>
        <w:numId w:val="3"/>
      </w:numPr>
    </w:pPr>
  </w:style>
  <w:style w:type="paragraph" w:styleId="ListBullet2">
    <w:name w:val="List Bullet 2"/>
    <w:basedOn w:val="Normal"/>
    <w:uiPriority w:val="99"/>
    <w:semiHidden/>
    <w:rsid w:val="00E94DCD"/>
    <w:pPr>
      <w:numPr>
        <w:numId w:val="6"/>
      </w:numPr>
    </w:pPr>
  </w:style>
  <w:style w:type="paragraph" w:styleId="ListBullet3">
    <w:name w:val="List Bullet 3"/>
    <w:basedOn w:val="Normal"/>
    <w:uiPriority w:val="99"/>
    <w:semiHidden/>
    <w:rsid w:val="00E94DCD"/>
    <w:pPr>
      <w:numPr>
        <w:numId w:val="8"/>
      </w:numPr>
    </w:pPr>
  </w:style>
  <w:style w:type="paragraph" w:styleId="ListBullet4">
    <w:name w:val="List Bullet 4"/>
    <w:basedOn w:val="Normal"/>
    <w:uiPriority w:val="99"/>
    <w:semiHidden/>
    <w:rsid w:val="00E94DCD"/>
    <w:pPr>
      <w:numPr>
        <w:numId w:val="10"/>
      </w:numPr>
    </w:pPr>
  </w:style>
  <w:style w:type="paragraph" w:styleId="ListBullet5">
    <w:name w:val="List Bullet 5"/>
    <w:basedOn w:val="Normal"/>
    <w:uiPriority w:val="99"/>
    <w:semiHidden/>
    <w:rsid w:val="00E94DCD"/>
    <w:pPr>
      <w:numPr>
        <w:numId w:val="12"/>
      </w:numPr>
    </w:pPr>
  </w:style>
  <w:style w:type="table" w:customStyle="1" w:styleId="BasisTabelle">
    <w:name w:val="Basis Tabelle"/>
    <w:basedOn w:val="TableNormal"/>
    <w:rsid w:val="00E94DCD"/>
    <w:rPr>
      <w:rFonts w:ascii="Arial" w:hAnsi="Arial"/>
    </w:rPr>
    <w:tblPr>
      <w:tblStyleRowBandSize w:val="1"/>
      <w:tblBorders>
        <w:bottom w:val="single" w:sz="2" w:space="0" w:color="808080"/>
      </w:tblBorders>
      <w:tblCellMar>
        <w:top w:w="57" w:type="dxa"/>
        <w:left w:w="57" w:type="dxa"/>
        <w:bottom w:w="57" w:type="dxa"/>
        <w:right w:w="57" w:type="dxa"/>
      </w:tblCellMar>
    </w:tblPr>
    <w:tblStylePr w:type="firstRow">
      <w:rPr>
        <w:b/>
      </w:rPr>
      <w:tblPr/>
      <w:tcPr>
        <w:tcBorders>
          <w:bottom w:val="single" w:sz="4" w:space="0" w:color="808080"/>
        </w:tcBorders>
      </w:tcPr>
    </w:tblStylePr>
    <w:tblStylePr w:type="band1Horz">
      <w:tblPr/>
      <w:tcPr>
        <w:tcBorders>
          <w:bottom w:val="single" w:sz="4" w:space="0" w:color="808080"/>
        </w:tcBorders>
      </w:tcPr>
    </w:tblStylePr>
    <w:tblStylePr w:type="band2Horz">
      <w:tblPr/>
      <w:tcPr>
        <w:tcBorders>
          <w:bottom w:val="single" w:sz="4" w:space="0" w:color="808080"/>
        </w:tcBorders>
        <w:shd w:val="clear" w:color="auto" w:fill="F2F2F2"/>
      </w:tcPr>
    </w:tblStylePr>
  </w:style>
  <w:style w:type="paragraph" w:styleId="Caption">
    <w:name w:val="caption"/>
    <w:basedOn w:val="Normal"/>
    <w:next w:val="Normal"/>
    <w:uiPriority w:val="39"/>
    <w:unhideWhenUsed/>
    <w:rsid w:val="00DB58D5"/>
    <w:pPr>
      <w:framePr w:h="454" w:hRule="exact" w:wrap="around" w:vAnchor="text" w:hAnchor="text" w:y="1"/>
      <w:suppressLineNumbers/>
      <w:spacing w:before="60" w:after="120" w:line="200" w:lineRule="atLeast"/>
      <w:ind w:right="113"/>
    </w:pPr>
    <w:rPr>
      <w:bCs/>
    </w:rPr>
  </w:style>
  <w:style w:type="character" w:styleId="FollowedHyperlink">
    <w:name w:val="FollowedHyperlink"/>
    <w:uiPriority w:val="41"/>
    <w:semiHidden/>
    <w:unhideWhenUsed/>
    <w:rsid w:val="00DB58D5"/>
    <w:rPr>
      <w:color w:val="auto"/>
      <w:u w:val="single"/>
    </w:rPr>
  </w:style>
  <w:style w:type="paragraph" w:styleId="BlockText">
    <w:name w:val="Block Text"/>
    <w:basedOn w:val="Normal"/>
    <w:uiPriority w:val="99"/>
    <w:semiHidden/>
    <w:rsid w:val="00E94DCD"/>
    <w:pPr>
      <w:ind w:left="1440" w:right="1440"/>
    </w:pPr>
  </w:style>
  <w:style w:type="paragraph" w:customStyle="1" w:styleId="BulletpointsEbene1">
    <w:name w:val="Bulletpoints Ebene 1"/>
    <w:basedOn w:val="Normal"/>
    <w:uiPriority w:val="99"/>
    <w:semiHidden/>
    <w:rsid w:val="00E94DCD"/>
    <w:pPr>
      <w:numPr>
        <w:numId w:val="15"/>
      </w:numPr>
      <w:tabs>
        <w:tab w:val="left" w:pos="454"/>
      </w:tabs>
      <w:spacing w:line="280" w:lineRule="atLeast"/>
    </w:pPr>
    <w:rPr>
      <w:rFonts w:eastAsia="Calibri" w:cs="Arial"/>
      <w:szCs w:val="20"/>
    </w:rPr>
  </w:style>
  <w:style w:type="paragraph" w:customStyle="1" w:styleId="BulletpointsEbene2">
    <w:name w:val="Bulletpoints Ebene 2"/>
    <w:basedOn w:val="Normal"/>
    <w:uiPriority w:val="99"/>
    <w:semiHidden/>
    <w:rsid w:val="00E94DCD"/>
    <w:pPr>
      <w:numPr>
        <w:ilvl w:val="1"/>
        <w:numId w:val="15"/>
      </w:numPr>
    </w:pPr>
    <w:rPr>
      <w:rFonts w:eastAsia="Calibri" w:cs="Arial"/>
      <w:szCs w:val="20"/>
    </w:rPr>
  </w:style>
  <w:style w:type="paragraph" w:styleId="DocumentMap">
    <w:name w:val="Document Map"/>
    <w:basedOn w:val="Normal"/>
    <w:link w:val="DocumentMapChar"/>
    <w:uiPriority w:val="99"/>
    <w:semiHidden/>
    <w:unhideWhenUsed/>
    <w:rsid w:val="00E94DCD"/>
    <w:pPr>
      <w:shd w:val="clear" w:color="auto" w:fill="000080"/>
    </w:pPr>
    <w:rPr>
      <w:rFonts w:ascii="Tahoma" w:hAnsi="Tahoma"/>
      <w:sz w:val="20"/>
      <w:szCs w:val="20"/>
    </w:rPr>
  </w:style>
  <w:style w:type="character" w:customStyle="1" w:styleId="DocumentMapChar">
    <w:name w:val="Document Map Char"/>
    <w:link w:val="DocumentMap"/>
    <w:uiPriority w:val="99"/>
    <w:semiHidden/>
    <w:rsid w:val="00D44150"/>
    <w:rPr>
      <w:rFonts w:ascii="Tahoma" w:hAnsi="Tahoma" w:cs="Times New Roman"/>
      <w:sz w:val="20"/>
      <w:szCs w:val="20"/>
      <w:shd w:val="clear" w:color="auto" w:fill="000080"/>
    </w:rPr>
  </w:style>
  <w:style w:type="paragraph" w:styleId="Closing">
    <w:name w:val="Closing"/>
    <w:basedOn w:val="Normal"/>
    <w:link w:val="ClosingChar"/>
    <w:uiPriority w:val="99"/>
    <w:semiHidden/>
    <w:rsid w:val="00E94DCD"/>
  </w:style>
  <w:style w:type="character" w:customStyle="1" w:styleId="ClosingChar">
    <w:name w:val="Closing Char"/>
    <w:link w:val="Closing"/>
    <w:uiPriority w:val="99"/>
    <w:semiHidden/>
    <w:rsid w:val="00D44150"/>
    <w:rPr>
      <w:rFonts w:ascii="Arial Narrow" w:hAnsi="Arial Narrow" w:cs="Times New Roman"/>
    </w:rPr>
  </w:style>
  <w:style w:type="character" w:styleId="Emphasis">
    <w:name w:val="Emphasis"/>
    <w:uiPriority w:val="11"/>
    <w:qFormat/>
    <w:rsid w:val="00DB58D5"/>
    <w:rPr>
      <w:b/>
      <w:iCs/>
      <w:color w:val="66CC33"/>
    </w:rPr>
  </w:style>
  <w:style w:type="paragraph" w:styleId="HTMLAddress">
    <w:name w:val="HTML Address"/>
    <w:basedOn w:val="Normal"/>
    <w:link w:val="HTMLAddressChar"/>
    <w:uiPriority w:val="99"/>
    <w:semiHidden/>
    <w:rsid w:val="00E94DCD"/>
    <w:rPr>
      <w:i/>
      <w:iCs/>
    </w:rPr>
  </w:style>
  <w:style w:type="character" w:customStyle="1" w:styleId="HTMLAddressChar">
    <w:name w:val="HTML Address Char"/>
    <w:link w:val="HTMLAddress"/>
    <w:uiPriority w:val="99"/>
    <w:semiHidden/>
    <w:rsid w:val="00D44150"/>
    <w:rPr>
      <w:rFonts w:ascii="Arial Narrow" w:hAnsi="Arial Narrow" w:cs="Times New Roman"/>
      <w:i/>
      <w:iCs/>
    </w:rPr>
  </w:style>
  <w:style w:type="character" w:styleId="HTMLAcronym">
    <w:name w:val="HTML Acronym"/>
    <w:basedOn w:val="DefaultParagraphFont"/>
    <w:uiPriority w:val="99"/>
    <w:semiHidden/>
    <w:rsid w:val="00E94DCD"/>
  </w:style>
  <w:style w:type="character" w:styleId="HTMLSample">
    <w:name w:val="HTML Sample"/>
    <w:uiPriority w:val="99"/>
    <w:semiHidden/>
    <w:rsid w:val="00E94DCD"/>
    <w:rPr>
      <w:rFonts w:ascii="Courier New" w:hAnsi="Courier New"/>
    </w:rPr>
  </w:style>
  <w:style w:type="character" w:styleId="HTMLCode">
    <w:name w:val="HTML Code"/>
    <w:uiPriority w:val="99"/>
    <w:semiHidden/>
    <w:rsid w:val="00E94DCD"/>
    <w:rPr>
      <w:rFonts w:ascii="Courier New" w:hAnsi="Courier New"/>
      <w:sz w:val="20"/>
      <w:szCs w:val="20"/>
    </w:rPr>
  </w:style>
  <w:style w:type="character" w:styleId="HTMLDefinition">
    <w:name w:val="HTML Definition"/>
    <w:uiPriority w:val="99"/>
    <w:semiHidden/>
    <w:rsid w:val="00E94DCD"/>
    <w:rPr>
      <w:i/>
      <w:iCs/>
    </w:rPr>
  </w:style>
  <w:style w:type="character" w:styleId="HTMLTypewriter">
    <w:name w:val="HTML Typewriter"/>
    <w:uiPriority w:val="99"/>
    <w:semiHidden/>
    <w:rsid w:val="00E94DCD"/>
    <w:rPr>
      <w:rFonts w:ascii="Courier New" w:hAnsi="Courier New"/>
      <w:sz w:val="20"/>
      <w:szCs w:val="20"/>
    </w:rPr>
  </w:style>
  <w:style w:type="character" w:styleId="HTMLKeyboard">
    <w:name w:val="HTML Keyboard"/>
    <w:uiPriority w:val="99"/>
    <w:semiHidden/>
    <w:rsid w:val="00E94DCD"/>
    <w:rPr>
      <w:rFonts w:ascii="Courier New" w:hAnsi="Courier New"/>
      <w:sz w:val="20"/>
      <w:szCs w:val="20"/>
    </w:rPr>
  </w:style>
  <w:style w:type="character" w:styleId="HTMLVariable">
    <w:name w:val="HTML Variable"/>
    <w:uiPriority w:val="99"/>
    <w:semiHidden/>
    <w:rsid w:val="00E94DCD"/>
    <w:rPr>
      <w:i/>
      <w:iCs/>
    </w:rPr>
  </w:style>
  <w:style w:type="paragraph" w:styleId="HTMLPreformatted">
    <w:name w:val="HTML Preformatted"/>
    <w:basedOn w:val="Normal"/>
    <w:link w:val="HTMLPreformattedChar"/>
    <w:uiPriority w:val="99"/>
    <w:semiHidden/>
    <w:rsid w:val="00E94DCD"/>
    <w:rPr>
      <w:rFonts w:ascii="Courier New" w:hAnsi="Courier New"/>
      <w:sz w:val="20"/>
      <w:szCs w:val="20"/>
    </w:rPr>
  </w:style>
  <w:style w:type="character" w:customStyle="1" w:styleId="HTMLPreformattedChar">
    <w:name w:val="HTML Preformatted Char"/>
    <w:link w:val="HTMLPreformatted"/>
    <w:uiPriority w:val="99"/>
    <w:semiHidden/>
    <w:rsid w:val="00D44150"/>
    <w:rPr>
      <w:rFonts w:ascii="Courier New" w:hAnsi="Courier New" w:cs="Times New Roman"/>
      <w:sz w:val="20"/>
      <w:szCs w:val="20"/>
    </w:rPr>
  </w:style>
  <w:style w:type="character" w:styleId="HTMLCite">
    <w:name w:val="HTML Cite"/>
    <w:uiPriority w:val="99"/>
    <w:semiHidden/>
    <w:rsid w:val="00E94DCD"/>
    <w:rPr>
      <w:i/>
      <w:iCs/>
    </w:rPr>
  </w:style>
  <w:style w:type="character" w:styleId="Hyperlink">
    <w:name w:val="Hyperlink"/>
    <w:uiPriority w:val="40"/>
    <w:unhideWhenUsed/>
    <w:rsid w:val="00DB58D5"/>
    <w:rPr>
      <w:color w:val="auto"/>
      <w:u w:val="single"/>
    </w:rPr>
  </w:style>
  <w:style w:type="paragraph" w:styleId="Index1">
    <w:name w:val="index 1"/>
    <w:basedOn w:val="Normal"/>
    <w:next w:val="Normal"/>
    <w:autoRedefine/>
    <w:uiPriority w:val="99"/>
    <w:semiHidden/>
    <w:rsid w:val="00E94DCD"/>
    <w:pPr>
      <w:ind w:left="180" w:hanging="180"/>
    </w:pPr>
  </w:style>
  <w:style w:type="paragraph" w:styleId="IndexHeading">
    <w:name w:val="index heading"/>
    <w:basedOn w:val="Normal"/>
    <w:next w:val="Index1"/>
    <w:uiPriority w:val="32"/>
    <w:semiHidden/>
    <w:unhideWhenUsed/>
    <w:rsid w:val="00E94DCD"/>
    <w:rPr>
      <w:b/>
      <w:bCs/>
    </w:rPr>
  </w:style>
  <w:style w:type="numbering" w:customStyle="1" w:styleId="MediasuiteListe">
    <w:name w:val="Mediasuite_Liste"/>
    <w:rsid w:val="00E94DCD"/>
    <w:pPr>
      <w:numPr>
        <w:numId w:val="15"/>
      </w:numPr>
    </w:pPr>
  </w:style>
  <w:style w:type="paragraph" w:styleId="MessageHeader">
    <w:name w:val="Message Header"/>
    <w:basedOn w:val="Normal"/>
    <w:link w:val="MessageHeaderChar"/>
    <w:uiPriority w:val="99"/>
    <w:semiHidden/>
    <w:rsid w:val="00E94DCD"/>
    <w:pPr>
      <w:pBdr>
        <w:top w:val="single" w:sz="6" w:space="1" w:color="auto"/>
        <w:left w:val="single" w:sz="6" w:space="1" w:color="auto"/>
        <w:bottom w:val="single" w:sz="6" w:space="1" w:color="auto"/>
        <w:right w:val="single" w:sz="6" w:space="1" w:color="auto"/>
      </w:pBdr>
      <w:shd w:val="pct20" w:color="auto" w:fill="auto"/>
      <w:ind w:left="1134" w:hanging="1134"/>
    </w:pPr>
  </w:style>
  <w:style w:type="character" w:customStyle="1" w:styleId="MessageHeaderChar">
    <w:name w:val="Message Header Char"/>
    <w:link w:val="MessageHeader"/>
    <w:uiPriority w:val="99"/>
    <w:semiHidden/>
    <w:rsid w:val="00D44150"/>
    <w:rPr>
      <w:rFonts w:ascii="Arial Narrow" w:hAnsi="Arial Narrow" w:cs="Times New Roman"/>
      <w:sz w:val="24"/>
      <w:shd w:val="pct20" w:color="auto" w:fill="auto"/>
    </w:rPr>
  </w:style>
  <w:style w:type="paragraph" w:customStyle="1" w:styleId="Nummerierung">
    <w:name w:val="Nummerierung"/>
    <w:basedOn w:val="Normal"/>
    <w:uiPriority w:val="99"/>
    <w:semiHidden/>
    <w:rsid w:val="00E94DCD"/>
    <w:pPr>
      <w:numPr>
        <w:numId w:val="17"/>
      </w:numPr>
      <w:tabs>
        <w:tab w:val="left" w:pos="454"/>
      </w:tabs>
      <w:spacing w:line="280" w:lineRule="atLeast"/>
    </w:pPr>
    <w:rPr>
      <w:rFonts w:eastAsia="Calibri" w:cs="Arial"/>
      <w:szCs w:val="20"/>
    </w:rPr>
  </w:style>
  <w:style w:type="numbering" w:customStyle="1" w:styleId="Nummerierung1">
    <w:name w:val="Nummerierung 1"/>
    <w:rsid w:val="00E94DCD"/>
    <w:pPr>
      <w:numPr>
        <w:numId w:val="17"/>
      </w:numPr>
    </w:pPr>
  </w:style>
  <w:style w:type="character" w:styleId="SubtleEmphasis">
    <w:name w:val="Subtle Emphasis"/>
    <w:uiPriority w:val="99"/>
    <w:semiHidden/>
    <w:qFormat/>
    <w:rsid w:val="00703360"/>
    <w:rPr>
      <w:b/>
      <w:iCs/>
      <w:color w:val="auto"/>
    </w:rPr>
  </w:style>
  <w:style w:type="character" w:styleId="SubtleReference">
    <w:name w:val="Subtle Reference"/>
    <w:uiPriority w:val="99"/>
    <w:semiHidden/>
    <w:qFormat/>
    <w:rsid w:val="00E94DCD"/>
    <w:rPr>
      <w:color w:val="auto"/>
      <w:u w:val="single"/>
    </w:rPr>
  </w:style>
  <w:style w:type="paragraph" w:styleId="NormalWeb">
    <w:name w:val="Normal (Web)"/>
    <w:basedOn w:val="Normal"/>
    <w:uiPriority w:val="99"/>
    <w:semiHidden/>
    <w:unhideWhenUsed/>
    <w:rsid w:val="00DB58D5"/>
    <w:pPr>
      <w:spacing w:before="100" w:beforeAutospacing="1" w:after="100" w:afterAutospacing="1"/>
    </w:pPr>
  </w:style>
  <w:style w:type="paragraph" w:styleId="NormalIndent">
    <w:name w:val="Normal Indent"/>
    <w:basedOn w:val="Normal"/>
    <w:uiPriority w:val="99"/>
    <w:semiHidden/>
    <w:rsid w:val="00E94DCD"/>
    <w:pPr>
      <w:ind w:left="454"/>
    </w:pPr>
  </w:style>
  <w:style w:type="table" w:styleId="Table3Deffects1">
    <w:name w:val="Table 3D effects 1"/>
    <w:basedOn w:val="TableNormal"/>
    <w:semiHidden/>
    <w:rsid w:val="00E94DCD"/>
    <w:rPr>
      <w:rFonts w:ascii="Arial" w:hAnsi="Arial"/>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E94DCD"/>
    <w:rPr>
      <w:rFonts w:ascii="Arial" w:hAnsi="Arial"/>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E94DCD"/>
    <w:rPr>
      <w:rFonts w:ascii="Arial" w:hAnsi="Arial"/>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ntemporary">
    <w:name w:val="Table Contemporary"/>
    <w:basedOn w:val="TableNormal"/>
    <w:rsid w:val="00E94DCD"/>
    <w:rPr>
      <w:rFonts w:ascii="Arial" w:hAnsi="Arial"/>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E94DCD"/>
    <w:rPr>
      <w:rFonts w:ascii="Arial" w:hAnsi="Arial"/>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Colorful1">
    <w:name w:val="Table Colorful 1"/>
    <w:basedOn w:val="TableNormal"/>
    <w:semiHidden/>
    <w:rsid w:val="00E94DCD"/>
    <w:rPr>
      <w:rFonts w:ascii="Arial" w:hAnsi="Arial"/>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E94DCD"/>
    <w:rPr>
      <w:rFonts w:ascii="Arial" w:hAnsi="Arial"/>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E94DCD"/>
    <w:rPr>
      <w:rFonts w:ascii="Arial" w:hAnsi="Arial"/>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lassic1">
    <w:name w:val="Table Classic 1"/>
    <w:basedOn w:val="TableNormal"/>
    <w:semiHidden/>
    <w:rsid w:val="00E94DCD"/>
    <w:rPr>
      <w:rFonts w:ascii="Arial" w:hAnsi="Arial"/>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E94DCD"/>
    <w:rPr>
      <w:rFonts w:ascii="Arial" w:hAnsi="Arial"/>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E94DCD"/>
    <w:rPr>
      <w:rFonts w:ascii="Arial" w:hAnsi="Arial"/>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E94DCD"/>
    <w:rPr>
      <w:rFonts w:ascii="Arial" w:hAnsi="Arial"/>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Grid">
    <w:name w:val="Table Grid"/>
    <w:basedOn w:val="TableNormal"/>
    <w:uiPriority w:val="59"/>
    <w:rsid w:val="00DB58D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uiPriority w:val="1"/>
    <w:semiHidden/>
    <w:unhideWhenUsed/>
    <w:qFormat/>
    <w:rsid w:val="00E94DCD"/>
    <w:pPr>
      <w:spacing w:after="240" w:line="400" w:lineRule="atLeast"/>
      <w:contextualSpacing/>
      <w:outlineLvl w:val="0"/>
    </w:pPr>
    <w:rPr>
      <w:rFonts w:ascii="Arial Fett" w:hAnsi="Arial Fett"/>
      <w:b/>
      <w:bCs/>
      <w:smallCaps/>
      <w:sz w:val="32"/>
      <w:szCs w:val="32"/>
    </w:rPr>
  </w:style>
  <w:style w:type="character" w:customStyle="1" w:styleId="TitleChar">
    <w:name w:val="Title Char"/>
    <w:link w:val="Title"/>
    <w:uiPriority w:val="1"/>
    <w:semiHidden/>
    <w:rsid w:val="001E1FA7"/>
    <w:rPr>
      <w:rFonts w:ascii="Arial Fett" w:hAnsi="Arial Fett" w:cs="Times New Roman"/>
      <w:b/>
      <w:bCs/>
      <w:smallCaps/>
      <w:sz w:val="32"/>
      <w:szCs w:val="32"/>
    </w:rPr>
  </w:style>
  <w:style w:type="character" w:customStyle="1" w:styleId="Heading1Char">
    <w:name w:val="Heading 1 Char"/>
    <w:link w:val="Heading1"/>
    <w:uiPriority w:val="19"/>
    <w:rsid w:val="00D44150"/>
    <w:rPr>
      <w:rFonts w:ascii="Arial Narrow" w:hAnsi="Arial Narrow" w:cs="Arial"/>
      <w:b/>
      <w:bCs/>
      <w:sz w:val="28"/>
      <w:szCs w:val="28"/>
      <w:lang w:eastAsia="ja-JP"/>
    </w:rPr>
  </w:style>
  <w:style w:type="character" w:customStyle="1" w:styleId="Heading2Char">
    <w:name w:val="Heading 2 Char"/>
    <w:link w:val="Heading2"/>
    <w:uiPriority w:val="19"/>
    <w:rsid w:val="00D44150"/>
    <w:rPr>
      <w:rFonts w:ascii="Arial Narrow" w:hAnsi="Arial Narrow" w:cs="Arial"/>
      <w:b/>
      <w:bCs/>
      <w:sz w:val="24"/>
      <w:szCs w:val="24"/>
      <w:lang w:eastAsia="ja-JP"/>
    </w:rPr>
  </w:style>
  <w:style w:type="character" w:customStyle="1" w:styleId="Heading3Char">
    <w:name w:val="Heading 3 Char"/>
    <w:link w:val="Heading3"/>
    <w:uiPriority w:val="19"/>
    <w:rsid w:val="00D44150"/>
    <w:rPr>
      <w:rFonts w:ascii="Arial Narrow" w:hAnsi="Arial Narrow" w:cs="Arial"/>
      <w:b/>
      <w:szCs w:val="18"/>
      <w:lang w:eastAsia="ja-JP"/>
    </w:rPr>
  </w:style>
  <w:style w:type="character" w:customStyle="1" w:styleId="Heading4Char">
    <w:name w:val="Heading 4 Char"/>
    <w:link w:val="Heading4"/>
    <w:uiPriority w:val="19"/>
    <w:rsid w:val="00D44150"/>
    <w:rPr>
      <w:rFonts w:ascii="Arial Narrow" w:hAnsi="Arial Narrow" w:cs="Arial"/>
      <w:szCs w:val="18"/>
      <w:lang w:eastAsia="ja-JP"/>
    </w:rPr>
  </w:style>
  <w:style w:type="character" w:customStyle="1" w:styleId="Heading5Char">
    <w:name w:val="Heading 5 Char"/>
    <w:link w:val="Heading5"/>
    <w:uiPriority w:val="19"/>
    <w:rsid w:val="00D44150"/>
    <w:rPr>
      <w:rFonts w:ascii="Arial Narrow" w:hAnsi="Arial Narrow" w:cs="Arial"/>
      <w:szCs w:val="18"/>
      <w:lang w:eastAsia="ja-JP"/>
    </w:rPr>
  </w:style>
  <w:style w:type="character" w:customStyle="1" w:styleId="Heading6Char">
    <w:name w:val="Heading 6 Char"/>
    <w:link w:val="Heading6"/>
    <w:uiPriority w:val="19"/>
    <w:semiHidden/>
    <w:rsid w:val="001E1FA7"/>
    <w:rPr>
      <w:rFonts w:ascii="Arial Narrow" w:hAnsi="Arial Narrow" w:cs="Times New Roman"/>
      <w:bCs/>
      <w:sz w:val="18"/>
      <w:lang w:eastAsia="ja-JP"/>
    </w:rPr>
  </w:style>
  <w:style w:type="character" w:customStyle="1" w:styleId="Heading7Char">
    <w:name w:val="Heading 7 Char"/>
    <w:link w:val="Heading7"/>
    <w:uiPriority w:val="19"/>
    <w:semiHidden/>
    <w:rsid w:val="001E1FA7"/>
    <w:rPr>
      <w:rFonts w:ascii="Arial Narrow" w:hAnsi="Arial Narrow" w:cs="Times New Roman"/>
      <w:sz w:val="18"/>
      <w:szCs w:val="24"/>
      <w:lang w:eastAsia="ja-JP"/>
    </w:rPr>
  </w:style>
  <w:style w:type="character" w:customStyle="1" w:styleId="Heading8Char">
    <w:name w:val="Heading 8 Char"/>
    <w:link w:val="Heading8"/>
    <w:uiPriority w:val="19"/>
    <w:semiHidden/>
    <w:rsid w:val="001E1FA7"/>
    <w:rPr>
      <w:rFonts w:ascii="Arial Narrow" w:hAnsi="Arial Narrow" w:cs="Times New Roman"/>
      <w:iCs/>
      <w:sz w:val="18"/>
      <w:szCs w:val="24"/>
      <w:lang w:eastAsia="ja-JP"/>
    </w:rPr>
  </w:style>
  <w:style w:type="character" w:customStyle="1" w:styleId="Heading9Char">
    <w:name w:val="Heading 9 Char"/>
    <w:link w:val="Heading9"/>
    <w:uiPriority w:val="19"/>
    <w:semiHidden/>
    <w:rsid w:val="001E1FA7"/>
    <w:rPr>
      <w:rFonts w:ascii="Arial Narrow" w:hAnsi="Arial Narrow" w:cs="Times New Roman"/>
      <w:sz w:val="18"/>
      <w:lang w:eastAsia="ja-JP"/>
    </w:rPr>
  </w:style>
  <w:style w:type="paragraph" w:styleId="Subtitle">
    <w:name w:val="Subtitle"/>
    <w:basedOn w:val="Normal"/>
    <w:next w:val="Normal"/>
    <w:link w:val="SubtitleChar"/>
    <w:uiPriority w:val="2"/>
    <w:semiHidden/>
    <w:qFormat/>
    <w:rsid w:val="00E94DCD"/>
    <w:pPr>
      <w:spacing w:after="60"/>
      <w:contextualSpacing/>
      <w:outlineLvl w:val="1"/>
    </w:pPr>
  </w:style>
  <w:style w:type="character" w:customStyle="1" w:styleId="SubtitleChar">
    <w:name w:val="Subtitle Char"/>
    <w:link w:val="Subtitle"/>
    <w:uiPriority w:val="2"/>
    <w:semiHidden/>
    <w:rsid w:val="001E1FA7"/>
    <w:rPr>
      <w:rFonts w:ascii="Arial Narrow" w:hAnsi="Arial Narrow" w:cs="Times New Roman"/>
      <w:sz w:val="24"/>
    </w:rPr>
  </w:style>
  <w:style w:type="paragraph" w:styleId="TOC1">
    <w:name w:val="toc 1"/>
    <w:basedOn w:val="Normal"/>
    <w:next w:val="Normal"/>
    <w:uiPriority w:val="30"/>
    <w:unhideWhenUsed/>
    <w:rsid w:val="00DB58D5"/>
    <w:pPr>
      <w:ind w:left="567" w:right="284" w:hanging="567"/>
    </w:pPr>
    <w:rPr>
      <w:b/>
    </w:rPr>
  </w:style>
  <w:style w:type="paragraph" w:styleId="TOC2">
    <w:name w:val="toc 2"/>
    <w:basedOn w:val="Normal"/>
    <w:next w:val="Normal"/>
    <w:uiPriority w:val="30"/>
    <w:unhideWhenUsed/>
    <w:rsid w:val="00DB58D5"/>
    <w:pPr>
      <w:ind w:left="1247" w:right="284" w:hanging="680"/>
    </w:pPr>
  </w:style>
  <w:style w:type="paragraph" w:styleId="TOC3">
    <w:name w:val="toc 3"/>
    <w:basedOn w:val="Normal"/>
    <w:next w:val="Normal"/>
    <w:uiPriority w:val="30"/>
    <w:unhideWhenUsed/>
    <w:rsid w:val="00DB58D5"/>
    <w:pPr>
      <w:ind w:left="1247" w:right="284" w:hanging="680"/>
    </w:pPr>
  </w:style>
  <w:style w:type="paragraph" w:styleId="TOC4">
    <w:name w:val="toc 4"/>
    <w:basedOn w:val="Normal"/>
    <w:next w:val="Normal"/>
    <w:autoRedefine/>
    <w:uiPriority w:val="30"/>
    <w:semiHidden/>
    <w:rsid w:val="00DB58D5"/>
    <w:pPr>
      <w:ind w:left="737" w:hanging="737"/>
    </w:pPr>
  </w:style>
  <w:style w:type="paragraph" w:styleId="TOC5">
    <w:name w:val="toc 5"/>
    <w:basedOn w:val="Normal"/>
    <w:next w:val="Normal"/>
    <w:autoRedefine/>
    <w:uiPriority w:val="30"/>
    <w:semiHidden/>
    <w:rsid w:val="00DB58D5"/>
    <w:pPr>
      <w:ind w:left="1009" w:hanging="1009"/>
    </w:pPr>
  </w:style>
  <w:style w:type="paragraph" w:styleId="TOC6">
    <w:name w:val="toc 6"/>
    <w:basedOn w:val="Normal"/>
    <w:next w:val="Normal"/>
    <w:autoRedefine/>
    <w:uiPriority w:val="30"/>
    <w:semiHidden/>
    <w:rsid w:val="00DB58D5"/>
    <w:pPr>
      <w:ind w:left="1151" w:hanging="1151"/>
    </w:pPr>
  </w:style>
  <w:style w:type="paragraph" w:styleId="TOC7">
    <w:name w:val="toc 7"/>
    <w:basedOn w:val="Normal"/>
    <w:next w:val="Normal"/>
    <w:autoRedefine/>
    <w:uiPriority w:val="30"/>
    <w:semiHidden/>
    <w:rsid w:val="00DB58D5"/>
    <w:pPr>
      <w:ind w:left="1298" w:hanging="1298"/>
    </w:pPr>
  </w:style>
  <w:style w:type="paragraph" w:styleId="TOC8">
    <w:name w:val="toc 8"/>
    <w:basedOn w:val="Normal"/>
    <w:next w:val="Normal"/>
    <w:autoRedefine/>
    <w:uiPriority w:val="30"/>
    <w:semiHidden/>
    <w:rsid w:val="00DB58D5"/>
    <w:pPr>
      <w:ind w:left="1440" w:hanging="1440"/>
    </w:pPr>
  </w:style>
  <w:style w:type="paragraph" w:styleId="TOC9">
    <w:name w:val="toc 9"/>
    <w:basedOn w:val="Normal"/>
    <w:next w:val="Normal"/>
    <w:autoRedefine/>
    <w:uiPriority w:val="30"/>
    <w:semiHidden/>
    <w:rsid w:val="00DB58D5"/>
    <w:pPr>
      <w:ind w:left="1582" w:hanging="1582"/>
    </w:pPr>
  </w:style>
  <w:style w:type="character" w:styleId="IntenseEmphasis">
    <w:name w:val="Intense Emphasis"/>
    <w:uiPriority w:val="12"/>
    <w:qFormat/>
    <w:rsid w:val="00DB58D5"/>
    <w:rPr>
      <w:b/>
      <w:bCs/>
      <w:iCs/>
      <w:caps/>
      <w:color w:val="66CC33"/>
    </w:rPr>
  </w:style>
  <w:style w:type="paragraph" w:styleId="ListParagraph">
    <w:name w:val="List Paragraph"/>
    <w:basedOn w:val="Normal"/>
    <w:uiPriority w:val="99"/>
    <w:unhideWhenUsed/>
    <w:rsid w:val="00DB58D5"/>
    <w:pPr>
      <w:ind w:left="720"/>
      <w:contextualSpacing/>
    </w:pPr>
  </w:style>
  <w:style w:type="paragraph" w:styleId="ListContinue">
    <w:name w:val="List Continue"/>
    <w:basedOn w:val="Normal"/>
    <w:uiPriority w:val="99"/>
    <w:semiHidden/>
    <w:unhideWhenUsed/>
    <w:rsid w:val="003E3705"/>
    <w:pPr>
      <w:spacing w:line="270" w:lineRule="atLeast"/>
      <w:ind w:left="1191" w:right="2552" w:hanging="794"/>
      <w:contextualSpacing/>
    </w:pPr>
    <w:rPr>
      <w:rFonts w:ascii="ATP Univers" w:hAnsi="ATP Univers"/>
      <w:sz w:val="20"/>
      <w:lang w:val="de-DE"/>
    </w:rPr>
  </w:style>
  <w:style w:type="paragraph" w:styleId="ListContinue2">
    <w:name w:val="List Continue 2"/>
    <w:basedOn w:val="Normal"/>
    <w:uiPriority w:val="99"/>
    <w:semiHidden/>
    <w:unhideWhenUsed/>
    <w:rsid w:val="003E3705"/>
    <w:pPr>
      <w:tabs>
        <w:tab w:val="left" w:pos="397"/>
      </w:tabs>
      <w:spacing w:line="270" w:lineRule="atLeast"/>
      <w:ind w:left="1985" w:right="2552" w:hanging="1191"/>
      <w:contextualSpacing/>
    </w:pPr>
    <w:rPr>
      <w:rFonts w:ascii="ATP Univers" w:hAnsi="ATP Univers"/>
      <w:sz w:val="20"/>
      <w:lang w:val="de-DE"/>
    </w:rPr>
  </w:style>
  <w:style w:type="paragraph" w:customStyle="1" w:styleId="FusszeilePfad">
    <w:name w:val="Fusszeile Pfad"/>
    <w:basedOn w:val="Footer"/>
    <w:uiPriority w:val="9"/>
    <w:qFormat/>
    <w:rsid w:val="00DB58D5"/>
    <w:pPr>
      <w:jc w:val="center"/>
    </w:pPr>
  </w:style>
  <w:style w:type="paragraph" w:customStyle="1" w:styleId="BulletpointsLevel1">
    <w:name w:val="Bulletpoints Level 1"/>
    <w:basedOn w:val="Normal"/>
    <w:uiPriority w:val="3"/>
    <w:qFormat/>
    <w:rsid w:val="00E37B1D"/>
    <w:pPr>
      <w:numPr>
        <w:numId w:val="33"/>
      </w:numPr>
      <w:tabs>
        <w:tab w:val="right" w:pos="454"/>
      </w:tabs>
      <w:spacing w:before="60"/>
    </w:pPr>
  </w:style>
  <w:style w:type="paragraph" w:customStyle="1" w:styleId="BulletpointsLevel2">
    <w:name w:val="Bulletpoints Level 2"/>
    <w:basedOn w:val="Normal"/>
    <w:uiPriority w:val="4"/>
    <w:qFormat/>
    <w:rsid w:val="00DB58D5"/>
    <w:pPr>
      <w:numPr>
        <w:ilvl w:val="1"/>
        <w:numId w:val="33"/>
      </w:numPr>
      <w:tabs>
        <w:tab w:val="clear" w:pos="680"/>
        <w:tab w:val="num" w:pos="907"/>
      </w:tabs>
      <w:ind w:left="907" w:hanging="453"/>
    </w:pPr>
  </w:style>
  <w:style w:type="paragraph" w:customStyle="1" w:styleId="Lettering">
    <w:name w:val="Lettering"/>
    <w:basedOn w:val="Normal"/>
    <w:uiPriority w:val="5"/>
    <w:qFormat/>
    <w:rsid w:val="00DB58D5"/>
    <w:pPr>
      <w:numPr>
        <w:ilvl w:val="3"/>
        <w:numId w:val="33"/>
      </w:numPr>
      <w:tabs>
        <w:tab w:val="clear" w:pos="454"/>
      </w:tabs>
      <w:spacing w:before="60"/>
    </w:pPr>
  </w:style>
  <w:style w:type="paragraph" w:customStyle="1" w:styleId="noBulletpoint">
    <w:name w:val="noBulletpoint"/>
    <w:basedOn w:val="Normal"/>
    <w:uiPriority w:val="4"/>
    <w:qFormat/>
    <w:rsid w:val="00DB58D5"/>
    <w:pPr>
      <w:numPr>
        <w:ilvl w:val="7"/>
        <w:numId w:val="33"/>
      </w:numPr>
      <w:tabs>
        <w:tab w:val="clear" w:pos="454"/>
      </w:tabs>
      <w:spacing w:before="60"/>
    </w:pPr>
  </w:style>
  <w:style w:type="paragraph" w:customStyle="1" w:styleId="Numbering">
    <w:name w:val="Numbering"/>
    <w:basedOn w:val="Normal"/>
    <w:uiPriority w:val="6"/>
    <w:qFormat/>
    <w:rsid w:val="00DB58D5"/>
    <w:pPr>
      <w:numPr>
        <w:ilvl w:val="2"/>
        <w:numId w:val="33"/>
      </w:numPr>
      <w:tabs>
        <w:tab w:val="clear" w:pos="454"/>
        <w:tab w:val="num" w:pos="1361"/>
      </w:tabs>
      <w:spacing w:before="60"/>
      <w:ind w:left="1361"/>
    </w:pPr>
  </w:style>
  <w:style w:type="paragraph" w:customStyle="1" w:styleId="SensirionSubtitle">
    <w:name w:val="Sensirion Subtitle"/>
    <w:basedOn w:val="Normal"/>
    <w:uiPriority w:val="2"/>
    <w:qFormat/>
    <w:rsid w:val="00D601C3"/>
    <w:pPr>
      <w:spacing w:line="260" w:lineRule="exact"/>
      <w:contextualSpacing/>
    </w:pPr>
    <w:rPr>
      <w:b/>
    </w:rPr>
  </w:style>
  <w:style w:type="paragraph" w:customStyle="1" w:styleId="SensirionTitle">
    <w:name w:val="Sensirion Title"/>
    <w:basedOn w:val="Normal"/>
    <w:uiPriority w:val="1"/>
    <w:qFormat/>
    <w:rsid w:val="00D601C3"/>
    <w:pPr>
      <w:spacing w:line="320" w:lineRule="exact"/>
      <w:contextualSpacing/>
    </w:pPr>
    <w:rPr>
      <w:b/>
      <w:sz w:val="28"/>
    </w:rPr>
  </w:style>
  <w:style w:type="paragraph" w:customStyle="1" w:styleId="Marginale">
    <w:name w:val="Marginale"/>
    <w:basedOn w:val="Normal"/>
    <w:uiPriority w:val="7"/>
    <w:qFormat/>
    <w:rsid w:val="00DB58D5"/>
    <w:pPr>
      <w:framePr w:w="2268" w:hSpace="567" w:wrap="around" w:vAnchor="text" w:hAnchor="text" w:xAlign="right" w:y="1"/>
    </w:pPr>
    <w:rPr>
      <w:color w:val="29A30A"/>
      <w:sz w:val="20"/>
    </w:rPr>
  </w:style>
  <w:style w:type="paragraph" w:customStyle="1" w:styleId="MarginaleText">
    <w:name w:val="Marginale Text"/>
    <w:basedOn w:val="Normal"/>
    <w:uiPriority w:val="8"/>
    <w:qFormat/>
    <w:rsid w:val="00DB58D5"/>
    <w:pPr>
      <w:ind w:right="2835"/>
    </w:pPr>
  </w:style>
  <w:style w:type="paragraph" w:styleId="TableofFigures">
    <w:name w:val="table of figures"/>
    <w:basedOn w:val="Normal"/>
    <w:next w:val="Normal"/>
    <w:uiPriority w:val="31"/>
    <w:unhideWhenUsed/>
    <w:rsid w:val="00DB58D5"/>
    <w:pPr>
      <w:ind w:right="284"/>
    </w:pPr>
  </w:style>
  <w:style w:type="paragraph" w:styleId="Quote">
    <w:name w:val="Quote"/>
    <w:basedOn w:val="Normal"/>
    <w:next w:val="Normal"/>
    <w:link w:val="QuoteChar"/>
    <w:uiPriority w:val="99"/>
    <w:semiHidden/>
    <w:rsid w:val="00DB58D5"/>
    <w:rPr>
      <w:i/>
      <w:iCs/>
      <w:color w:val="000000"/>
    </w:rPr>
  </w:style>
  <w:style w:type="character" w:customStyle="1" w:styleId="QuoteChar">
    <w:name w:val="Quote Char"/>
    <w:link w:val="Quote"/>
    <w:uiPriority w:val="99"/>
    <w:semiHidden/>
    <w:rsid w:val="00D44150"/>
    <w:rPr>
      <w:rFonts w:ascii="Arial Narrow" w:hAnsi="Arial Narrow" w:cs="Times New Roman"/>
      <w:i/>
      <w:iCs/>
      <w:color w:val="000000"/>
    </w:rPr>
  </w:style>
  <w:style w:type="paragraph" w:styleId="EndnoteText">
    <w:name w:val="endnote text"/>
    <w:basedOn w:val="Normal"/>
    <w:link w:val="EndnoteTextChar"/>
    <w:uiPriority w:val="49"/>
    <w:semiHidden/>
    <w:unhideWhenUsed/>
    <w:rsid w:val="00DB58D5"/>
    <w:rPr>
      <w:sz w:val="20"/>
    </w:rPr>
  </w:style>
  <w:style w:type="character" w:customStyle="1" w:styleId="EndnoteTextChar">
    <w:name w:val="Endnote Text Char"/>
    <w:link w:val="EndnoteText"/>
    <w:uiPriority w:val="49"/>
    <w:semiHidden/>
    <w:rsid w:val="001E1FA7"/>
    <w:rPr>
      <w:rFonts w:ascii="Arial Narrow" w:hAnsi="Arial Narrow" w:cs="Times New Roman"/>
      <w:sz w:val="20"/>
    </w:rPr>
  </w:style>
  <w:style w:type="character" w:styleId="EndnoteReference">
    <w:name w:val="endnote reference"/>
    <w:uiPriority w:val="49"/>
    <w:semiHidden/>
    <w:unhideWhenUsed/>
    <w:rsid w:val="00DB58D5"/>
    <w:rPr>
      <w:color w:val="auto"/>
      <w:vertAlign w:val="superscript"/>
    </w:rPr>
  </w:style>
  <w:style w:type="paragraph" w:styleId="FootnoteText">
    <w:name w:val="footnote text"/>
    <w:basedOn w:val="Normal"/>
    <w:link w:val="FootnoteTextChar"/>
    <w:uiPriority w:val="49"/>
    <w:semiHidden/>
    <w:unhideWhenUsed/>
    <w:rsid w:val="00DB58D5"/>
    <w:rPr>
      <w:sz w:val="20"/>
    </w:rPr>
  </w:style>
  <w:style w:type="character" w:customStyle="1" w:styleId="FootnoteTextChar">
    <w:name w:val="Footnote Text Char"/>
    <w:link w:val="FootnoteText"/>
    <w:uiPriority w:val="49"/>
    <w:semiHidden/>
    <w:rsid w:val="001E1FA7"/>
    <w:rPr>
      <w:rFonts w:ascii="Arial Narrow" w:hAnsi="Arial Narrow" w:cs="Times New Roman"/>
      <w:sz w:val="20"/>
    </w:rPr>
  </w:style>
  <w:style w:type="character" w:styleId="FootnoteReference">
    <w:name w:val="footnote reference"/>
    <w:uiPriority w:val="49"/>
    <w:semiHidden/>
    <w:unhideWhenUsed/>
    <w:rsid w:val="00DB58D5"/>
    <w:rPr>
      <w:color w:val="auto"/>
      <w:vertAlign w:val="superscript"/>
    </w:rPr>
  </w:style>
  <w:style w:type="table" w:styleId="LightShading-Accent2">
    <w:name w:val="Light Shading Accent 2"/>
    <w:aliases w:val="SEN: Tabelle warm grey"/>
    <w:basedOn w:val="TableNormal"/>
    <w:uiPriority w:val="60"/>
    <w:rsid w:val="00DB58D5"/>
    <w:tblPr>
      <w:tblStyleRowBandSize w:val="1"/>
      <w:tblStyleColBandSize w:val="1"/>
      <w:tblBorders>
        <w:top w:val="single" w:sz="8" w:space="0" w:color="C8BBBB"/>
        <w:bottom w:val="single" w:sz="8" w:space="0" w:color="C8BBBB"/>
      </w:tblBorders>
      <w:tblCellMar>
        <w:top w:w="28" w:type="dxa"/>
        <w:left w:w="0" w:type="dxa"/>
        <w:bottom w:w="28" w:type="dxa"/>
        <w:right w:w="0" w:type="dxa"/>
      </w:tblCellMar>
    </w:tblPr>
    <w:tblStylePr w:type="firstRow">
      <w:pPr>
        <w:spacing w:before="0" w:after="0" w:line="240" w:lineRule="auto"/>
      </w:pPr>
      <w:rPr>
        <w:b/>
        <w:bCs/>
      </w:rPr>
      <w:tblPr/>
      <w:tcPr>
        <w:tcBorders>
          <w:top w:val="single" w:sz="8" w:space="0" w:color="C8BBBB"/>
          <w:left w:val="nil"/>
          <w:bottom w:val="single" w:sz="8" w:space="0" w:color="C8BBBB"/>
          <w:right w:val="nil"/>
          <w:insideH w:val="nil"/>
          <w:insideV w:val="nil"/>
        </w:tcBorders>
      </w:tcPr>
    </w:tblStylePr>
    <w:tblStylePr w:type="lastRow">
      <w:pPr>
        <w:spacing w:before="0" w:after="0" w:line="240" w:lineRule="auto"/>
      </w:pPr>
      <w:rPr>
        <w:b w:val="0"/>
        <w:bCs/>
      </w:rPr>
      <w:tblPr/>
      <w:tcPr>
        <w:tcBorders>
          <w:top w:val="nil"/>
          <w:left w:val="nil"/>
          <w:bottom w:val="single" w:sz="8" w:space="0" w:color="C8BBBB"/>
          <w:right w:val="nil"/>
          <w:insideH w:val="nil"/>
          <w:insideV w:val="nil"/>
        </w:tcBorders>
      </w:tcPr>
    </w:tblStylePr>
    <w:tblStylePr w:type="firstCol">
      <w:rPr>
        <w:b w:val="0"/>
        <w:bCs/>
      </w:rPr>
    </w:tblStylePr>
    <w:tblStylePr w:type="lastCol">
      <w:rPr>
        <w:b/>
        <w:bCs/>
      </w:rPr>
    </w:tblStylePr>
    <w:tblStylePr w:type="band1Horz">
      <w:tblPr/>
      <w:tcPr>
        <w:tcBorders>
          <w:left w:val="nil"/>
          <w:right w:val="nil"/>
          <w:insideH w:val="nil"/>
          <w:insideV w:val="nil"/>
        </w:tcBorders>
        <w:shd w:val="clear" w:color="auto" w:fill="FAF8F8"/>
      </w:tcPr>
    </w:tblStylePr>
  </w:style>
  <w:style w:type="paragraph" w:styleId="TOCHeading">
    <w:name w:val="TOC Heading"/>
    <w:basedOn w:val="Heading1"/>
    <w:next w:val="Normal"/>
    <w:uiPriority w:val="29"/>
    <w:rsid w:val="00DB58D5"/>
    <w:pPr>
      <w:keepLines/>
      <w:numPr>
        <w:numId w:val="0"/>
      </w:numPr>
      <w:spacing w:before="240" w:line="240" w:lineRule="auto"/>
      <w:outlineLvl w:val="9"/>
    </w:pPr>
    <w:rPr>
      <w:rFonts w:cs="Times New Roman"/>
      <w:bCs w:val="0"/>
    </w:rPr>
  </w:style>
  <w:style w:type="table" w:styleId="MediumList1-Accent2">
    <w:name w:val="Medium List 1 Accent 2"/>
    <w:basedOn w:val="TableNormal"/>
    <w:uiPriority w:val="65"/>
    <w:rsid w:val="00DB58D5"/>
    <w:rPr>
      <w:color w:val="000000"/>
    </w:rPr>
    <w:tblPr>
      <w:tblStyleRowBandSize w:val="1"/>
      <w:tblStyleColBandSize w:val="1"/>
      <w:tblBorders>
        <w:top w:val="single" w:sz="8" w:space="0" w:color="EBE6E6"/>
        <w:bottom w:val="single" w:sz="8" w:space="0" w:color="EBE6E6"/>
      </w:tblBorders>
    </w:tblPr>
    <w:tblStylePr w:type="firstRow">
      <w:rPr>
        <w:rFonts w:ascii="Arial Narrow" w:eastAsia="Times New Roman" w:hAnsi="Arial Narrow" w:cs="Times New Roman"/>
      </w:rPr>
      <w:tblPr/>
      <w:tcPr>
        <w:tcBorders>
          <w:top w:val="nil"/>
          <w:bottom w:val="single" w:sz="8" w:space="0" w:color="EBE6E6"/>
        </w:tcBorders>
      </w:tcPr>
    </w:tblStylePr>
    <w:tblStylePr w:type="lastRow">
      <w:rPr>
        <w:b/>
        <w:bCs/>
        <w:color w:val="000000"/>
      </w:rPr>
      <w:tblPr/>
      <w:tcPr>
        <w:tcBorders>
          <w:top w:val="single" w:sz="8" w:space="0" w:color="EBE6E6"/>
          <w:bottom w:val="single" w:sz="8" w:space="0" w:color="EBE6E6"/>
        </w:tcBorders>
      </w:tcPr>
    </w:tblStylePr>
    <w:tblStylePr w:type="firstCol">
      <w:rPr>
        <w:b/>
        <w:bCs/>
      </w:rPr>
    </w:tblStylePr>
    <w:tblStylePr w:type="lastCol">
      <w:rPr>
        <w:b/>
        <w:bCs/>
      </w:rPr>
      <w:tblPr/>
      <w:tcPr>
        <w:tcBorders>
          <w:top w:val="single" w:sz="8" w:space="0" w:color="EBE6E6"/>
          <w:bottom w:val="single" w:sz="8" w:space="0" w:color="EBE6E6"/>
        </w:tcBorders>
      </w:tcPr>
    </w:tblStylePr>
    <w:tblStylePr w:type="band1Vert">
      <w:tblPr/>
      <w:tcPr>
        <w:shd w:val="clear" w:color="auto" w:fill="FAF8F8"/>
      </w:tcPr>
    </w:tblStylePr>
    <w:tblStylePr w:type="band1Horz">
      <w:tblPr/>
      <w:tcPr>
        <w:shd w:val="clear" w:color="auto" w:fill="FAF8F8"/>
      </w:tcPr>
    </w:tblStylePr>
  </w:style>
  <w:style w:type="character" w:styleId="PageNumber">
    <w:name w:val="page number"/>
    <w:basedOn w:val="DefaultParagraphFont"/>
    <w:uiPriority w:val="15"/>
    <w:semiHidden/>
    <w:rsid w:val="00DB58D5"/>
  </w:style>
  <w:style w:type="table" w:customStyle="1" w:styleId="SENTabellegreen">
    <w:name w:val="SEN: Tabelle green"/>
    <w:basedOn w:val="TableNormal"/>
    <w:uiPriority w:val="60"/>
    <w:rsid w:val="00DB58D5"/>
    <w:tblPr>
      <w:tblStyleRowBandSize w:val="1"/>
      <w:tblStyleColBandSize w:val="1"/>
      <w:tblBorders>
        <w:top w:val="single" w:sz="8" w:space="0" w:color="66CC33"/>
        <w:bottom w:val="single" w:sz="8" w:space="0" w:color="66CC33"/>
      </w:tblBorders>
      <w:tblCellMar>
        <w:top w:w="28" w:type="dxa"/>
        <w:left w:w="0" w:type="dxa"/>
        <w:bottom w:w="28" w:type="dxa"/>
        <w:right w:w="0" w:type="dxa"/>
      </w:tblCellMar>
    </w:tblPr>
    <w:tblStylePr w:type="firstRow">
      <w:pPr>
        <w:spacing w:before="0" w:after="0" w:line="240" w:lineRule="auto"/>
      </w:pPr>
      <w:rPr>
        <w:b/>
        <w:bCs/>
      </w:rPr>
      <w:tblPr/>
      <w:tcPr>
        <w:tcBorders>
          <w:top w:val="single" w:sz="8" w:space="0" w:color="66CC33"/>
          <w:left w:val="nil"/>
          <w:bottom w:val="single" w:sz="8" w:space="0" w:color="66CC33"/>
          <w:right w:val="nil"/>
          <w:insideH w:val="nil"/>
          <w:insideV w:val="nil"/>
        </w:tcBorders>
      </w:tcPr>
    </w:tblStylePr>
    <w:tblStylePr w:type="lastRow">
      <w:pPr>
        <w:spacing w:before="0" w:after="0" w:line="240" w:lineRule="auto"/>
      </w:pPr>
      <w:rPr>
        <w:b w:val="0"/>
        <w:bCs/>
      </w:rPr>
      <w:tblPr/>
      <w:tcPr>
        <w:tcBorders>
          <w:top w:val="single" w:sz="8" w:space="0" w:color="66CC33"/>
          <w:left w:val="nil"/>
          <w:bottom w:val="single" w:sz="8" w:space="0" w:color="66CC33"/>
          <w:right w:val="nil"/>
          <w:insideH w:val="nil"/>
          <w:insideV w:val="nil"/>
        </w:tcBorders>
      </w:tcPr>
    </w:tblStylePr>
    <w:tblStylePr w:type="firstCol">
      <w:rPr>
        <w:b w:val="0"/>
        <w:bCs/>
      </w:rPr>
    </w:tblStylePr>
    <w:tblStylePr w:type="lastCol">
      <w:rPr>
        <w:b/>
        <w:bCs/>
      </w:rPr>
    </w:tblStylePr>
    <w:tblStylePr w:type="band1Horz">
      <w:tblPr/>
      <w:tcPr>
        <w:tcBorders>
          <w:left w:val="nil"/>
          <w:right w:val="nil"/>
          <w:insideH w:val="nil"/>
          <w:insideV w:val="nil"/>
        </w:tcBorders>
        <w:shd w:val="clear" w:color="auto" w:fill="D9F2CC"/>
      </w:tcPr>
    </w:tblStylePr>
  </w:style>
  <w:style w:type="table" w:customStyle="1" w:styleId="SENTabellegreyborders">
    <w:name w:val="SEN: Tabelle grey  borders"/>
    <w:basedOn w:val="TableNormal"/>
    <w:uiPriority w:val="60"/>
    <w:rsid w:val="00DB58D5"/>
    <w:pPr>
      <w:ind w:left="57" w:right="57"/>
    </w:pPr>
    <w:tblPr>
      <w:tblStyleRowBandSize w:val="1"/>
      <w:tblStyleColBandSize w:val="1"/>
      <w:tblBorders>
        <w:top w:val="single" w:sz="4" w:space="0" w:color="C8BBBB"/>
        <w:left w:val="single" w:sz="4" w:space="0" w:color="C8BBBB"/>
        <w:bottom w:val="single" w:sz="4" w:space="0" w:color="C8BBBB"/>
        <w:right w:val="single" w:sz="4" w:space="0" w:color="C8BBBB"/>
        <w:insideH w:val="single" w:sz="4" w:space="0" w:color="C8BBBB"/>
        <w:insideV w:val="single" w:sz="4" w:space="0" w:color="C8BBBB"/>
      </w:tblBorders>
      <w:tblCellMar>
        <w:top w:w="28" w:type="dxa"/>
        <w:left w:w="0" w:type="dxa"/>
        <w:bottom w:w="28" w:type="dxa"/>
        <w:right w:w="0" w:type="dxa"/>
      </w:tblCellMar>
    </w:tblPr>
    <w:tblStylePr w:type="firstRow">
      <w:pPr>
        <w:spacing w:before="0" w:after="0" w:line="240" w:lineRule="auto"/>
      </w:pPr>
      <w:rPr>
        <w:b/>
        <w:bCs/>
        <w:color w:val="auto"/>
      </w:rPr>
      <w:tblPr/>
      <w:tcPr>
        <w:shd w:val="clear" w:color="auto" w:fill="EBE6E6"/>
      </w:tcPr>
    </w:tblStylePr>
    <w:tblStylePr w:type="lastRow">
      <w:pPr>
        <w:spacing w:before="0" w:after="0" w:line="240" w:lineRule="auto"/>
      </w:pPr>
      <w:rPr>
        <w:b w:val="0"/>
        <w:bCs/>
      </w:rPr>
      <w:tblPr/>
      <w:tcPr>
        <w:tcBorders>
          <w:top w:val="single" w:sz="4" w:space="0" w:color="29A30A"/>
          <w:left w:val="single" w:sz="4" w:space="0" w:color="29A30A"/>
          <w:bottom w:val="single" w:sz="4" w:space="0" w:color="29A30A"/>
          <w:right w:val="single" w:sz="4" w:space="0" w:color="29A30A"/>
          <w:insideH w:val="single" w:sz="4" w:space="0" w:color="29A30A"/>
          <w:insideV w:val="single" w:sz="4" w:space="0" w:color="29A30A"/>
        </w:tcBorders>
      </w:tcPr>
    </w:tblStylePr>
    <w:tblStylePr w:type="firstCol">
      <w:rPr>
        <w:b w:val="0"/>
        <w:bCs/>
      </w:rPr>
    </w:tblStylePr>
    <w:tblStylePr w:type="lastCol">
      <w:rPr>
        <w:b w:val="0"/>
        <w:bCs/>
      </w:rPr>
    </w:tblStylePr>
  </w:style>
  <w:style w:type="table" w:customStyle="1" w:styleId="SENTabelleneutral">
    <w:name w:val="SEN: Tabelle neutral"/>
    <w:basedOn w:val="TableNormal"/>
    <w:uiPriority w:val="99"/>
    <w:qFormat/>
    <w:rsid w:val="00DB58D5"/>
    <w:pPr>
      <w:ind w:left="57" w:right="57"/>
    </w:pPr>
    <w:tblPr>
      <w:tblBorders>
        <w:top w:val="single" w:sz="4" w:space="0" w:color="C8BBBB"/>
        <w:left w:val="single" w:sz="4" w:space="0" w:color="C8BBBB"/>
        <w:bottom w:val="single" w:sz="4" w:space="0" w:color="C8BBBB"/>
        <w:right w:val="single" w:sz="4" w:space="0" w:color="C8BBBB"/>
        <w:insideH w:val="single" w:sz="4" w:space="0" w:color="C8BBBB"/>
        <w:insideV w:val="single" w:sz="4" w:space="0" w:color="C8BBBB"/>
      </w:tblBorders>
      <w:tblCellMar>
        <w:top w:w="28" w:type="dxa"/>
        <w:left w:w="0" w:type="dxa"/>
        <w:bottom w:w="28" w:type="dxa"/>
        <w:right w:w="0" w:type="dxa"/>
      </w:tblCellMar>
    </w:tblPr>
    <w:tblStylePr w:type="firstRow">
      <w:rPr>
        <w:b w:val="0"/>
      </w:rPr>
    </w:tblStylePr>
  </w:style>
  <w:style w:type="numbering" w:customStyle="1" w:styleId="SensirionListe">
    <w:name w:val="Sensirion Liste"/>
    <w:uiPriority w:val="99"/>
    <w:rsid w:val="00DB58D5"/>
    <w:pPr>
      <w:numPr>
        <w:numId w:val="33"/>
      </w:numPr>
    </w:pPr>
  </w:style>
  <w:style w:type="paragraph" w:styleId="BalloonText">
    <w:name w:val="Balloon Text"/>
    <w:basedOn w:val="Normal"/>
    <w:link w:val="BalloonTextChar"/>
    <w:uiPriority w:val="99"/>
    <w:semiHidden/>
    <w:unhideWhenUsed/>
    <w:rsid w:val="00DB58D5"/>
    <w:rPr>
      <w:rFonts w:ascii="Tahoma" w:hAnsi="Tahoma" w:cs="Tahoma"/>
      <w:sz w:val="16"/>
      <w:szCs w:val="16"/>
    </w:rPr>
  </w:style>
  <w:style w:type="character" w:customStyle="1" w:styleId="BalloonTextChar">
    <w:name w:val="Balloon Text Char"/>
    <w:link w:val="BalloonText"/>
    <w:uiPriority w:val="99"/>
    <w:semiHidden/>
    <w:rsid w:val="00D44150"/>
    <w:rPr>
      <w:rFonts w:ascii="Tahoma" w:hAnsi="Tahoma" w:cs="Tahoma"/>
      <w:sz w:val="16"/>
      <w:szCs w:val="16"/>
    </w:rPr>
  </w:style>
  <w:style w:type="paragraph" w:customStyle="1" w:styleId="Standard">
    <w:name w:val="Standard"/>
    <w:qFormat/>
    <w:rsid w:val="00C90BDF"/>
    <w:pPr>
      <w:suppressAutoHyphens/>
      <w:textAlignment w:val="baseline"/>
    </w:pPr>
    <w:rPr>
      <w:rFonts w:ascii="Liberation Serif" w:eastAsia="Songti SC" w:hAnsi="Liberation Serif" w:cs="Arial Unicode MS"/>
      <w:kern w:val="2"/>
      <w:sz w:val="24"/>
      <w:szCs w:val="24"/>
      <w:lang w:val="de-CH" w:bidi="hi-IN"/>
    </w:rPr>
  </w:style>
  <w:style w:type="character" w:styleId="CommentReference">
    <w:name w:val="annotation reference"/>
    <w:basedOn w:val="DefaultParagraphFont"/>
    <w:uiPriority w:val="99"/>
    <w:semiHidden/>
    <w:unhideWhenUsed/>
    <w:rsid w:val="00D72317"/>
    <w:rPr>
      <w:sz w:val="16"/>
      <w:szCs w:val="16"/>
    </w:rPr>
  </w:style>
  <w:style w:type="paragraph" w:styleId="CommentText">
    <w:name w:val="annotation text"/>
    <w:basedOn w:val="Normal"/>
    <w:link w:val="CommentTextChar"/>
    <w:uiPriority w:val="99"/>
    <w:semiHidden/>
    <w:unhideWhenUsed/>
    <w:rsid w:val="00D72317"/>
    <w:rPr>
      <w:sz w:val="20"/>
      <w:szCs w:val="20"/>
    </w:rPr>
  </w:style>
  <w:style w:type="character" w:customStyle="1" w:styleId="CommentTextChar">
    <w:name w:val="Comment Text Char"/>
    <w:basedOn w:val="DefaultParagraphFont"/>
    <w:link w:val="CommentText"/>
    <w:uiPriority w:val="99"/>
    <w:semiHidden/>
    <w:rsid w:val="00D72317"/>
    <w:rPr>
      <w:rFonts w:ascii="Times New Roman" w:eastAsia="Times New Roman" w:hAnsi="Times New Roman"/>
      <w:lang w:val="de-CH" w:eastAsia="ja-JP"/>
    </w:rPr>
  </w:style>
  <w:style w:type="paragraph" w:styleId="CommentSubject">
    <w:name w:val="annotation subject"/>
    <w:basedOn w:val="CommentText"/>
    <w:next w:val="CommentText"/>
    <w:link w:val="CommentSubjectChar"/>
    <w:uiPriority w:val="99"/>
    <w:semiHidden/>
    <w:unhideWhenUsed/>
    <w:rsid w:val="00D72317"/>
    <w:rPr>
      <w:b/>
      <w:bCs/>
    </w:rPr>
  </w:style>
  <w:style w:type="character" w:customStyle="1" w:styleId="CommentSubjectChar">
    <w:name w:val="Comment Subject Char"/>
    <w:basedOn w:val="CommentTextChar"/>
    <w:link w:val="CommentSubject"/>
    <w:uiPriority w:val="99"/>
    <w:semiHidden/>
    <w:rsid w:val="00D72317"/>
    <w:rPr>
      <w:rFonts w:ascii="Times New Roman" w:eastAsia="Times New Roman" w:hAnsi="Times New Roman"/>
      <w:b/>
      <w:bCs/>
      <w:lang w:val="de-CH" w:eastAsia="ja-JP"/>
    </w:rPr>
  </w:style>
  <w:style w:type="paragraph" w:styleId="Revision">
    <w:name w:val="Revision"/>
    <w:hidden/>
    <w:uiPriority w:val="99"/>
    <w:semiHidden/>
    <w:rsid w:val="00D72317"/>
    <w:rPr>
      <w:rFonts w:ascii="Times New Roman" w:eastAsia="Times New Roman" w:hAnsi="Times New Roman"/>
      <w:sz w:val="24"/>
      <w:szCs w:val="24"/>
      <w:lang w:val="de-C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98710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3.wmf"/></Relationships>
</file>

<file path=word/theme/theme1.xml><?xml version="1.0" encoding="utf-8"?>
<a:theme xmlns:a="http://schemas.openxmlformats.org/drawingml/2006/main" name="Sensirion_v2018-03-21">
  <a:themeElements>
    <a:clrScheme name="Sensirion">
      <a:dk1>
        <a:srgbClr val="000000"/>
      </a:dk1>
      <a:lt1>
        <a:srgbClr val="FFFFFF"/>
      </a:lt1>
      <a:dk2>
        <a:srgbClr val="000000"/>
      </a:dk2>
      <a:lt2>
        <a:srgbClr val="FFFFFF"/>
      </a:lt2>
      <a:accent1>
        <a:srgbClr val="66CC33"/>
      </a:accent1>
      <a:accent2>
        <a:srgbClr val="BCB0A7"/>
      </a:accent2>
      <a:accent3>
        <a:srgbClr val="E9E4E0"/>
      </a:accent3>
      <a:accent4>
        <a:srgbClr val="66CC33"/>
      </a:accent4>
      <a:accent5>
        <a:srgbClr val="BCB0A7"/>
      </a:accent5>
      <a:accent6>
        <a:srgbClr val="E9E4E0"/>
      </a:accent6>
      <a:hlink>
        <a:srgbClr val="000000"/>
      </a:hlink>
      <a:folHlink>
        <a:srgbClr val="000000"/>
      </a:folHlink>
    </a:clrScheme>
    <a:fontScheme name="Sensirion_Fonts">
      <a:majorFont>
        <a:latin typeface="Arial Narrow"/>
        <a:ea typeface=""/>
        <a:cs typeface=""/>
      </a:majorFont>
      <a:minorFont>
        <a:latin typeface="Arial Narrow"/>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rgbClr val="66CC33"/>
        </a:solidFill>
        <a:ln>
          <a:noFill/>
        </a:ln>
      </a:spPr>
      <a:bodyPr rtlCol="0" anchor="ctr"/>
      <a:lstStyle>
        <a:defPPr algn="ctr">
          <a:defRPr/>
        </a:defPPr>
      </a:lstStyle>
      <a:style>
        <a:lnRef idx="2">
          <a:schemeClr val="accent1">
            <a:shade val="50000"/>
          </a:schemeClr>
        </a:lnRef>
        <a:fillRef idx="1">
          <a:schemeClr val="accent1"/>
        </a:fillRef>
        <a:effectRef idx="0">
          <a:schemeClr val="accent1"/>
        </a:effectRef>
        <a:fontRef idx="minor">
          <a:schemeClr val="lt1"/>
        </a:fontRef>
      </a:style>
    </a:spDef>
    <a:lnDef>
      <a:spPr>
        <a:ln>
          <a:solidFill>
            <a:srgbClr val="66CC33"/>
          </a:solidFill>
        </a:ln>
      </a:spPr>
      <a:bodyPr/>
      <a:lstStyle/>
      <a:style>
        <a:lnRef idx="1">
          <a:schemeClr val="accent1"/>
        </a:lnRef>
        <a:fillRef idx="0">
          <a:schemeClr val="accent1"/>
        </a:fillRef>
        <a:effectRef idx="0">
          <a:schemeClr val="accent1"/>
        </a:effectRef>
        <a:fontRef idx="minor">
          <a:schemeClr val="tx1"/>
        </a:fontRef>
      </a:style>
    </a:lnDef>
  </a:objectDefaults>
  <a:extraClrSchemeLst>
    <a:extraClrScheme>
      <a:clrScheme name="Sensirion">
        <a:dk1>
          <a:srgbClr val="000000"/>
        </a:dk1>
        <a:lt1>
          <a:srgbClr val="FFFFFF"/>
        </a:lt1>
        <a:dk2>
          <a:srgbClr val="000000"/>
        </a:dk2>
        <a:lt2>
          <a:srgbClr val="FFFFFF"/>
        </a:lt2>
        <a:accent1>
          <a:srgbClr val="66CC33"/>
        </a:accent1>
        <a:accent2>
          <a:srgbClr val="BCB0A7"/>
        </a:accent2>
        <a:accent3>
          <a:srgbClr val="E9E4E0"/>
        </a:accent3>
        <a:accent4>
          <a:srgbClr val="66CC33"/>
        </a:accent4>
        <a:accent5>
          <a:srgbClr val="BCB0A7"/>
        </a:accent5>
        <a:accent6>
          <a:srgbClr val="E9E4E0"/>
        </a:accent6>
        <a:hlink>
          <a:srgbClr val="000000"/>
        </a:hlink>
        <a:folHlink>
          <a:srgbClr val="000000"/>
        </a:folHlink>
      </a:clrScheme>
      <a:clrMap bg1="lt1" tx1="dk1" bg2="lt2" tx2="dk2" accent1="accent1" accent2="accent2" accent3="accent3" accent4="accent4" accent5="accent5" accent6="accent6" hlink="hlink" folHlink="folHlink"/>
    </a:extraClrScheme>
  </a:extraClrSchemeLst>
  <a:custClrLst>
    <a:custClr name="Green">
      <a:srgbClr val="66CC33"/>
    </a:custClr>
    <a:custClr name="Yellow">
      <a:srgbClr val="FAFA00"/>
    </a:custClr>
    <a:custClr name="Orange">
      <a:srgbClr val="EB871E"/>
    </a:custClr>
    <a:custClr name="Red">
      <a:srgbClr val="B41937"/>
    </a:custClr>
    <a:custClr name="Purple">
      <a:srgbClr val="5A2364"/>
    </a:custClr>
    <a:custClr name="Blue">
      <a:srgbClr val="2D3787"/>
    </a:custClr>
    <a:custClr name="Brown">
      <a:srgbClr val="872828"/>
    </a:custClr>
    <a:custClr name="Dark grey">
      <a:srgbClr val="BCB0A7"/>
    </a:custClr>
    <a:custClr name="Clear grey">
      <a:srgbClr val="E9E4E0"/>
    </a:custClr>
    <a:custClr name="Weiss">
      <a:srgbClr val="FFFFFF"/>
    </a:custClr>
    <a:custClr name="Green 80%">
      <a:srgbClr val="85D65C"/>
    </a:custClr>
    <a:custClr name="Yellow 80%">
      <a:srgbClr val="FBFB33"/>
    </a:custClr>
    <a:custClr name="Orange 80%">
      <a:srgbClr val="EF9F4B"/>
    </a:custClr>
    <a:custClr name="Red 80%">
      <a:srgbClr val="C3475F"/>
    </a:custClr>
    <a:custClr name="Purple 80%">
      <a:srgbClr val="7B4F83"/>
    </a:custClr>
    <a:custClr name="Blue 80%">
      <a:srgbClr val="575F9F"/>
    </a:custClr>
    <a:custClr name="Brown 80%">
      <a:srgbClr val="9F5353"/>
    </a:custClr>
    <a:custClr name="Dark grey 80%">
      <a:srgbClr val="C9C0B9"/>
    </a:custClr>
    <a:custClr name="Clear grey 80%">
      <a:srgbClr val="EDE9E6"/>
    </a:custClr>
    <a:custClr name="Weiss">
      <a:srgbClr val="FFFFFF"/>
    </a:custClr>
    <a:custClr name="Green 60%">
      <a:srgbClr val="A3E085"/>
    </a:custClr>
    <a:custClr name="Yellow 60%">
      <a:srgbClr val="FCFC66"/>
    </a:custClr>
    <a:custClr name="Orange 60%">
      <a:srgbClr val="F3B778"/>
    </a:custClr>
    <a:custClr name="Red 60%">
      <a:srgbClr val="D27587"/>
    </a:custClr>
    <a:custClr name="Purple 60%">
      <a:srgbClr val="9C7BA2"/>
    </a:custClr>
    <a:custClr name="Blue 60%">
      <a:srgbClr val="8187B7"/>
    </a:custClr>
    <a:custClr name="Brown 60%">
      <a:srgbClr val="B77E7E"/>
    </a:custClr>
    <a:custClr name="Dark grey 60%">
      <a:srgbClr val="D7D0CA"/>
    </a:custClr>
    <a:custClr name="Clear grey 60%">
      <a:srgbClr val="F2EFEC"/>
    </a:custClr>
    <a:custClr name="Weiss">
      <a:srgbClr val="FFFFFF"/>
    </a:custClr>
    <a:custClr name="Green 40%">
      <a:srgbClr val="C2EBAD"/>
    </a:custClr>
    <a:custClr name="Yellow 40%">
      <a:srgbClr val="FDFD99"/>
    </a:custClr>
    <a:custClr name="Orange 40%">
      <a:srgbClr val="F7CFA5"/>
    </a:custClr>
    <a:custClr name="Red 40%">
      <a:srgbClr val="E1A3AF"/>
    </a:custClr>
    <a:custClr name="Purple 40%">
      <a:srgbClr val="BDA7C1"/>
    </a:custClr>
    <a:custClr name="Blue 40%">
      <a:srgbClr val="ABAFCF"/>
    </a:custClr>
    <a:custClr name="Brown 40%">
      <a:srgbClr val="CFA9A9"/>
    </a:custClr>
    <a:custClr name="Dark grey 40%">
      <a:srgbClr val="E4DFDC"/>
    </a:custClr>
    <a:custClr name="Clear grey 40%">
      <a:srgbClr val="F6F4F3"/>
    </a:custClr>
    <a:custClr name="Weiss">
      <a:srgbClr val="FFFFFF"/>
    </a:custClr>
    <a:custClr name="Green 20%">
      <a:srgbClr val="E0F5D6"/>
    </a:custClr>
    <a:custClr name="Yellow 20%">
      <a:srgbClr val="FEFECC"/>
    </a:custClr>
    <a:custClr name="Orange 20%">
      <a:srgbClr val="FBE7D2"/>
    </a:custClr>
    <a:custClr name="Red 20%">
      <a:srgbClr val="F0D1D7"/>
    </a:custClr>
    <a:custClr name="Purple 20%">
      <a:srgbClr val="DED3E0"/>
    </a:custClr>
    <a:custClr name="Blue 20%">
      <a:srgbClr val="D5D7E7"/>
    </a:custClr>
    <a:custClr name="Brown 20%">
      <a:srgbClr val="E7D4D4"/>
    </a:custClr>
    <a:custClr name="Dark grey 20%">
      <a:srgbClr val="F2EFED"/>
    </a:custClr>
    <a:custClr name="Clear grey 20%">
      <a:srgbClr val="FBFAF9"/>
    </a:custClr>
    <a:custClr name="Weiss">
      <a:srgbClr val="FFFFFF"/>
    </a:custClr>
  </a:custClrLst>
  <a:extLst>
    <a:ext uri="{05A4C25C-085E-4340-85A3-A5531E510DB2}">
      <thm15:themeFamily xmlns:thm15="http://schemas.microsoft.com/office/thememl/2012/main" name="Sensirion_v2018-03-21" id="{487B0BBC-7C04-41BA-8C9B-07A72C86973A}" vid="{5747D226-ED73-46D3-8F4F-F237DB932A0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22226ec7-1124-4a59-96a7-46494b53e4e8">
      <Terms xmlns="http://schemas.microsoft.com/office/infopath/2007/PartnerControls"/>
    </lcf76f155ced4ddcb4097134ff3c332f>
    <TaxCatchAll xmlns="b1fe39c8-28e8-4fc2-89c1-b80381c4dc8f"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886A1874FE21B44BAD3A316A1A6FBD9" ma:contentTypeVersion="19" ma:contentTypeDescription="Create a new document." ma:contentTypeScope="" ma:versionID="bbc4e17de632f2a8a8d715b4c540c313">
  <xsd:schema xmlns:xsd="http://www.w3.org/2001/XMLSchema" xmlns:xs="http://www.w3.org/2001/XMLSchema" xmlns:p="http://schemas.microsoft.com/office/2006/metadata/properties" xmlns:ns2="b1fe39c8-28e8-4fc2-89c1-b80381c4dc8f" xmlns:ns3="22226ec7-1124-4a59-96a7-46494b53e4e8" targetNamespace="http://schemas.microsoft.com/office/2006/metadata/properties" ma:root="true" ma:fieldsID="77102e5871ed5b946c49fefce7b0686d" ns2:_="" ns3:_="">
    <xsd:import namespace="b1fe39c8-28e8-4fc2-89c1-b80381c4dc8f"/>
    <xsd:import namespace="22226ec7-1124-4a59-96a7-46494b53e4e8"/>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LengthInSeconds" minOccurs="0"/>
                <xsd:element ref="ns3:MediaServiceAutoKeyPoints" minOccurs="0"/>
                <xsd:element ref="ns3:MediaServiceKeyPoints" minOccurs="0"/>
                <xsd:element ref="ns3:MediaServiceOCR" minOccurs="0"/>
                <xsd:element ref="ns3:MediaServiceGenerationTime" minOccurs="0"/>
                <xsd:element ref="ns3:MediaServiceEventHashCode" minOccurs="0"/>
                <xsd:element ref="ns3:MediaServiceLocation"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1fe39c8-28e8-4fc2-89c1-b80381c4dc8f"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TaxCatchAll" ma:index="23" nillable="true" ma:displayName="Taxonomy Catch All Column" ma:hidden="true" ma:list="{9c4d3853-b94c-4bb2-9452-7e61016c30cd}" ma:internalName="TaxCatchAll" ma:showField="CatchAllData" ma:web="b1fe39c8-28e8-4fc2-89c1-b80381c4dc8f">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2226ec7-1124-4a59-96a7-46494b53e4e8"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4b8de631-2c85-4ba1-af09-54e0ec8ee11a"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9772F76-37E6-4592-BC0E-E6A896A9C744}">
  <ds:schemaRefs>
    <ds:schemaRef ds:uri="http://schemas.openxmlformats.org/officeDocument/2006/bibliography"/>
  </ds:schemaRefs>
</ds:datastoreItem>
</file>

<file path=customXml/itemProps2.xml><?xml version="1.0" encoding="utf-8"?>
<ds:datastoreItem xmlns:ds="http://schemas.openxmlformats.org/officeDocument/2006/customXml" ds:itemID="{1087B4D0-AC98-460F-9F7C-A9897DD84005}">
  <ds:schemaRefs>
    <ds:schemaRef ds:uri="http://schemas.microsoft.com/office/2006/metadata/properties"/>
    <ds:schemaRef ds:uri="b1fe39c8-28e8-4fc2-89c1-b80381c4dc8f"/>
    <ds:schemaRef ds:uri="http://purl.org/dc/terms/"/>
    <ds:schemaRef ds:uri="http://schemas.openxmlformats.org/package/2006/metadata/core-properties"/>
    <ds:schemaRef ds:uri="http://schemas.microsoft.com/office/2006/documentManagement/types"/>
    <ds:schemaRef ds:uri="http://www.w3.org/XML/1998/namespace"/>
    <ds:schemaRef ds:uri="http://schemas.microsoft.com/office/infopath/2007/PartnerControls"/>
    <ds:schemaRef ds:uri="http://purl.org/dc/elements/1.1/"/>
    <ds:schemaRef ds:uri="22226ec7-1124-4a59-96a7-46494b53e4e8"/>
    <ds:schemaRef ds:uri="http://purl.org/dc/dcmitype/"/>
  </ds:schemaRefs>
</ds:datastoreItem>
</file>

<file path=customXml/itemProps3.xml><?xml version="1.0" encoding="utf-8"?>
<ds:datastoreItem xmlns:ds="http://schemas.openxmlformats.org/officeDocument/2006/customXml" ds:itemID="{48B352BC-D1AD-4236-B822-DFAAA0D6D07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1fe39c8-28e8-4fc2-89c1-b80381c4dc8f"/>
    <ds:schemaRef ds:uri="22226ec7-1124-4a59-96a7-46494b53e4e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332C0B7-E442-4F8E-B7AE-635430B7BDB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215</Words>
  <Characters>1358</Characters>
  <Application>Microsoft Office Word</Application>
  <DocSecurity>0</DocSecurity>
  <Lines>11</Lines>
  <Paragraphs>3</Paragraphs>
  <ScaleCrop>false</ScaleCrop>
  <HeadingPairs>
    <vt:vector size="6" baseType="variant">
      <vt:variant>
        <vt:lpstr>タイトル</vt:lpstr>
      </vt:variant>
      <vt:variant>
        <vt:i4>1</vt:i4>
      </vt:variant>
      <vt:variant>
        <vt:lpstr>Title</vt:lpstr>
      </vt:variant>
      <vt:variant>
        <vt:i4>1</vt:i4>
      </vt:variant>
      <vt:variant>
        <vt:lpstr>Tytuł</vt:lpstr>
      </vt:variant>
      <vt:variant>
        <vt:i4>1</vt:i4>
      </vt:variant>
    </vt:vector>
  </HeadingPairs>
  <TitlesOfParts>
    <vt:vector size="3" baseType="lpstr">
      <vt:lpstr/>
      <vt:lpstr/>
      <vt:lpstr/>
    </vt:vector>
  </TitlesOfParts>
  <Company/>
  <LinksUpToDate>false</LinksUpToDate>
  <CharactersWithSpaces>1570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2022-04-21T08:18:00Z</dcterms:created>
  <dcterms:modified xsi:type="dcterms:W3CDTF">2023-03-29T13:36:00Z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0x010100F886A1874FE21B44BAD3A316A1A6FBD9</vt:lpwstr>
  </property>
  <property fmtid="{D5CDD505-2E9C-101B-9397-08002B2CF9AE}" pid="3" name="MediaServiceImageTags">
    <vt:lpwstr/>
  </property>
</Properties>
</file>