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1B249" w14:textId="77777777" w:rsidR="005B1B49" w:rsidRDefault="005B1B49" w:rsidP="005B1B49">
      <w:pPr>
        <w:pStyle w:val="SensirionSubtitle"/>
      </w:pPr>
    </w:p>
    <w:p w14:paraId="2D214E39" w14:textId="3087F9C8" w:rsidR="005B1B49" w:rsidRPr="005B1B49" w:rsidRDefault="005B1B49" w:rsidP="005B1B49">
      <w:pPr>
        <w:pStyle w:val="SensirionSubtitle"/>
        <w:rPr>
          <w:lang w:val="de-CH"/>
        </w:rPr>
      </w:pPr>
      <w:r w:rsidRPr="005B1B49">
        <w:rPr>
          <w:lang w:val="de-CH"/>
        </w:rPr>
        <w:t>Med</w:t>
      </w:r>
      <w:r w:rsidR="00621885">
        <w:rPr>
          <w:lang w:val="de-CH"/>
        </w:rPr>
        <w:t>ienmitteilung</w:t>
      </w:r>
    </w:p>
    <w:p w14:paraId="71C2A0EB" w14:textId="23629BD9" w:rsidR="005B1B49" w:rsidRPr="005B1B49" w:rsidRDefault="00B943C0" w:rsidP="005B1B49">
      <w:pPr>
        <w:pStyle w:val="SensirionSubtitle"/>
        <w:rPr>
          <w:lang w:val="de-CH"/>
        </w:rPr>
      </w:pPr>
      <w:r>
        <w:rPr>
          <w:lang w:val="de-CH"/>
        </w:rPr>
        <w:t>15.12.2025</w:t>
      </w:r>
      <w:r w:rsidR="005B1B49" w:rsidRPr="005B1B49">
        <w:rPr>
          <w:lang w:val="de-CH"/>
        </w:rPr>
        <w:t>, Sensirion AG, 8712 Stäfa, Schweiz</w:t>
      </w:r>
    </w:p>
    <w:p w14:paraId="52A44AC3" w14:textId="77777777" w:rsidR="005B1B49" w:rsidRPr="005B1B49" w:rsidRDefault="005B1B49" w:rsidP="005B1B49">
      <w:pPr>
        <w:rPr>
          <w:lang w:val="de-CH" w:eastAsia="de-DE"/>
        </w:rPr>
      </w:pPr>
    </w:p>
    <w:p w14:paraId="03D4EA31" w14:textId="77777777" w:rsidR="005B1B49" w:rsidRPr="005B1B49" w:rsidRDefault="005B1B49" w:rsidP="005B1B49">
      <w:pPr>
        <w:rPr>
          <w:lang w:val="de-CH" w:eastAsia="de-DE"/>
        </w:rPr>
      </w:pPr>
    </w:p>
    <w:p w14:paraId="35FD36CD" w14:textId="7FE869BB" w:rsidR="005B1B49" w:rsidRDefault="00062425" w:rsidP="005B1B49">
      <w:pPr>
        <w:rPr>
          <w:rFonts w:asciiTheme="majorHAnsi" w:hAnsiTheme="majorHAnsi"/>
          <w:b/>
          <w:bCs/>
          <w:sz w:val="28"/>
          <w:lang w:val="de-CH" w:eastAsia="de-DE"/>
        </w:rPr>
      </w:pPr>
      <w:r w:rsidRPr="00062425">
        <w:rPr>
          <w:rFonts w:asciiTheme="majorHAnsi" w:hAnsiTheme="majorHAnsi"/>
          <w:b/>
          <w:bCs/>
          <w:sz w:val="28"/>
          <w:lang w:val="de-CH" w:eastAsia="de-DE"/>
        </w:rPr>
        <w:t>Sensirion bringt</w:t>
      </w:r>
      <w:r w:rsidR="000B7A9D">
        <w:rPr>
          <w:rFonts w:asciiTheme="majorHAnsi" w:hAnsiTheme="majorHAnsi"/>
          <w:b/>
          <w:bCs/>
          <w:sz w:val="28"/>
          <w:lang w:val="de-CH" w:eastAsia="de-DE"/>
        </w:rPr>
        <w:t xml:space="preserve"> </w:t>
      </w:r>
      <w:r w:rsidRPr="00062425">
        <w:rPr>
          <w:rFonts w:asciiTheme="majorHAnsi" w:hAnsiTheme="majorHAnsi"/>
          <w:b/>
          <w:bCs/>
          <w:sz w:val="28"/>
          <w:lang w:val="de-CH" w:eastAsia="de-DE"/>
        </w:rPr>
        <w:t>CO₂-Sensor SCD43 mit Kompatibilität zu strengen Gebäudestandards auf den Markt</w:t>
      </w:r>
    </w:p>
    <w:p w14:paraId="3A44EAAD" w14:textId="77777777" w:rsidR="00062425" w:rsidRPr="00062425" w:rsidRDefault="00062425" w:rsidP="005B1B49">
      <w:pPr>
        <w:rPr>
          <w:lang w:val="de-CH" w:eastAsia="de-DE"/>
        </w:rPr>
      </w:pPr>
    </w:p>
    <w:p w14:paraId="0140803A" w14:textId="5B4CA300" w:rsidR="004165C5" w:rsidRDefault="004165C5" w:rsidP="00001D48">
      <w:pPr>
        <w:rPr>
          <w:lang w:val="de-CH" w:eastAsia="de-DE"/>
        </w:rPr>
      </w:pPr>
      <w:r w:rsidRPr="004165C5">
        <w:rPr>
          <w:lang w:val="de-CH" w:eastAsia="de-DE"/>
        </w:rPr>
        <w:t>Sensirion bringt</w:t>
      </w:r>
      <w:r w:rsidR="000B7A9D">
        <w:rPr>
          <w:lang w:val="de-CH" w:eastAsia="de-DE"/>
        </w:rPr>
        <w:t xml:space="preserve"> </w:t>
      </w:r>
      <w:r w:rsidRPr="004165C5">
        <w:rPr>
          <w:lang w:val="de-CH" w:eastAsia="de-DE"/>
        </w:rPr>
        <w:t>CO₂-Sensor SCD43 auf den Markt, der ab sofort über das globale Vertriebsnetz verfügbar ist. Der SCD43 wurde für ein breites Anwendungsspektrum entwickelt und liefert präzise sowie zuverlässige Messungen. Damit unterstützt er einen energieeffizienten Betrieb, die Umweltüberwachung und den Nutzerkomfort.</w:t>
      </w:r>
    </w:p>
    <w:p w14:paraId="3189AB31" w14:textId="04385C7B" w:rsidR="00001D48" w:rsidRPr="004165C5" w:rsidRDefault="00001D48" w:rsidP="00001D48">
      <w:pPr>
        <w:rPr>
          <w:lang w:val="de-CH" w:eastAsia="de-DE"/>
        </w:rPr>
      </w:pPr>
      <w:r w:rsidRPr="004165C5">
        <w:rPr>
          <w:lang w:val="de-CH" w:eastAsia="de-DE"/>
        </w:rPr>
        <w:t> </w:t>
      </w:r>
    </w:p>
    <w:p w14:paraId="0979379E" w14:textId="77777777" w:rsidR="00001D48" w:rsidRPr="004165C5" w:rsidRDefault="00001D48" w:rsidP="00001D48">
      <w:pPr>
        <w:rPr>
          <w:lang w:val="de-CH" w:eastAsia="de-DE"/>
        </w:rPr>
      </w:pPr>
      <w:r w:rsidRPr="00001D48">
        <w:rPr>
          <w:noProof/>
          <w:lang w:val="de-CH" w:eastAsia="de-DE"/>
        </w:rPr>
        <w:drawing>
          <wp:inline distT="0" distB="0" distL="0" distR="0" wp14:anchorId="57226DC5" wp14:editId="5ED9FC13">
            <wp:extent cx="5758180" cy="3241040"/>
            <wp:effectExtent l="0" t="0" r="0" b="0"/>
            <wp:docPr id="1459686970" name="Picture 1" descr="A finger pressing a button on a digital de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finger pressing a button on a digital device&#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8180" cy="3241040"/>
                    </a:xfrm>
                    <a:prstGeom prst="rect">
                      <a:avLst/>
                    </a:prstGeom>
                    <a:noFill/>
                    <a:ln>
                      <a:noFill/>
                    </a:ln>
                  </pic:spPr>
                </pic:pic>
              </a:graphicData>
            </a:graphic>
          </wp:inline>
        </w:drawing>
      </w:r>
      <w:r w:rsidRPr="004165C5">
        <w:rPr>
          <w:lang w:val="de-CH" w:eastAsia="de-DE"/>
        </w:rPr>
        <w:t> </w:t>
      </w:r>
    </w:p>
    <w:p w14:paraId="0A576073" w14:textId="77777777" w:rsidR="00001D48" w:rsidRPr="004165C5" w:rsidRDefault="00001D48" w:rsidP="00001D48">
      <w:pPr>
        <w:rPr>
          <w:lang w:val="de-CH" w:eastAsia="de-DE"/>
        </w:rPr>
      </w:pPr>
      <w:r w:rsidRPr="004165C5">
        <w:rPr>
          <w:lang w:val="de-CH" w:eastAsia="de-DE"/>
        </w:rPr>
        <w:t> </w:t>
      </w:r>
    </w:p>
    <w:p w14:paraId="551BCA28" w14:textId="77777777" w:rsidR="00001D48" w:rsidRPr="004165C5" w:rsidRDefault="00001D48" w:rsidP="00001D48">
      <w:pPr>
        <w:rPr>
          <w:lang w:val="de-CH" w:eastAsia="de-DE"/>
        </w:rPr>
      </w:pPr>
      <w:r w:rsidRPr="004165C5">
        <w:rPr>
          <w:lang w:val="de-CH" w:eastAsia="de-DE"/>
        </w:rPr>
        <w:t> </w:t>
      </w:r>
    </w:p>
    <w:p w14:paraId="6F6CFE89" w14:textId="77777777" w:rsidR="004165C5" w:rsidRDefault="004165C5" w:rsidP="00001D48">
      <w:pPr>
        <w:rPr>
          <w:lang w:val="de-CH" w:eastAsia="de-DE"/>
        </w:rPr>
      </w:pPr>
      <w:r w:rsidRPr="004165C5">
        <w:rPr>
          <w:lang w:val="de-CH" w:eastAsia="de-DE"/>
        </w:rPr>
        <w:t xml:space="preserve">Der SCD43 erreicht eine </w:t>
      </w:r>
      <w:proofErr w:type="spellStart"/>
      <w:r w:rsidRPr="004165C5">
        <w:rPr>
          <w:lang w:val="de-CH" w:eastAsia="de-DE"/>
        </w:rPr>
        <w:t>klassenbeste</w:t>
      </w:r>
      <w:proofErr w:type="spellEnd"/>
      <w:r w:rsidRPr="004165C5">
        <w:rPr>
          <w:lang w:val="de-CH" w:eastAsia="de-DE"/>
        </w:rPr>
        <w:t xml:space="preserve"> Genauigkeit von ±(30 ppm + 3 % MW) und erfüllt strenge Gebäudestandards, darunter ANSI/ASHRAE 62.1-2022 </w:t>
      </w:r>
      <w:proofErr w:type="spellStart"/>
      <w:r w:rsidRPr="004165C5">
        <w:rPr>
          <w:lang w:val="de-CH" w:eastAsia="de-DE"/>
        </w:rPr>
        <w:t>Draft</w:t>
      </w:r>
      <w:proofErr w:type="spellEnd"/>
      <w:r w:rsidRPr="004165C5">
        <w:rPr>
          <w:lang w:val="de-CH" w:eastAsia="de-DE"/>
        </w:rPr>
        <w:t xml:space="preserve"> Addendum d, California Title 24, RESET® Grade B und WELL v2. Er bietet einen erweiterten Messbereich bis 5.000 ppm, einen Single-Shot-Betrieb sowie eine integrierte SHT4x-Feuchte- und Temperaturmessung zur On-Chip-Kompensation. Basierend auf </w:t>
      </w:r>
      <w:proofErr w:type="spellStart"/>
      <w:r w:rsidRPr="004165C5">
        <w:rPr>
          <w:lang w:val="de-CH" w:eastAsia="de-DE"/>
        </w:rPr>
        <w:t>Sensirions</w:t>
      </w:r>
      <w:proofErr w:type="spellEnd"/>
      <w:r w:rsidRPr="004165C5">
        <w:rPr>
          <w:lang w:val="de-CH" w:eastAsia="de-DE"/>
        </w:rPr>
        <w:t xml:space="preserve"> bewährter SCD4x-Plattform nutzt der Sensor die fotoakustische NDIR-Technologie in einem kompakten, vollständig gekapselten Gehäuse mit den Abmessungen 10,1 × 10,1 × 6,5 mm³. Er ist SMD-</w:t>
      </w:r>
      <w:proofErr w:type="spellStart"/>
      <w:r w:rsidRPr="004165C5">
        <w:rPr>
          <w:lang w:val="de-CH" w:eastAsia="de-DE"/>
        </w:rPr>
        <w:t>lötfähig</w:t>
      </w:r>
      <w:proofErr w:type="spellEnd"/>
      <w:r w:rsidRPr="004165C5">
        <w:rPr>
          <w:lang w:val="de-CH" w:eastAsia="de-DE"/>
        </w:rPr>
        <w:t xml:space="preserve"> und für Tape-&amp;-Reel-Verpackung geeignet.</w:t>
      </w:r>
    </w:p>
    <w:p w14:paraId="4C782358" w14:textId="574E3C52" w:rsidR="00001D48" w:rsidRPr="004165C5" w:rsidRDefault="00001D48" w:rsidP="00001D48">
      <w:pPr>
        <w:rPr>
          <w:lang w:val="de-CH" w:eastAsia="de-DE"/>
        </w:rPr>
      </w:pPr>
      <w:r w:rsidRPr="004165C5">
        <w:rPr>
          <w:lang w:val="de-CH" w:eastAsia="de-DE"/>
        </w:rPr>
        <w:t> </w:t>
      </w:r>
    </w:p>
    <w:p w14:paraId="1383A502" w14:textId="77777777" w:rsidR="00C23862" w:rsidRDefault="00C23862" w:rsidP="00001D48">
      <w:pPr>
        <w:rPr>
          <w:lang w:val="de-CH" w:eastAsia="de-DE"/>
        </w:rPr>
      </w:pPr>
      <w:r w:rsidRPr="00C23862">
        <w:rPr>
          <w:lang w:val="de-CH" w:eastAsia="de-DE"/>
        </w:rPr>
        <w:t>Der Sensor ist robust, langlebig und einfach zu integrieren. Er verfügt über eine On-Chip-Selbstkalibrierung, Langzeit-Driftkompensation, mehrere Leistungsmodi sowie eine digitale I²C-Schnittstelle. Dank seiner geringen Baugröße und zuverlässigen Performance eignet er sich für eine Vielzahl von Designs und Einsatzumgebungen.</w:t>
      </w:r>
    </w:p>
    <w:p w14:paraId="2A5274AD" w14:textId="79885A3E" w:rsidR="00001D48" w:rsidRPr="002B6BBF" w:rsidRDefault="00001D48" w:rsidP="00001D48">
      <w:pPr>
        <w:rPr>
          <w:lang w:val="de-CH" w:eastAsia="de-DE"/>
        </w:rPr>
      </w:pPr>
      <w:r w:rsidRPr="002B6BBF">
        <w:rPr>
          <w:lang w:val="de-CH" w:eastAsia="de-DE"/>
        </w:rPr>
        <w:t> </w:t>
      </w:r>
    </w:p>
    <w:p w14:paraId="03834DF9" w14:textId="1E709646" w:rsidR="00001D48" w:rsidRPr="00001D48" w:rsidRDefault="00C23862" w:rsidP="00001D48">
      <w:pPr>
        <w:rPr>
          <w:lang w:val="de-CH" w:eastAsia="de-DE"/>
        </w:rPr>
      </w:pPr>
      <w:r w:rsidRPr="00C23862">
        <w:rPr>
          <w:lang w:val="de-CH" w:eastAsia="de-DE"/>
        </w:rPr>
        <w:t>Der SCD43 ist besonders geeignet für gewerbliche und private HLK-Systeme (HVAC), wandmontierte Thermostate, Luftreiniger und Messgeräte zur Innenraumluftqualität. Er liefert präzise CO₂-Messwerte zur Sicherstellung von Energieeffizienz, Komfort und gesunden Innenräumen.</w:t>
      </w:r>
    </w:p>
    <w:p w14:paraId="7643CD5C" w14:textId="77777777" w:rsidR="00F94A21" w:rsidRDefault="00001D48" w:rsidP="00F94A21">
      <w:pPr>
        <w:rPr>
          <w:lang w:val="de-CH" w:eastAsia="de-DE"/>
        </w:rPr>
      </w:pPr>
      <w:r w:rsidRPr="00001D48">
        <w:rPr>
          <w:lang w:val="de-CH" w:eastAsia="de-DE"/>
        </w:rPr>
        <w:t> </w:t>
      </w:r>
    </w:p>
    <w:p w14:paraId="3B43EDEA" w14:textId="52CBFA07" w:rsidR="00C1642A" w:rsidRPr="00F94A21" w:rsidRDefault="00C1642A" w:rsidP="00F94A21">
      <w:pPr>
        <w:rPr>
          <w:lang w:val="de-CH" w:eastAsia="de-DE"/>
        </w:rPr>
      </w:pPr>
      <w:r w:rsidRPr="00C1642A">
        <w:rPr>
          <w:b/>
          <w:bCs/>
          <w:lang w:val="de-CH" w:eastAsia="de-DE"/>
        </w:rPr>
        <w:lastRenderedPageBreak/>
        <w:t>Hauptmerkmale:</w:t>
      </w:r>
    </w:p>
    <w:p w14:paraId="094DDD76" w14:textId="77777777" w:rsidR="00C1642A" w:rsidRPr="00C1642A" w:rsidRDefault="00C1642A" w:rsidP="00C1642A">
      <w:pPr>
        <w:pBdr>
          <w:bottom w:val="single" w:sz="6" w:space="1" w:color="auto"/>
        </w:pBdr>
        <w:rPr>
          <w:lang w:val="de-CH" w:eastAsia="de-DE"/>
        </w:rPr>
      </w:pPr>
    </w:p>
    <w:p w14:paraId="380B0D70" w14:textId="77777777" w:rsidR="00C1642A" w:rsidRPr="00C1642A" w:rsidRDefault="00C1642A" w:rsidP="00C1642A">
      <w:pPr>
        <w:pBdr>
          <w:bottom w:val="single" w:sz="6" w:space="1" w:color="auto"/>
        </w:pBdr>
        <w:rPr>
          <w:lang w:val="de-CH" w:eastAsia="de-DE"/>
        </w:rPr>
      </w:pPr>
      <w:r w:rsidRPr="00C1642A">
        <w:rPr>
          <w:lang w:val="de-CH" w:eastAsia="de-DE"/>
        </w:rPr>
        <w:t>• Fotoakustische NDIR-Sensortechnologie</w:t>
      </w:r>
      <w:r w:rsidRPr="00C1642A">
        <w:rPr>
          <w:lang w:val="de-CH" w:eastAsia="de-DE"/>
        </w:rPr>
        <w:br/>
        <w:t>• Kleine Baugröße von 10,1 × 10,1 × 6,5 mm³</w:t>
      </w:r>
      <w:r w:rsidRPr="00C1642A">
        <w:rPr>
          <w:lang w:val="de-CH" w:eastAsia="de-DE"/>
        </w:rPr>
        <w:br/>
        <w:t>• Vollständig gekapseltes Sensorgehäuse</w:t>
      </w:r>
      <w:r w:rsidRPr="00C1642A">
        <w:rPr>
          <w:lang w:val="de-CH" w:eastAsia="de-DE"/>
        </w:rPr>
        <w:br/>
        <w:t>• SMD-</w:t>
      </w:r>
      <w:proofErr w:type="spellStart"/>
      <w:r w:rsidRPr="00C1642A">
        <w:rPr>
          <w:lang w:val="de-CH" w:eastAsia="de-DE"/>
        </w:rPr>
        <w:t>lötfähig</w:t>
      </w:r>
      <w:proofErr w:type="spellEnd"/>
      <w:r w:rsidRPr="00C1642A">
        <w:rPr>
          <w:lang w:val="de-CH" w:eastAsia="de-DE"/>
        </w:rPr>
        <w:t>, Tape-&amp;-Reel-Verpackung</w:t>
      </w:r>
      <w:r w:rsidRPr="00C1642A">
        <w:rPr>
          <w:lang w:val="de-CH" w:eastAsia="de-DE"/>
        </w:rPr>
        <w:br/>
        <w:t>• On-Chip-Kompensation und Selbstkalibrierung</w:t>
      </w:r>
      <w:r w:rsidRPr="00C1642A">
        <w:rPr>
          <w:lang w:val="de-CH" w:eastAsia="de-DE"/>
        </w:rPr>
        <w:br/>
        <w:t>• Versorgungsspannungsbereich von 2,4–5,5 V</w:t>
      </w:r>
      <w:r w:rsidRPr="00C1642A">
        <w:rPr>
          <w:lang w:val="de-CH" w:eastAsia="de-DE"/>
        </w:rPr>
        <w:br/>
        <w:t>• Mehrere Betriebs- und energiesparende Modi</w:t>
      </w:r>
      <w:r w:rsidRPr="00C1642A">
        <w:rPr>
          <w:lang w:val="de-CH" w:eastAsia="de-DE"/>
        </w:rPr>
        <w:br/>
        <w:t>• Digitale I²C-Schnittstelle</w:t>
      </w:r>
    </w:p>
    <w:p w14:paraId="25F01B50" w14:textId="77777777" w:rsidR="00ED1987" w:rsidRPr="00C1642A" w:rsidRDefault="00ED1987" w:rsidP="005B1B49">
      <w:pPr>
        <w:pBdr>
          <w:bottom w:val="single" w:sz="6" w:space="1" w:color="auto"/>
        </w:pBdr>
        <w:rPr>
          <w:lang w:val="de-CH" w:eastAsia="de-DE"/>
        </w:rPr>
      </w:pPr>
    </w:p>
    <w:p w14:paraId="07548EC1" w14:textId="77777777" w:rsidR="005B1B49" w:rsidRPr="00C1642A" w:rsidRDefault="005B1B49" w:rsidP="005B1B49">
      <w:pPr>
        <w:rPr>
          <w:lang w:val="de-CH" w:eastAsia="de-DE"/>
        </w:rPr>
      </w:pPr>
    </w:p>
    <w:p w14:paraId="6A3690D6" w14:textId="77777777" w:rsidR="00C1642A" w:rsidRPr="00C1642A" w:rsidRDefault="00C1642A" w:rsidP="00C1642A">
      <w:pPr>
        <w:rPr>
          <w:rFonts w:asciiTheme="majorHAnsi" w:hAnsiTheme="majorHAnsi"/>
          <w:lang w:val="de-CH" w:eastAsia="de-DE"/>
        </w:rPr>
      </w:pPr>
      <w:r w:rsidRPr="00C1642A">
        <w:rPr>
          <w:rFonts w:asciiTheme="majorHAnsi" w:hAnsiTheme="majorHAnsi"/>
          <w:b/>
          <w:bCs/>
          <w:lang w:val="de-CH" w:eastAsia="de-DE"/>
        </w:rPr>
        <w:t>Über Sensirion – Experten für Umwelt- und Durchflusssensorlösungen</w:t>
      </w:r>
    </w:p>
    <w:p w14:paraId="7441D30C" w14:textId="4D78EA5D" w:rsidR="00F94A21" w:rsidRPr="00F94A21" w:rsidRDefault="00F94A21" w:rsidP="00986756">
      <w:pPr>
        <w:rPr>
          <w:lang w:val="de-CH" w:eastAsia="de-DE"/>
        </w:rPr>
      </w:pPr>
      <w:r w:rsidRPr="00F94A21">
        <w:rPr>
          <w:lang w:val="de-CH" w:eastAsia="de-DE"/>
        </w:rPr>
        <w:t xml:space="preserve">Sensirion ist einer der weltweit führenden Entwickler und Hersteller von Sensoren und Sensorsystemen, die Effizienz, Gesundheit, Sicherheit und Komfort verbessern. Das 1998 gegründete Unternehmen beschäftigt heute rund 1.200 Mitarbeitende am Hauptsitz in Stäfa, Schweiz, sowie in zahlreichen internationalen Niederlassungen. Die Sensoren von Sensirion ermöglichen die präzise und zuverlässige Messung einer Vielzahl von Umweltparametern und Durchflussraten. Als Innovationspionier entwickelt Sensirion Lösungen für die spezifischen Anforderungen von Kunden und Partnern aus den Bereichen Automobil, Industrie, Medizintechnik, HLK und Unterhaltungselektronik sowie hochwertige Produkte für eine kosteneffiziente Massenproduktion. Weitere Informationen und aktuelle Kennzahlen finden Sie unter </w:t>
      </w:r>
      <w:hyperlink r:id="rId12" w:tgtFrame="_new" w:history="1">
        <w:r w:rsidRPr="00F94A21">
          <w:rPr>
            <w:rStyle w:val="Hyperlink"/>
            <w:lang w:val="de-CH" w:eastAsia="de-DE"/>
          </w:rPr>
          <w:t>www.sensirion.com</w:t>
        </w:r>
      </w:hyperlink>
      <w:r w:rsidRPr="00F94A21">
        <w:rPr>
          <w:lang w:val="de-CH" w:eastAsia="de-DE"/>
        </w:rPr>
        <w:t>.</w:t>
      </w:r>
    </w:p>
    <w:sectPr w:rsidR="00F94A21" w:rsidRPr="00F94A21"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CBF9B" w14:textId="77777777" w:rsidR="006529B2" w:rsidRDefault="006529B2" w:rsidP="0054380F">
      <w:pPr>
        <w:spacing w:line="240" w:lineRule="auto"/>
      </w:pPr>
      <w:r>
        <w:separator/>
      </w:r>
    </w:p>
  </w:endnote>
  <w:endnote w:type="continuationSeparator" w:id="0">
    <w:p w14:paraId="4BB7262A" w14:textId="77777777" w:rsidR="006529B2" w:rsidRDefault="006529B2"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8771"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5D1AB"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BEF0E" w14:textId="77777777" w:rsidR="006529B2" w:rsidRDefault="006529B2" w:rsidP="0054380F">
      <w:pPr>
        <w:spacing w:line="240" w:lineRule="auto"/>
      </w:pPr>
      <w:r>
        <w:separator/>
      </w:r>
    </w:p>
  </w:footnote>
  <w:footnote w:type="continuationSeparator" w:id="0">
    <w:p w14:paraId="0D24E7CF" w14:textId="77777777" w:rsidR="006529B2" w:rsidRDefault="006529B2"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848A5" w14:textId="77777777" w:rsidR="00D44150" w:rsidRDefault="00661641">
    <w:pPr>
      <w:pStyle w:val="Header"/>
    </w:pPr>
    <w:r>
      <w:rPr>
        <w:noProof/>
      </w:rPr>
      <w:drawing>
        <wp:anchor distT="0" distB="0" distL="0" distR="0" simplePos="0" relativeHeight="251655166" behindDoc="1" locked="1" layoutInCell="1" allowOverlap="1" wp14:anchorId="53054F30" wp14:editId="0DBBC014">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EC0A" w14:textId="77777777" w:rsidR="00D44150" w:rsidRDefault="00EE0CB5">
    <w:pPr>
      <w:pStyle w:val="Header"/>
    </w:pPr>
    <w:r>
      <w:rPr>
        <w:noProof/>
      </w:rPr>
      <w:drawing>
        <wp:anchor distT="0" distB="0" distL="114300" distR="114300" simplePos="0" relativeHeight="251657216" behindDoc="1" locked="0" layoutInCell="1" allowOverlap="1" wp14:anchorId="76C4785C" wp14:editId="6A4A4AFE">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98326B3"/>
    <w:multiLevelType w:val="multilevel"/>
    <w:tmpl w:val="A18A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41C741D"/>
    <w:multiLevelType w:val="multilevel"/>
    <w:tmpl w:val="A85AF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6342B05"/>
    <w:multiLevelType w:val="multilevel"/>
    <w:tmpl w:val="1D46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9407E"/>
    <w:multiLevelType w:val="multilevel"/>
    <w:tmpl w:val="BECA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2" w15:restartNumberingAfterBreak="0">
    <w:nsid w:val="4D700547"/>
    <w:multiLevelType w:val="multilevel"/>
    <w:tmpl w:val="3E90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4" w15:restartNumberingAfterBreak="0">
    <w:nsid w:val="65E6631A"/>
    <w:multiLevelType w:val="multilevel"/>
    <w:tmpl w:val="5C1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16" w15:restartNumberingAfterBreak="0">
    <w:nsid w:val="79353A7C"/>
    <w:multiLevelType w:val="multilevel"/>
    <w:tmpl w:val="C9A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5F3D46"/>
    <w:multiLevelType w:val="multilevel"/>
    <w:tmpl w:val="B7AA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1035">
    <w:abstractNumId w:val="0"/>
  </w:num>
  <w:num w:numId="2" w16cid:durableId="1465200474">
    <w:abstractNumId w:val="11"/>
  </w:num>
  <w:num w:numId="3" w16cid:durableId="1578400284">
    <w:abstractNumId w:val="5"/>
  </w:num>
  <w:num w:numId="4" w16cid:durableId="1091857931">
    <w:abstractNumId w:val="9"/>
  </w:num>
  <w:num w:numId="5" w16cid:durableId="996156133">
    <w:abstractNumId w:val="13"/>
  </w:num>
  <w:num w:numId="6" w16cid:durableId="15458258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5"/>
  </w:num>
  <w:num w:numId="12" w16cid:durableId="537862058">
    <w:abstractNumId w:val="1"/>
  </w:num>
  <w:num w:numId="13" w16cid:durableId="815073376">
    <w:abstractNumId w:val="16"/>
  </w:num>
  <w:num w:numId="14" w16cid:durableId="1026178654">
    <w:abstractNumId w:val="17"/>
  </w:num>
  <w:num w:numId="15" w16cid:durableId="1601527835">
    <w:abstractNumId w:val="14"/>
  </w:num>
  <w:num w:numId="16" w16cid:durableId="285237115">
    <w:abstractNumId w:val="7"/>
  </w:num>
  <w:num w:numId="17" w16cid:durableId="1387682162">
    <w:abstractNumId w:val="12"/>
  </w:num>
  <w:num w:numId="18" w16cid:durableId="1358920974">
    <w:abstractNumId w:val="4"/>
  </w:num>
  <w:num w:numId="19" w16cid:durableId="208163100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6D7"/>
    <w:rsid w:val="00001D48"/>
    <w:rsid w:val="0002682B"/>
    <w:rsid w:val="000406CD"/>
    <w:rsid w:val="00062425"/>
    <w:rsid w:val="000700BD"/>
    <w:rsid w:val="000718AC"/>
    <w:rsid w:val="000903CE"/>
    <w:rsid w:val="00096D1E"/>
    <w:rsid w:val="000B2869"/>
    <w:rsid w:val="000B7A9D"/>
    <w:rsid w:val="000D523B"/>
    <w:rsid w:val="000D7F02"/>
    <w:rsid w:val="000F24EC"/>
    <w:rsid w:val="000F4CED"/>
    <w:rsid w:val="00102207"/>
    <w:rsid w:val="00112447"/>
    <w:rsid w:val="00114D80"/>
    <w:rsid w:val="001156D3"/>
    <w:rsid w:val="00123E80"/>
    <w:rsid w:val="00124F40"/>
    <w:rsid w:val="001326B8"/>
    <w:rsid w:val="00151C8E"/>
    <w:rsid w:val="001665A6"/>
    <w:rsid w:val="001B29A6"/>
    <w:rsid w:val="001C4B1F"/>
    <w:rsid w:val="001E1FA7"/>
    <w:rsid w:val="001E282A"/>
    <w:rsid w:val="001E6D3A"/>
    <w:rsid w:val="00227D72"/>
    <w:rsid w:val="002779AB"/>
    <w:rsid w:val="00285EB8"/>
    <w:rsid w:val="002B6BBF"/>
    <w:rsid w:val="002F53B8"/>
    <w:rsid w:val="002F75B2"/>
    <w:rsid w:val="003067D8"/>
    <w:rsid w:val="0033350F"/>
    <w:rsid w:val="00365915"/>
    <w:rsid w:val="00372AC0"/>
    <w:rsid w:val="00374196"/>
    <w:rsid w:val="00384A16"/>
    <w:rsid w:val="00387466"/>
    <w:rsid w:val="00395AB5"/>
    <w:rsid w:val="003E3705"/>
    <w:rsid w:val="00411C9F"/>
    <w:rsid w:val="004165C5"/>
    <w:rsid w:val="00437D1B"/>
    <w:rsid w:val="00442153"/>
    <w:rsid w:val="004448D2"/>
    <w:rsid w:val="0047464B"/>
    <w:rsid w:val="004754CC"/>
    <w:rsid w:val="00483F63"/>
    <w:rsid w:val="0049233D"/>
    <w:rsid w:val="00495788"/>
    <w:rsid w:val="004B6F57"/>
    <w:rsid w:val="004C0541"/>
    <w:rsid w:val="004D1E9E"/>
    <w:rsid w:val="004E47E0"/>
    <w:rsid w:val="005007DF"/>
    <w:rsid w:val="00527B1E"/>
    <w:rsid w:val="0054380F"/>
    <w:rsid w:val="00584D18"/>
    <w:rsid w:val="00592B46"/>
    <w:rsid w:val="005B1B49"/>
    <w:rsid w:val="005C0352"/>
    <w:rsid w:val="005E7EB2"/>
    <w:rsid w:val="005F24E3"/>
    <w:rsid w:val="00621885"/>
    <w:rsid w:val="006227DA"/>
    <w:rsid w:val="006529B2"/>
    <w:rsid w:val="00661641"/>
    <w:rsid w:val="00665C7D"/>
    <w:rsid w:val="006A5423"/>
    <w:rsid w:val="006C4645"/>
    <w:rsid w:val="006D30A0"/>
    <w:rsid w:val="006E5C06"/>
    <w:rsid w:val="00703360"/>
    <w:rsid w:val="00725B00"/>
    <w:rsid w:val="007267E3"/>
    <w:rsid w:val="007B0CAA"/>
    <w:rsid w:val="00811948"/>
    <w:rsid w:val="00840AA5"/>
    <w:rsid w:val="008C3807"/>
    <w:rsid w:val="008C59CA"/>
    <w:rsid w:val="00923720"/>
    <w:rsid w:val="009249ED"/>
    <w:rsid w:val="00935B8D"/>
    <w:rsid w:val="00936C4F"/>
    <w:rsid w:val="00957A44"/>
    <w:rsid w:val="00964ADD"/>
    <w:rsid w:val="00983745"/>
    <w:rsid w:val="0098564E"/>
    <w:rsid w:val="00986756"/>
    <w:rsid w:val="009C0788"/>
    <w:rsid w:val="009C43FC"/>
    <w:rsid w:val="009D2A77"/>
    <w:rsid w:val="009E32A0"/>
    <w:rsid w:val="009E5A33"/>
    <w:rsid w:val="00A10CC5"/>
    <w:rsid w:val="00A131A9"/>
    <w:rsid w:val="00A32015"/>
    <w:rsid w:val="00A325E4"/>
    <w:rsid w:val="00A353C1"/>
    <w:rsid w:val="00A5624A"/>
    <w:rsid w:val="00A71276"/>
    <w:rsid w:val="00A722D2"/>
    <w:rsid w:val="00A806D7"/>
    <w:rsid w:val="00A9042D"/>
    <w:rsid w:val="00A92E20"/>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943C0"/>
    <w:rsid w:val="00BD1648"/>
    <w:rsid w:val="00C1642A"/>
    <w:rsid w:val="00C23862"/>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32DB8"/>
    <w:rsid w:val="00E37B1D"/>
    <w:rsid w:val="00E76C33"/>
    <w:rsid w:val="00E94DCD"/>
    <w:rsid w:val="00EC096E"/>
    <w:rsid w:val="00ED119D"/>
    <w:rsid w:val="00ED1987"/>
    <w:rsid w:val="00EE0CB5"/>
    <w:rsid w:val="00EE28D7"/>
    <w:rsid w:val="00EF5079"/>
    <w:rsid w:val="00F07475"/>
    <w:rsid w:val="00F108E3"/>
    <w:rsid w:val="00F22AED"/>
    <w:rsid w:val="00F40AFE"/>
    <w:rsid w:val="00F5617D"/>
    <w:rsid w:val="00F80C44"/>
    <w:rsid w:val="00F94A21"/>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04864"/>
  <w15:chartTrackingRefBased/>
  <w15:docId w15:val="{ADF1B20F-8500-4AFE-A5F9-AA5ADED5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eresola\OneDrive%20-%20Sensirion\SCD43_Boilerplate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0B515686-E517-407B-966F-FE2939CA7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SCD43_Boilerplate_EN</Template>
  <TotalTime>0</TotalTime>
  <Pages>2</Pages>
  <Words>411</Words>
  <Characters>2594</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Kim Ceresola</dc:creator>
  <cp:keywords/>
  <dc:description/>
  <cp:lastModifiedBy>Kim Ceresola</cp:lastModifiedBy>
  <cp:revision>34</cp:revision>
  <cp:lastPrinted>2025-12-14T16:39:00Z</cp:lastPrinted>
  <dcterms:created xsi:type="dcterms:W3CDTF">2025-08-18T13:02:00Z</dcterms:created>
  <dcterms:modified xsi:type="dcterms:W3CDTF">2025-12-14T16:39:00Z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y fmtid="{D5CDD505-2E9C-101B-9397-08002B2CF9AE}" pid="4" name="MSIP_Label_8b833d12-c387-4ee1-b3ed-d59690047b70_Enabled">
    <vt:lpwstr>true</vt:lpwstr>
  </property>
  <property fmtid="{D5CDD505-2E9C-101B-9397-08002B2CF9AE}" pid="5" name="MSIP_Label_8b833d12-c387-4ee1-b3ed-d59690047b70_SetDate">
    <vt:lpwstr>2025-12-14T16:15:10Z</vt:lpwstr>
  </property>
  <property fmtid="{D5CDD505-2E9C-101B-9397-08002B2CF9AE}" pid="6" name="MSIP_Label_8b833d12-c387-4ee1-b3ed-d59690047b70_Method">
    <vt:lpwstr>Standard</vt:lpwstr>
  </property>
  <property fmtid="{D5CDD505-2E9C-101B-9397-08002B2CF9AE}" pid="7" name="MSIP_Label_8b833d12-c387-4ee1-b3ed-d59690047b70_Name">
    <vt:lpwstr>D5</vt:lpwstr>
  </property>
  <property fmtid="{D5CDD505-2E9C-101B-9397-08002B2CF9AE}" pid="8" name="MSIP_Label_8b833d12-c387-4ee1-b3ed-d59690047b70_SiteId">
    <vt:lpwstr>97b70348-6168-425b-8cee-4328b09d7ddd</vt:lpwstr>
  </property>
  <property fmtid="{D5CDD505-2E9C-101B-9397-08002B2CF9AE}" pid="9" name="MSIP_Label_8b833d12-c387-4ee1-b3ed-d59690047b70_ActionId">
    <vt:lpwstr>28c6bf86-bbf4-4c7d-94e7-9769c99c2ac7</vt:lpwstr>
  </property>
  <property fmtid="{D5CDD505-2E9C-101B-9397-08002B2CF9AE}" pid="10" name="MSIP_Label_8b833d12-c387-4ee1-b3ed-d59690047b70_ContentBits">
    <vt:lpwstr>0</vt:lpwstr>
  </property>
  <property fmtid="{D5CDD505-2E9C-101B-9397-08002B2CF9AE}" pid="11" name="MSIP_Label_8b833d12-c387-4ee1-b3ed-d59690047b70_Tag">
    <vt:lpwstr>10, 3, 0, 1</vt:lpwstr>
  </property>
</Properties>
</file>