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16061" w14:textId="77777777" w:rsidR="004F0BEC" w:rsidRPr="00F65E9D" w:rsidRDefault="004F0BEC" w:rsidP="004F0BEC">
      <w:pPr>
        <w:autoSpaceDE w:val="0"/>
        <w:autoSpaceDN w:val="0"/>
        <w:adjustRightInd w:val="0"/>
        <w:rPr>
          <w:rFonts w:eastAsia="MS Mincho" w:cs="SymbolMT"/>
          <w:b/>
          <w:color w:val="000000"/>
          <w:sz w:val="20"/>
          <w:szCs w:val="20"/>
        </w:rPr>
      </w:pPr>
      <w:r w:rsidRPr="00F65E9D">
        <w:rPr>
          <w:rFonts w:eastAsia="MS Mincho" w:hint="eastAsia"/>
          <w:b/>
          <w:color w:val="000000"/>
          <w:sz w:val="20"/>
        </w:rPr>
        <w:t>メディアリリース</w:t>
      </w:r>
    </w:p>
    <w:p w14:paraId="61AB20AF" w14:textId="0622C335" w:rsidR="004F0BEC" w:rsidRPr="00F65E9D" w:rsidRDefault="00FD085C" w:rsidP="004F0BEC">
      <w:pPr>
        <w:pBdr>
          <w:bottom w:val="single" w:sz="4" w:space="3" w:color="auto"/>
        </w:pBdr>
        <w:autoSpaceDE w:val="0"/>
        <w:autoSpaceDN w:val="0"/>
        <w:adjustRightInd w:val="0"/>
        <w:rPr>
          <w:rFonts w:eastAsia="MS Mincho" w:cs="SymbolMT"/>
          <w:color w:val="000000"/>
          <w:sz w:val="20"/>
          <w:szCs w:val="20"/>
        </w:rPr>
      </w:pPr>
      <w:r>
        <w:rPr>
          <w:rFonts w:eastAsia="MS Mincho"/>
          <w:color w:val="000000"/>
          <w:sz w:val="20"/>
        </w:rPr>
        <w:t>9</w:t>
      </w:r>
      <w:r w:rsidR="004F0BEC" w:rsidRPr="00F65E9D">
        <w:rPr>
          <w:rFonts w:eastAsia="MS Mincho" w:hint="eastAsia"/>
          <w:color w:val="000000"/>
          <w:sz w:val="20"/>
        </w:rPr>
        <w:t>月</w:t>
      </w:r>
      <w:r w:rsidR="004F0BEC" w:rsidRPr="00F65E9D">
        <w:rPr>
          <w:rFonts w:eastAsia="MS Mincho" w:hint="eastAsia"/>
          <w:color w:val="000000"/>
          <w:sz w:val="20"/>
        </w:rPr>
        <w:t>2</w:t>
      </w:r>
      <w:r>
        <w:rPr>
          <w:rFonts w:eastAsia="MS Mincho"/>
          <w:color w:val="000000"/>
          <w:sz w:val="20"/>
        </w:rPr>
        <w:t>3</w:t>
      </w:r>
      <w:r w:rsidR="004F0BEC" w:rsidRPr="00F65E9D">
        <w:rPr>
          <w:rFonts w:eastAsia="MS Mincho" w:hint="eastAsia"/>
          <w:color w:val="000000"/>
          <w:sz w:val="20"/>
        </w:rPr>
        <w:t>日、</w:t>
      </w:r>
      <w:r w:rsidR="004F0BEC" w:rsidRPr="00F65E9D">
        <w:rPr>
          <w:rFonts w:eastAsia="MS Mincho" w:hint="eastAsia"/>
          <w:color w:val="000000"/>
          <w:sz w:val="20"/>
        </w:rPr>
        <w:t>Sensirion AG, 8712 Stäfa, Switzerland</w:t>
      </w:r>
    </w:p>
    <w:p w14:paraId="69F9D6F2" w14:textId="77777777" w:rsidR="004F0BEC" w:rsidRPr="00F65E9D" w:rsidRDefault="004F0BEC" w:rsidP="00AA4F0E">
      <w:pPr>
        <w:rPr>
          <w:rFonts w:eastAsia="MS Mincho"/>
          <w:b/>
          <w:bCs/>
          <w:sz w:val="28"/>
          <w:szCs w:val="28"/>
          <w:lang w:val="en-US"/>
        </w:rPr>
      </w:pPr>
    </w:p>
    <w:p w14:paraId="696DF842" w14:textId="12693A9A" w:rsidR="00AA4F0E" w:rsidRPr="00F65E9D" w:rsidRDefault="00AA4F0E" w:rsidP="00AA4F0E">
      <w:pPr>
        <w:rPr>
          <w:rFonts w:eastAsia="MS Mincho"/>
          <w:b/>
          <w:bCs/>
          <w:sz w:val="28"/>
          <w:szCs w:val="28"/>
        </w:rPr>
      </w:pPr>
      <w:r w:rsidRPr="00F65E9D">
        <w:rPr>
          <w:rFonts w:eastAsia="MS Mincho" w:hint="eastAsia"/>
          <w:b/>
          <w:sz w:val="28"/>
        </w:rPr>
        <w:t xml:space="preserve">Sensirion Inside: </w:t>
      </w:r>
      <w:r w:rsidRPr="00F65E9D">
        <w:rPr>
          <w:rFonts w:eastAsia="MS Mincho" w:hint="eastAsia"/>
          <w:b/>
          <w:sz w:val="28"/>
        </w:rPr>
        <w:t>業界トップクラスのシャープ製エアコン</w:t>
      </w:r>
      <w:r w:rsidRPr="00F65E9D">
        <w:rPr>
          <w:rFonts w:eastAsia="MS Mincho" w:hint="eastAsia"/>
          <w:b/>
          <w:sz w:val="28"/>
        </w:rPr>
        <w:t xml:space="preserve"> </w:t>
      </w:r>
    </w:p>
    <w:p w14:paraId="3AD9DA03" w14:textId="77777777" w:rsidR="00AA4F0E" w:rsidRPr="00F65E9D" w:rsidRDefault="00AA4F0E" w:rsidP="00AA4F0E">
      <w:pPr>
        <w:rPr>
          <w:rFonts w:eastAsia="MS Mincho"/>
          <w:lang w:val="en-US"/>
        </w:rPr>
      </w:pPr>
    </w:p>
    <w:p w14:paraId="1A425C03" w14:textId="13AAC784" w:rsidR="00D66530" w:rsidRPr="00F65E9D" w:rsidRDefault="00D66530">
      <w:pPr>
        <w:spacing w:line="240" w:lineRule="auto"/>
        <w:rPr>
          <w:rFonts w:eastAsia="MS Mincho"/>
          <w:lang w:val="en-US"/>
        </w:rPr>
      </w:pPr>
    </w:p>
    <w:p w14:paraId="589BDBA0" w14:textId="7BAB6724" w:rsidR="00BD039A" w:rsidRPr="00F65E9D" w:rsidRDefault="00BD039A" w:rsidP="00A65EC3">
      <w:pPr>
        <w:rPr>
          <w:rFonts w:eastAsia="MS Mincho"/>
          <w:b/>
          <w:bCs/>
        </w:rPr>
      </w:pPr>
      <w:r w:rsidRPr="00F65E9D">
        <w:rPr>
          <w:rFonts w:eastAsia="MS Mincho" w:hint="eastAsia"/>
          <w:b/>
        </w:rPr>
        <w:t>電子製品および空調ソリューションの</w:t>
      </w:r>
      <w:r w:rsidR="00B87D5F">
        <w:rPr>
          <w:rFonts w:eastAsia="MS Mincho" w:hint="eastAsia"/>
          <w:b/>
        </w:rPr>
        <w:t>大手</w:t>
      </w:r>
      <w:r w:rsidR="00352AE9" w:rsidRPr="00EC2437">
        <w:rPr>
          <w:rFonts w:eastAsia="MS Mincho" w:hint="eastAsia"/>
          <w:bCs/>
        </w:rPr>
        <w:t>家電メーカー</w:t>
      </w:r>
      <w:r w:rsidRPr="00F65E9D">
        <w:rPr>
          <w:rFonts w:eastAsia="MS Mincho" w:hint="eastAsia"/>
          <w:b/>
        </w:rPr>
        <w:t>であるシャープ株式会社は、</w:t>
      </w:r>
      <w:r w:rsidRPr="00F65E9D">
        <w:rPr>
          <w:rFonts w:eastAsia="MS Mincho" w:hint="eastAsia"/>
          <w:b/>
        </w:rPr>
        <w:t>CO</w:t>
      </w:r>
      <w:r w:rsidRPr="00F65E9D">
        <w:rPr>
          <w:rFonts w:ascii="Cambria Math" w:eastAsia="MS Mincho" w:hAnsi="Cambria Math" w:hint="eastAsia"/>
          <w:b/>
        </w:rPr>
        <w:t>₂</w:t>
      </w:r>
      <w:r w:rsidRPr="00F65E9D">
        <w:rPr>
          <w:rFonts w:eastAsia="MS Mincho" w:hint="eastAsia"/>
          <w:b/>
        </w:rPr>
        <w:t>センサーを搭載した業界唯一の革新的な</w:t>
      </w:r>
      <w:r w:rsidRPr="00F65E9D">
        <w:rPr>
          <w:rFonts w:eastAsia="MS Mincho" w:hint="eastAsia"/>
          <w:b/>
        </w:rPr>
        <w:t>R-X</w:t>
      </w:r>
      <w:r w:rsidRPr="00F65E9D">
        <w:rPr>
          <w:rFonts w:eastAsia="MS Mincho" w:hint="eastAsia"/>
          <w:b/>
        </w:rPr>
        <w:t>シリーズを発売しました。この新機能により、</w:t>
      </w:r>
      <w:r w:rsidR="00836F24">
        <w:rPr>
          <w:rFonts w:eastAsia="MS Mincho" w:hint="eastAsia"/>
          <w:b/>
        </w:rPr>
        <w:t>ユーザー</w:t>
      </w:r>
      <w:r w:rsidRPr="00F65E9D">
        <w:rPr>
          <w:rFonts w:eastAsia="MS Mincho" w:hint="eastAsia"/>
          <w:b/>
        </w:rPr>
        <w:t>は快適な室内環境を楽しみながら、清潔で健康的な空気を吸うことができます。同社は、</w:t>
      </w:r>
      <w:r w:rsidR="005E1A32">
        <w:rPr>
          <w:rFonts w:eastAsia="MS Mincho" w:hint="eastAsia"/>
          <w:b/>
        </w:rPr>
        <w:t>センシリオン</w:t>
      </w:r>
      <w:r w:rsidR="00C929C1">
        <w:rPr>
          <w:rFonts w:eastAsia="MS Mincho" w:hint="eastAsia"/>
          <w:b/>
        </w:rPr>
        <w:t>社</w:t>
      </w:r>
      <w:r w:rsidRPr="00F65E9D">
        <w:rPr>
          <w:rFonts w:eastAsia="MS Mincho" w:hint="eastAsia"/>
          <w:b/>
        </w:rPr>
        <w:t>の小型</w:t>
      </w:r>
      <w:r w:rsidRPr="00F65E9D">
        <w:rPr>
          <w:rFonts w:eastAsia="MS Mincho" w:hint="eastAsia"/>
          <w:b/>
        </w:rPr>
        <w:t>CO</w:t>
      </w:r>
      <w:r w:rsidRPr="00F65E9D">
        <w:rPr>
          <w:rFonts w:ascii="Cambria Math" w:eastAsia="MS Mincho" w:hAnsi="Cambria Math" w:hint="eastAsia"/>
          <w:b/>
        </w:rPr>
        <w:t>₂</w:t>
      </w:r>
      <w:r w:rsidRPr="00F65E9D">
        <w:rPr>
          <w:rFonts w:eastAsia="MS Mincho" w:hint="eastAsia"/>
          <w:b/>
        </w:rPr>
        <w:t>センサーを使用して</w:t>
      </w:r>
      <w:r w:rsidR="007837F8" w:rsidRPr="007837F8">
        <w:rPr>
          <w:rFonts w:eastAsia="MS Mincho" w:hint="eastAsia"/>
          <w:b/>
        </w:rPr>
        <w:t>正確な測定</w:t>
      </w:r>
      <w:r w:rsidR="0076289D">
        <w:rPr>
          <w:rFonts w:eastAsia="MS Mincho" w:hint="eastAsia"/>
          <w:b/>
        </w:rPr>
        <w:t>を行っています。</w:t>
      </w:r>
    </w:p>
    <w:p w14:paraId="54AD4E4B" w14:textId="77777777" w:rsidR="00E32BD4" w:rsidRPr="00F65E9D" w:rsidRDefault="00E32BD4" w:rsidP="00A65EC3">
      <w:pPr>
        <w:rPr>
          <w:rFonts w:eastAsia="MS Mincho"/>
          <w:b/>
          <w:bCs/>
          <w:lang w:val="en-US"/>
        </w:rPr>
      </w:pPr>
    </w:p>
    <w:p w14:paraId="77542B01" w14:textId="6374C2F3" w:rsidR="00BD039A" w:rsidRPr="00F65E9D" w:rsidRDefault="00E32BD4" w:rsidP="00A65EC3">
      <w:pPr>
        <w:rPr>
          <w:rFonts w:eastAsia="MS Mincho"/>
        </w:rPr>
      </w:pPr>
      <w:r w:rsidRPr="00F65E9D">
        <w:rPr>
          <w:rFonts w:eastAsia="MS Mincho" w:hint="eastAsia"/>
          <w:noProof/>
          <w:lang w:val="en-US" w:eastAsia="zh-CN"/>
        </w:rPr>
        <w:drawing>
          <wp:anchor distT="0" distB="0" distL="114300" distR="114300" simplePos="0" relativeHeight="251658240" behindDoc="0" locked="0" layoutInCell="1" allowOverlap="1" wp14:anchorId="31172379" wp14:editId="7F765155">
            <wp:simplePos x="0" y="0"/>
            <wp:positionH relativeFrom="margin">
              <wp:posOffset>-169342</wp:posOffset>
            </wp:positionH>
            <wp:positionV relativeFrom="paragraph">
              <wp:posOffset>201218</wp:posOffset>
            </wp:positionV>
            <wp:extent cx="2030730" cy="1148080"/>
            <wp:effectExtent l="0" t="0" r="7620" b="0"/>
            <wp:wrapSquare wrapText="bothSides"/>
            <wp:docPr id="4" name="Picture 4" descr="A picture containing indoor, electronics, pri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indoor, electronics, printe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0730" cy="1148080"/>
                    </a:xfrm>
                    <a:prstGeom prst="rect">
                      <a:avLst/>
                    </a:prstGeom>
                  </pic:spPr>
                </pic:pic>
              </a:graphicData>
            </a:graphic>
            <wp14:sizeRelH relativeFrom="margin">
              <wp14:pctWidth>0</wp14:pctWidth>
            </wp14:sizeRelH>
            <wp14:sizeRelV relativeFrom="margin">
              <wp14:pctHeight>0</wp14:pctHeight>
            </wp14:sizeRelV>
          </wp:anchor>
        </w:drawing>
      </w:r>
    </w:p>
    <w:p w14:paraId="687E9ADC" w14:textId="52CE0403" w:rsidR="00094679" w:rsidRPr="00F65E9D" w:rsidRDefault="00094679" w:rsidP="7B4D268F">
      <w:pPr>
        <w:rPr>
          <w:rFonts w:eastAsia="MS Mincho"/>
        </w:rPr>
      </w:pPr>
      <w:r w:rsidRPr="00F65E9D">
        <w:rPr>
          <w:rFonts w:eastAsia="MS Mincho" w:hint="eastAsia"/>
        </w:rPr>
        <w:t>スイス、シュテファ</w:t>
      </w:r>
      <w:r w:rsidRPr="00F65E9D">
        <w:rPr>
          <w:rFonts w:eastAsia="MS Mincho" w:hint="eastAsia"/>
        </w:rPr>
        <w:t xml:space="preserve"> </w:t>
      </w:r>
      <w:r w:rsidR="003D655A" w:rsidRPr="003D655A">
        <w:rPr>
          <w:rFonts w:eastAsia="MS Mincho"/>
          <w:color w:val="66CC33"/>
        </w:rPr>
        <w:t xml:space="preserve"> </w:t>
      </w:r>
      <w:r w:rsidR="003D655A" w:rsidRPr="003D655A">
        <w:rPr>
          <w:rFonts w:eastAsia="MS Mincho" w:hint="eastAsia"/>
          <w:color w:val="00B050"/>
        </w:rPr>
        <w:t>-</w:t>
      </w:r>
      <w:r w:rsidR="003D655A" w:rsidRPr="003D655A">
        <w:rPr>
          <w:rFonts w:eastAsia="MS Mincho"/>
          <w:color w:val="00B050"/>
        </w:rPr>
        <w:t xml:space="preserve"> </w:t>
      </w:r>
      <w:r w:rsidR="003D655A">
        <w:rPr>
          <w:rFonts w:eastAsia="MS Mincho"/>
        </w:rPr>
        <w:t xml:space="preserve"> </w:t>
      </w:r>
      <w:r w:rsidRPr="00F65E9D">
        <w:rPr>
          <w:rFonts w:eastAsia="MS Mincho" w:hint="eastAsia"/>
        </w:rPr>
        <w:t xml:space="preserve"> </w:t>
      </w:r>
      <w:r w:rsidRPr="00F65E9D">
        <w:rPr>
          <w:rFonts w:eastAsia="MS Mincho" w:hint="eastAsia"/>
        </w:rPr>
        <w:t>室内空気の質に対する懸念が世界中で高まり続ける中、</w:t>
      </w:r>
      <w:r w:rsidR="00BF0E5D" w:rsidRPr="00BF0E5D">
        <w:rPr>
          <w:rFonts w:eastAsia="MS Mincho" w:hint="eastAsia"/>
        </w:rPr>
        <w:t>シャープは独自の</w:t>
      </w:r>
      <w:r w:rsidR="00BF0E5D" w:rsidRPr="00BF0E5D">
        <w:rPr>
          <w:rFonts w:eastAsia="MS Mincho" w:hint="eastAsia"/>
        </w:rPr>
        <w:t xml:space="preserve"> CO</w:t>
      </w:r>
      <w:r w:rsidR="00BF0E5D" w:rsidRPr="00E921DD">
        <w:rPr>
          <w:rFonts w:eastAsia="MS Mincho" w:hint="eastAsia"/>
          <w:vertAlign w:val="subscript"/>
        </w:rPr>
        <w:t>2</w:t>
      </w:r>
      <w:r w:rsidR="00BF0E5D" w:rsidRPr="00BF0E5D">
        <w:rPr>
          <w:rFonts w:eastAsia="MS Mincho" w:hint="eastAsia"/>
        </w:rPr>
        <w:t xml:space="preserve"> </w:t>
      </w:r>
      <w:r w:rsidR="00BF0E5D" w:rsidRPr="00BF0E5D">
        <w:rPr>
          <w:rFonts w:eastAsia="MS Mincho" w:hint="eastAsia"/>
        </w:rPr>
        <w:t>機能を備えた新世代のエアコンで対応しました。</w:t>
      </w:r>
      <w:r w:rsidR="00E921DD">
        <w:rPr>
          <w:rFonts w:eastAsia="MS Mincho" w:hint="eastAsia"/>
        </w:rPr>
        <w:t>センシリオン</w:t>
      </w:r>
      <w:r w:rsidRPr="00F65E9D">
        <w:rPr>
          <w:rFonts w:eastAsia="MS Mincho" w:hint="eastAsia"/>
        </w:rPr>
        <w:t>の</w:t>
      </w:r>
      <w:r w:rsidRPr="00F65E9D">
        <w:rPr>
          <w:rFonts w:eastAsia="MS Mincho" w:hint="eastAsia"/>
        </w:rPr>
        <w:t>CO</w:t>
      </w:r>
      <w:r w:rsidRPr="00F65E9D">
        <w:rPr>
          <w:rFonts w:ascii="Cambria Math" w:eastAsia="MS Mincho" w:hAnsi="Cambria Math" w:hint="eastAsia"/>
        </w:rPr>
        <w:t>₂</w:t>
      </w:r>
      <w:r w:rsidR="0083253A" w:rsidRPr="0083253A">
        <w:rPr>
          <w:rFonts w:eastAsia="MS Mincho" w:hint="eastAsia"/>
        </w:rPr>
        <w:t>センサーを自社のエアコンに組み込むことで、シャープは</w:t>
      </w:r>
      <w:r w:rsidR="00836F24">
        <w:rPr>
          <w:rFonts w:eastAsia="MS Mincho" w:hint="eastAsia"/>
        </w:rPr>
        <w:t>ユーザーの</w:t>
      </w:r>
      <w:r w:rsidR="003D655A" w:rsidRPr="00EC2437">
        <w:rPr>
          <w:rFonts w:eastAsia="MS Mincho" w:hint="eastAsia"/>
        </w:rPr>
        <w:t>生</w:t>
      </w:r>
      <w:r w:rsidR="0083253A" w:rsidRPr="0083253A">
        <w:rPr>
          <w:rFonts w:eastAsia="MS Mincho" w:hint="eastAsia"/>
        </w:rPr>
        <w:t>活の質を向上させる革新的な製品を提供するという取り組みを強化しています。</w:t>
      </w:r>
      <w:r w:rsidRPr="00F65E9D">
        <w:rPr>
          <w:rFonts w:eastAsia="MS Mincho" w:hint="eastAsia"/>
        </w:rPr>
        <w:t>CO</w:t>
      </w:r>
      <w:r w:rsidRPr="00F65E9D">
        <w:rPr>
          <w:rFonts w:eastAsia="MS Mincho" w:hint="eastAsia"/>
          <w:vertAlign w:val="subscript"/>
        </w:rPr>
        <w:t>₂</w:t>
      </w:r>
      <w:r w:rsidRPr="00F65E9D">
        <w:rPr>
          <w:rFonts w:eastAsia="MS Mincho" w:hint="eastAsia"/>
        </w:rPr>
        <w:t>センサーにより、シャープのエアコンは換気が必要になった</w:t>
      </w:r>
      <w:r w:rsidR="00673C8F">
        <w:rPr>
          <w:rFonts w:eastAsia="MS Mincho" w:hint="eastAsia"/>
        </w:rPr>
        <w:t>時に</w:t>
      </w:r>
      <w:r w:rsidRPr="00F65E9D">
        <w:rPr>
          <w:rFonts w:eastAsia="MS Mincho" w:hint="eastAsia"/>
        </w:rPr>
        <w:t>ユーザーに通知するだけでなく、換気中の電力消費を低減し、エネルギーの無駄を避けることができます。</w:t>
      </w:r>
    </w:p>
    <w:p w14:paraId="29E72A13" w14:textId="6C6E6EF5" w:rsidR="7B4D268F" w:rsidRPr="00F65E9D" w:rsidRDefault="7B4D268F" w:rsidP="7B4D268F">
      <w:pPr>
        <w:rPr>
          <w:rFonts w:eastAsia="MS Mincho"/>
          <w:lang w:val="en-US"/>
        </w:rPr>
      </w:pPr>
    </w:p>
    <w:p w14:paraId="583B6287" w14:textId="778C026A" w:rsidR="00A65EC3" w:rsidRPr="00F65E9D" w:rsidRDefault="00E86BF8" w:rsidP="00A65EC3">
      <w:pPr>
        <w:rPr>
          <w:rFonts w:eastAsia="MS Mincho"/>
        </w:rPr>
      </w:pPr>
      <w:r>
        <w:rPr>
          <w:rFonts w:eastAsia="MS Mincho" w:hint="eastAsia"/>
        </w:rPr>
        <w:t>センシリオン</w:t>
      </w:r>
      <w:r w:rsidR="00A65EC3" w:rsidRPr="00F65E9D">
        <w:rPr>
          <w:rFonts w:eastAsia="MS Mincho" w:hint="eastAsia"/>
        </w:rPr>
        <w:t>の</w:t>
      </w:r>
      <w:r w:rsidR="007E2A28">
        <w:rPr>
          <w:rFonts w:eastAsia="MS Mincho" w:hint="eastAsia"/>
        </w:rPr>
        <w:t>小型</w:t>
      </w:r>
      <w:r w:rsidR="00A65EC3" w:rsidRPr="00F65E9D">
        <w:rPr>
          <w:rFonts w:eastAsia="MS Mincho" w:hint="eastAsia"/>
        </w:rPr>
        <w:t>CO</w:t>
      </w:r>
      <w:r w:rsidR="00A65EC3" w:rsidRPr="00F65E9D">
        <w:rPr>
          <w:rFonts w:ascii="Cambria Math" w:eastAsia="MS Mincho" w:hAnsi="Cambria Math" w:hint="eastAsia"/>
        </w:rPr>
        <w:t>₂</w:t>
      </w:r>
      <w:r w:rsidR="00A65EC3" w:rsidRPr="00F65E9D">
        <w:rPr>
          <w:rFonts w:eastAsia="MS Mincho" w:hint="eastAsia"/>
        </w:rPr>
        <w:t>センサーは、光音響センシング原理と</w:t>
      </w:r>
      <w:r w:rsidR="00467074">
        <w:rPr>
          <w:rFonts w:eastAsia="MS Mincho" w:hint="eastAsia"/>
        </w:rPr>
        <w:t>センシリオン</w:t>
      </w:r>
      <w:r w:rsidR="00E04982">
        <w:rPr>
          <w:rFonts w:eastAsia="MS Mincho" w:hint="eastAsia"/>
        </w:rPr>
        <w:t>の</w:t>
      </w:r>
      <w:r w:rsidR="00A65EC3" w:rsidRPr="00F65E9D">
        <w:rPr>
          <w:rFonts w:eastAsia="MS Mincho" w:hint="eastAsia"/>
        </w:rPr>
        <w:t>特許取得</w:t>
      </w:r>
      <w:r w:rsidR="00225A4A">
        <w:rPr>
          <w:rFonts w:eastAsia="MS Mincho" w:hint="eastAsia"/>
        </w:rPr>
        <w:t>済みの</w:t>
      </w:r>
      <w:proofErr w:type="spellStart"/>
      <w:r w:rsidR="00A65EC3" w:rsidRPr="00F65E9D">
        <w:rPr>
          <w:rFonts w:eastAsia="MS Mincho" w:hint="eastAsia"/>
        </w:rPr>
        <w:t>PASens</w:t>
      </w:r>
      <w:proofErr w:type="spellEnd"/>
      <w:r w:rsidR="00A65EC3" w:rsidRPr="00F65E9D">
        <w:rPr>
          <w:rFonts w:eastAsia="MS Mincho" w:hint="eastAsia"/>
        </w:rPr>
        <w:t>®</w:t>
      </w:r>
      <w:r w:rsidR="00A65EC3" w:rsidRPr="00F65E9D">
        <w:rPr>
          <w:rFonts w:eastAsia="MS Mincho" w:hint="eastAsia"/>
        </w:rPr>
        <w:t>および</w:t>
      </w:r>
      <w:proofErr w:type="spellStart"/>
      <w:r w:rsidR="00A65EC3" w:rsidRPr="00F65E9D">
        <w:rPr>
          <w:rFonts w:eastAsia="MS Mincho" w:hint="eastAsia"/>
        </w:rPr>
        <w:t>CMOSens</w:t>
      </w:r>
      <w:proofErr w:type="spellEnd"/>
      <w:r w:rsidR="00A65EC3" w:rsidRPr="00F65E9D">
        <w:rPr>
          <w:rFonts w:eastAsia="MS Mincho" w:hint="eastAsia"/>
        </w:rPr>
        <w:t>®</w:t>
      </w:r>
      <w:r w:rsidR="00467074">
        <w:rPr>
          <w:rFonts w:eastAsia="MS Mincho" w:hint="eastAsia"/>
        </w:rPr>
        <w:t>技術</w:t>
      </w:r>
      <w:r w:rsidR="00225A4A">
        <w:rPr>
          <w:rFonts w:eastAsia="MS Mincho" w:hint="eastAsia"/>
        </w:rPr>
        <w:t>に基づいており</w:t>
      </w:r>
      <w:r w:rsidR="00A65EC3" w:rsidRPr="00F65E9D">
        <w:rPr>
          <w:rFonts w:eastAsia="MS Mincho" w:hint="eastAsia"/>
        </w:rPr>
        <w:t>、正確で信頼性の高い測定が可能です。小型サイズと</w:t>
      </w:r>
      <w:r w:rsidR="00A65EC3" w:rsidRPr="00F65E9D">
        <w:rPr>
          <w:rFonts w:eastAsia="MS Mincho" w:hint="eastAsia"/>
        </w:rPr>
        <w:t>SMD</w:t>
      </w:r>
      <w:r w:rsidR="00A65EC3" w:rsidRPr="00F65E9D">
        <w:rPr>
          <w:rFonts w:eastAsia="MS Mincho" w:hint="eastAsia"/>
        </w:rPr>
        <w:t>互換性により、コスト効率の</w:t>
      </w:r>
      <w:r w:rsidR="004143D7">
        <w:rPr>
          <w:rFonts w:eastAsia="MS Mincho" w:hint="eastAsia"/>
        </w:rPr>
        <w:t>高い</w:t>
      </w:r>
      <w:r w:rsidR="00A65EC3" w:rsidRPr="00F65E9D">
        <w:rPr>
          <w:rFonts w:eastAsia="MS Mincho" w:hint="eastAsia"/>
        </w:rPr>
        <w:t>統合が可能</w:t>
      </w:r>
      <w:r w:rsidR="00710129">
        <w:rPr>
          <w:rFonts w:eastAsia="MS Mincho" w:hint="eastAsia"/>
        </w:rPr>
        <w:t>であり</w:t>
      </w:r>
      <w:r w:rsidR="00A65EC3" w:rsidRPr="00F65E9D">
        <w:rPr>
          <w:rFonts w:eastAsia="MS Mincho" w:hint="eastAsia"/>
        </w:rPr>
        <w:t>、設計の自由度を高めたいお客様にとって理想的な選択肢となります。</w:t>
      </w:r>
    </w:p>
    <w:p w14:paraId="793FB253" w14:textId="77777777" w:rsidR="00A65EC3" w:rsidRPr="00F65E9D" w:rsidRDefault="00A65EC3" w:rsidP="00A65EC3">
      <w:pPr>
        <w:rPr>
          <w:rFonts w:eastAsia="MS Mincho"/>
          <w:lang w:val="en-US"/>
        </w:rPr>
      </w:pPr>
    </w:p>
    <w:p w14:paraId="1BA91FD4" w14:textId="0AE92C57" w:rsidR="00A65EC3" w:rsidRPr="00F65E9D" w:rsidRDefault="00A65EC3" w:rsidP="00A65EC3">
      <w:pPr>
        <w:rPr>
          <w:rFonts w:eastAsia="MS Mincho"/>
        </w:rPr>
      </w:pPr>
      <w:r w:rsidRPr="00F65E9D">
        <w:rPr>
          <w:rFonts w:eastAsia="MS Mincho" w:hint="eastAsia"/>
        </w:rPr>
        <w:t>「センシリオン</w:t>
      </w:r>
      <w:r w:rsidR="00DF42FA" w:rsidRPr="00DF42FA">
        <w:rPr>
          <w:rFonts w:eastAsia="MS Mincho" w:hint="eastAsia"/>
        </w:rPr>
        <w:t>との提携は、</w:t>
      </w:r>
      <w:r w:rsidR="002B26F6">
        <w:rPr>
          <w:rFonts w:eastAsia="MS Mincho" w:hint="eastAsia"/>
        </w:rPr>
        <w:t>進化</w:t>
      </w:r>
      <w:r w:rsidRPr="00F65E9D">
        <w:rPr>
          <w:rFonts w:eastAsia="MS Mincho" w:hint="eastAsia"/>
        </w:rPr>
        <w:t>する顧客ニーズ</w:t>
      </w:r>
      <w:r w:rsidR="002B26F6">
        <w:rPr>
          <w:rFonts w:eastAsia="MS Mincho" w:hint="eastAsia"/>
        </w:rPr>
        <w:t>を満たす</w:t>
      </w:r>
      <w:r w:rsidRPr="00F65E9D">
        <w:rPr>
          <w:rFonts w:eastAsia="MS Mincho" w:hint="eastAsia"/>
        </w:rPr>
        <w:t>持続可能なソリューションを開発する</w:t>
      </w:r>
      <w:r w:rsidR="00ED76ED">
        <w:rPr>
          <w:rFonts w:eastAsia="MS Mincho" w:hint="eastAsia"/>
        </w:rPr>
        <w:t>上での</w:t>
      </w:r>
      <w:r w:rsidRPr="00F65E9D">
        <w:rPr>
          <w:rFonts w:eastAsia="MS Mincho" w:hint="eastAsia"/>
        </w:rPr>
        <w:t>パートナーシップの重要性</w:t>
      </w:r>
      <w:r w:rsidR="00ED76ED">
        <w:rPr>
          <w:rFonts w:eastAsia="MS Mincho" w:hint="eastAsia"/>
        </w:rPr>
        <w:t>を浮き彫りにしています。</w:t>
      </w:r>
      <w:r w:rsidRPr="00F65E9D">
        <w:rPr>
          <w:rFonts w:eastAsia="MS Mincho" w:hint="eastAsia"/>
        </w:rPr>
        <w:t>室内空気の質に対する懸念が高まる中、私たちはお客様が生活の質を向上</w:t>
      </w:r>
      <w:r w:rsidR="00800144">
        <w:rPr>
          <w:rFonts w:eastAsia="MS Mincho" w:hint="eastAsia"/>
        </w:rPr>
        <w:t>させる</w:t>
      </w:r>
      <w:r w:rsidRPr="00F65E9D">
        <w:rPr>
          <w:rFonts w:eastAsia="MS Mincho" w:hint="eastAsia"/>
        </w:rPr>
        <w:t>最新</w:t>
      </w:r>
      <w:r w:rsidR="00A54CB6">
        <w:rPr>
          <w:rFonts w:eastAsia="MS Mincho" w:hint="eastAsia"/>
        </w:rPr>
        <w:t>技術</w:t>
      </w:r>
      <w:r w:rsidRPr="00F65E9D">
        <w:rPr>
          <w:rFonts w:eastAsia="MS Mincho" w:hint="eastAsia"/>
        </w:rPr>
        <w:t>を利用できるようにしています</w:t>
      </w:r>
      <w:r w:rsidR="00800144">
        <w:rPr>
          <w:rFonts w:eastAsia="MS Mincho" w:hint="eastAsia"/>
        </w:rPr>
        <w:t>。</w:t>
      </w:r>
      <w:r w:rsidRPr="00F65E9D">
        <w:rPr>
          <w:rFonts w:eastAsia="MS Mincho" w:hint="eastAsia"/>
        </w:rPr>
        <w:t>」とシャープの技術本部長の大西氏は述べています。</w:t>
      </w:r>
    </w:p>
    <w:p w14:paraId="4236BD4A" w14:textId="77777777" w:rsidR="00A65EC3" w:rsidRPr="00F65E9D" w:rsidRDefault="00A65EC3" w:rsidP="00A65EC3">
      <w:pPr>
        <w:rPr>
          <w:rFonts w:eastAsia="MS Mincho"/>
          <w:lang w:val="en-US"/>
        </w:rPr>
      </w:pPr>
    </w:p>
    <w:p w14:paraId="6AD5B62D" w14:textId="73A5055F" w:rsidR="00A65EC3" w:rsidRPr="00F65E9D" w:rsidRDefault="00CF148C" w:rsidP="00A65EC3">
      <w:pPr>
        <w:rPr>
          <w:rFonts w:eastAsia="MS Mincho"/>
        </w:rPr>
      </w:pPr>
      <w:r w:rsidRPr="00F65E9D">
        <w:rPr>
          <w:rFonts w:eastAsia="MS Mincho" w:hint="eastAsia"/>
        </w:rPr>
        <w:t>シャープの新型エアコンは</w:t>
      </w:r>
      <w:r>
        <w:rPr>
          <w:rFonts w:eastAsia="MS Mincho" w:hint="eastAsia"/>
        </w:rPr>
        <w:t>、</w:t>
      </w:r>
      <w:r w:rsidR="003C078C" w:rsidRPr="00F65E9D">
        <w:rPr>
          <w:rFonts w:eastAsia="MS Mincho" w:hint="eastAsia"/>
        </w:rPr>
        <w:t>CO</w:t>
      </w:r>
      <w:r w:rsidR="003C078C" w:rsidRPr="00F65E9D">
        <w:rPr>
          <w:rFonts w:ascii="Cambria Math" w:eastAsia="MS Mincho" w:hAnsi="Cambria Math" w:hint="eastAsia"/>
        </w:rPr>
        <w:t>₂</w:t>
      </w:r>
      <w:r w:rsidR="003C078C" w:rsidRPr="00F65E9D">
        <w:rPr>
          <w:rFonts w:eastAsia="MS Mincho" w:hint="eastAsia"/>
        </w:rPr>
        <w:t>機能に加えて、</w:t>
      </w:r>
      <w:r w:rsidR="00155468" w:rsidRPr="00F65E9D">
        <w:rPr>
          <w:rFonts w:eastAsia="MS Mincho" w:hint="eastAsia"/>
        </w:rPr>
        <w:t>イオン濃度を</w:t>
      </w:r>
      <w:r w:rsidR="00155468" w:rsidRPr="00F65E9D">
        <w:rPr>
          <w:rFonts w:eastAsia="MS Mincho" w:hint="eastAsia"/>
        </w:rPr>
        <w:t>50,000/cm</w:t>
      </w:r>
      <w:r w:rsidR="00155468" w:rsidRPr="00F65E9D">
        <w:rPr>
          <w:rFonts w:eastAsia="MS Mincho" w:hint="eastAsia"/>
        </w:rPr>
        <w:t>³以上に高めて空気を浄化</w:t>
      </w:r>
      <w:r w:rsidR="00155468">
        <w:rPr>
          <w:rFonts w:eastAsia="MS Mincho" w:hint="eastAsia"/>
        </w:rPr>
        <w:t>する</w:t>
      </w:r>
      <w:r w:rsidR="0030227A" w:rsidRPr="00F65E9D">
        <w:rPr>
          <w:rFonts w:eastAsia="MS Mincho" w:hint="eastAsia"/>
        </w:rPr>
        <w:t>シャープ</w:t>
      </w:r>
      <w:r w:rsidR="003C078C" w:rsidRPr="00F65E9D">
        <w:rPr>
          <w:rFonts w:eastAsia="MS Mincho" w:hint="eastAsia"/>
        </w:rPr>
        <w:t>独自の空気浄化技術</w:t>
      </w:r>
      <w:r w:rsidR="0048371C">
        <w:rPr>
          <w:rFonts w:eastAsia="MS Mincho" w:hint="eastAsia"/>
        </w:rPr>
        <w:t>「</w:t>
      </w:r>
      <w:r w:rsidR="0048371C" w:rsidRPr="00F65E9D">
        <w:rPr>
          <w:rFonts w:eastAsia="MS Mincho" w:hint="eastAsia"/>
        </w:rPr>
        <w:t>プラズマクラスター</w:t>
      </w:r>
      <w:r w:rsidR="0048371C">
        <w:rPr>
          <w:rFonts w:eastAsia="MS Mincho" w:hint="eastAsia"/>
        </w:rPr>
        <w:t>」</w:t>
      </w:r>
      <w:r w:rsidR="003C078C" w:rsidRPr="00F65E9D">
        <w:rPr>
          <w:rFonts w:eastAsia="MS Mincho" w:hint="eastAsia"/>
        </w:rPr>
        <w:t>を搭載し</w:t>
      </w:r>
      <w:r w:rsidR="002E34D5">
        <w:rPr>
          <w:rFonts w:eastAsia="MS Mincho" w:hint="eastAsia"/>
        </w:rPr>
        <w:t>ています</w:t>
      </w:r>
      <w:r w:rsidR="003C078C" w:rsidRPr="00F65E9D">
        <w:rPr>
          <w:rFonts w:eastAsia="MS Mincho" w:hint="eastAsia"/>
        </w:rPr>
        <w:t>。加熱・冷却機能を備え、シャープ独自の両開きロングパネルと連動し、運転時の風量を最適化します。これらの機能により、エアコンは快適</w:t>
      </w:r>
      <w:r w:rsidR="00912D17">
        <w:rPr>
          <w:rFonts w:eastAsia="MS Mincho" w:hint="eastAsia"/>
        </w:rPr>
        <w:t>な</w:t>
      </w:r>
      <w:r w:rsidR="00912D17" w:rsidRPr="00F65E9D">
        <w:rPr>
          <w:rFonts w:eastAsia="MS Mincho" w:hint="eastAsia"/>
        </w:rPr>
        <w:t>空間を</w:t>
      </w:r>
      <w:r w:rsidR="003C078C" w:rsidRPr="00F65E9D">
        <w:rPr>
          <w:rFonts w:eastAsia="MS Mincho" w:hint="eastAsia"/>
        </w:rPr>
        <w:t>保つための重要な室内空気質装置となります。</w:t>
      </w:r>
      <w:r w:rsidR="003C078C" w:rsidRPr="00F65E9D">
        <w:rPr>
          <w:rFonts w:eastAsia="MS Mincho" w:hint="eastAsia"/>
        </w:rPr>
        <w:br/>
      </w:r>
    </w:p>
    <w:p w14:paraId="1113035C" w14:textId="13CD337B" w:rsidR="00980F73" w:rsidRDefault="00470700" w:rsidP="006D76C6">
      <w:pPr>
        <w:rPr>
          <w:rFonts w:eastAsia="MS Mincho"/>
        </w:rPr>
      </w:pPr>
      <w:r w:rsidRPr="00F65E9D">
        <w:rPr>
          <w:rFonts w:eastAsia="MS Mincho" w:hint="eastAsia"/>
        </w:rPr>
        <w:t>エアコン内部を</w:t>
      </w:r>
      <w:r w:rsidR="009655B9">
        <w:rPr>
          <w:rFonts w:eastAsia="MS Mincho" w:hint="eastAsia"/>
        </w:rPr>
        <w:t>清潔</w:t>
      </w:r>
      <w:r w:rsidRPr="00F65E9D">
        <w:rPr>
          <w:rFonts w:eastAsia="MS Mincho" w:hint="eastAsia"/>
        </w:rPr>
        <w:t>に保つため、</w:t>
      </w:r>
      <w:r w:rsidRPr="00F65E9D">
        <w:rPr>
          <w:rFonts w:eastAsia="MS Mincho" w:hint="eastAsia"/>
        </w:rPr>
        <w:t>R-X</w:t>
      </w:r>
      <w:r w:rsidRPr="00F65E9D">
        <w:rPr>
          <w:rFonts w:eastAsia="MS Mincho" w:hint="eastAsia"/>
        </w:rPr>
        <w:t>シリーズには微細な塵の侵入を抑える塵埃ブロックフィルターを搭載しています。</w:t>
      </w:r>
    </w:p>
    <w:p w14:paraId="068B557F" w14:textId="77777777" w:rsidR="00B22054" w:rsidRPr="00F65E9D" w:rsidRDefault="00B22054" w:rsidP="006D76C6">
      <w:pPr>
        <w:rPr>
          <w:rFonts w:eastAsia="MS Mincho"/>
        </w:rPr>
      </w:pPr>
    </w:p>
    <w:p w14:paraId="4249BAD6" w14:textId="77777777" w:rsidR="00470700" w:rsidRPr="00F65E9D" w:rsidRDefault="00470700" w:rsidP="006D76C6">
      <w:pPr>
        <w:rPr>
          <w:rFonts w:eastAsia="MS Mincho"/>
          <w:lang w:val="en-US"/>
        </w:rPr>
      </w:pPr>
    </w:p>
    <w:p w14:paraId="059E4F8D" w14:textId="77777777" w:rsidR="005B11C4" w:rsidRPr="00E22BD9" w:rsidRDefault="005B11C4" w:rsidP="005B11C4">
      <w:pPr>
        <w:pBdr>
          <w:top w:val="single" w:sz="4" w:space="5" w:color="auto"/>
        </w:pBdr>
        <w:spacing w:after="120"/>
        <w:rPr>
          <w:rFonts w:eastAsia="MS Mincho"/>
          <w:b/>
          <w:bCs/>
        </w:rPr>
      </w:pPr>
      <w:r w:rsidRPr="00E22BD9">
        <w:rPr>
          <w:rFonts w:eastAsia="MS Mincho" w:hint="eastAsia"/>
          <w:b/>
          <w:bCs/>
        </w:rPr>
        <w:t>センシリオンについて</w:t>
      </w:r>
      <w:r w:rsidRPr="00E22BD9">
        <w:rPr>
          <w:rFonts w:eastAsia="MS Mincho" w:hint="eastAsia"/>
          <w:b/>
          <w:bCs/>
        </w:rPr>
        <w:t xml:space="preserve"> </w:t>
      </w:r>
      <w:r w:rsidRPr="00E22BD9">
        <w:rPr>
          <w:rFonts w:eastAsia="MS Mincho" w:hint="eastAsia"/>
          <w:b/>
          <w:bCs/>
        </w:rPr>
        <w:t>－</w:t>
      </w:r>
      <w:r w:rsidRPr="00E22BD9">
        <w:rPr>
          <w:rFonts w:eastAsia="MS Mincho" w:hint="eastAsia"/>
          <w:b/>
          <w:bCs/>
        </w:rPr>
        <w:t xml:space="preserve"> </w:t>
      </w:r>
      <w:r w:rsidRPr="00E22BD9">
        <w:rPr>
          <w:rFonts w:eastAsia="MS Mincho" w:hint="eastAsia"/>
          <w:b/>
          <w:bCs/>
        </w:rPr>
        <w:t>環境・フローセンサーソリューションのエキスパート</w:t>
      </w:r>
    </w:p>
    <w:p w14:paraId="255E7771" w14:textId="77777777" w:rsidR="005B11C4" w:rsidRPr="00E22BD9" w:rsidRDefault="005B11C4" w:rsidP="005B11C4">
      <w:pPr>
        <w:rPr>
          <w:rFonts w:eastAsia="MS Mincho"/>
        </w:rPr>
      </w:pPr>
      <w:r w:rsidRPr="00E22BD9">
        <w:rPr>
          <w:rFonts w:eastAsia="MS Mincho" w:hint="eastAsia"/>
        </w:rPr>
        <w:t>センシリオンは、効率・健康・安全性・快適性を向上させるセンサーとセンサーソリューションを専門とする世界有数のメーカーです。</w:t>
      </w:r>
      <w:r w:rsidRPr="00E22BD9">
        <w:rPr>
          <w:rFonts w:eastAsia="MS Mincho"/>
        </w:rPr>
        <w:t>1998</w:t>
      </w:r>
      <w:r w:rsidRPr="00E22BD9">
        <w:rPr>
          <w:rFonts w:eastAsia="MS Mincho" w:hint="eastAsia"/>
        </w:rPr>
        <w:t>年に設立し、現在はスイスのシュテファにある本社と世界各地の多数の子会社に約</w:t>
      </w:r>
      <w:r w:rsidRPr="00E22BD9">
        <w:rPr>
          <w:rFonts w:eastAsia="MS Mincho"/>
        </w:rPr>
        <w:t>1,000</w:t>
      </w:r>
      <w:r w:rsidRPr="00E22BD9">
        <w:rPr>
          <w:rFonts w:eastAsia="MS Mincho" w:hint="eastAsia"/>
        </w:rPr>
        <w:t>人の従業員が在籍しています。</w:t>
      </w:r>
    </w:p>
    <w:p w14:paraId="3418EBC4" w14:textId="77777777" w:rsidR="005B11C4" w:rsidRPr="00E22BD9" w:rsidRDefault="005B11C4" w:rsidP="005B11C4">
      <w:pPr>
        <w:rPr>
          <w:rFonts w:eastAsia="MS Mincho"/>
        </w:rPr>
      </w:pPr>
      <w:r w:rsidRPr="00E22BD9">
        <w:rPr>
          <w:rFonts w:eastAsia="MS Mincho" w:hint="eastAsia"/>
        </w:rPr>
        <w:t>当社のセンサーは、さまざまな環境パラメータとフローを精密かつ確実に測定するために使われます。先進のセンサー技術で世界をよりスマートにすることを目標に掲げています。イノベーションのパイオニアとして、当社は自動車、工業、医療技術、家電市場の取引先やパ</w:t>
      </w:r>
      <w:r w:rsidRPr="00E22BD9">
        <w:rPr>
          <w:rFonts w:eastAsia="MS Mincho" w:hint="eastAsia"/>
        </w:rPr>
        <w:lastRenderedPageBreak/>
        <w:t>ートナーそれぞれの特定のニーズに対応するソリューションと、費用対効果の高い大量生産向けの高品質製品を開発しています。詳細情報は</w:t>
      </w:r>
      <w:hyperlink r:id="rId12" w:history="1">
        <w:r w:rsidRPr="00E22BD9">
          <w:rPr>
            <w:rFonts w:eastAsia="MS Mincho" w:hint="eastAsia"/>
          </w:rPr>
          <w:t>www.sensirion.com</w:t>
        </w:r>
      </w:hyperlink>
      <w:r w:rsidRPr="00E22BD9">
        <w:rPr>
          <w:rFonts w:eastAsia="MS Mincho" w:hint="eastAsia"/>
        </w:rPr>
        <w:t>をご覧ください。</w:t>
      </w:r>
    </w:p>
    <w:p w14:paraId="3B197D25" w14:textId="77777777" w:rsidR="005B11C4" w:rsidRPr="00E22BD9" w:rsidRDefault="005B11C4" w:rsidP="005B11C4">
      <w:pPr>
        <w:autoSpaceDE w:val="0"/>
        <w:autoSpaceDN w:val="0"/>
        <w:adjustRightInd w:val="0"/>
        <w:jc w:val="both"/>
        <w:rPr>
          <w:rFonts w:eastAsia="MS Mincho" w:cs="Arial Narrow"/>
          <w:color w:val="FF0000"/>
          <w:sz w:val="20"/>
          <w:szCs w:val="20"/>
        </w:rPr>
      </w:pPr>
    </w:p>
    <w:p w14:paraId="512CA800" w14:textId="77777777" w:rsidR="00944DDF" w:rsidRDefault="00944DDF" w:rsidP="00944DDF">
      <w:pPr>
        <w:spacing w:line="240" w:lineRule="auto"/>
        <w:rPr>
          <w:rFonts w:eastAsia="MS Mincho"/>
        </w:rPr>
      </w:pPr>
    </w:p>
    <w:p w14:paraId="0B0A0BE7" w14:textId="3029DDBF" w:rsidR="000F2033" w:rsidRPr="00F65E9D" w:rsidRDefault="000F2033" w:rsidP="00FD085C">
      <w:pPr>
        <w:pBdr>
          <w:top w:val="single" w:sz="4" w:space="1" w:color="auto"/>
        </w:pBdr>
        <w:spacing w:line="240" w:lineRule="auto"/>
        <w:rPr>
          <w:rFonts w:eastAsia="MS Mincho"/>
          <w:b/>
          <w:bCs/>
        </w:rPr>
      </w:pPr>
      <w:r w:rsidRPr="00F65E9D">
        <w:rPr>
          <w:rFonts w:eastAsia="MS Mincho" w:hint="eastAsia"/>
          <w:b/>
        </w:rPr>
        <w:t>シャープについて</w:t>
      </w:r>
    </w:p>
    <w:p w14:paraId="4C1A828C" w14:textId="659B6BA4" w:rsidR="003546F3" w:rsidRPr="00F65E9D" w:rsidRDefault="00B24CA2" w:rsidP="003546F3">
      <w:pPr>
        <w:rPr>
          <w:rFonts w:eastAsia="MS Mincho" w:cs="SymbolMT"/>
          <w:color w:val="000000"/>
          <w:sz w:val="20"/>
          <w:szCs w:val="20"/>
          <w:u w:val="single"/>
        </w:rPr>
      </w:pPr>
      <w:r w:rsidRPr="00B24CA2">
        <w:rPr>
          <w:rFonts w:eastAsia="MS Mincho" w:hint="eastAsia"/>
          <w:color w:val="000000"/>
          <w:sz w:val="20"/>
          <w:u w:val="single"/>
        </w:rPr>
        <w:t>事業内容</w:t>
      </w:r>
      <w:r w:rsidR="003546F3" w:rsidRPr="00F65E9D">
        <w:rPr>
          <w:rFonts w:eastAsia="MS Mincho" w:hint="eastAsia"/>
          <w:color w:val="000000"/>
          <w:sz w:val="20"/>
          <w:u w:val="single"/>
        </w:rPr>
        <w:t xml:space="preserve"> </w:t>
      </w:r>
    </w:p>
    <w:p w14:paraId="300F1FC9" w14:textId="240BDF78" w:rsidR="003546F3" w:rsidRPr="00F65E9D" w:rsidRDefault="00207AFA" w:rsidP="003546F3">
      <w:pPr>
        <w:rPr>
          <w:rFonts w:eastAsia="MS Mincho" w:cs="SymbolMT"/>
          <w:color w:val="000000"/>
          <w:sz w:val="20"/>
          <w:szCs w:val="20"/>
        </w:rPr>
      </w:pPr>
      <w:r w:rsidRPr="00207AFA">
        <w:rPr>
          <w:rFonts w:eastAsia="MS Mincho" w:hint="eastAsia"/>
          <w:color w:val="000000"/>
          <w:sz w:val="20"/>
        </w:rPr>
        <w:t>電気通信機器・電気機器及び電子応用機器全般並びに電子部品の製造・販売等</w:t>
      </w:r>
    </w:p>
    <w:p w14:paraId="4429BF5B" w14:textId="77777777" w:rsidR="003546F3" w:rsidRPr="00F65E9D" w:rsidRDefault="003546F3" w:rsidP="003546F3">
      <w:pPr>
        <w:rPr>
          <w:rFonts w:eastAsia="MS Mincho" w:cs="SymbolMT"/>
          <w:color w:val="000000"/>
          <w:sz w:val="20"/>
          <w:szCs w:val="20"/>
          <w:u w:val="single"/>
          <w:lang w:val="en-US"/>
        </w:rPr>
      </w:pPr>
    </w:p>
    <w:p w14:paraId="4F431D36" w14:textId="487B7AFB" w:rsidR="003546F3" w:rsidRPr="00F65E9D" w:rsidRDefault="003546F3" w:rsidP="003546F3">
      <w:pPr>
        <w:rPr>
          <w:rFonts w:eastAsia="MS Mincho" w:cs="SymbolMT"/>
          <w:color w:val="000000"/>
          <w:sz w:val="20"/>
          <w:szCs w:val="20"/>
          <w:u w:val="single"/>
        </w:rPr>
      </w:pPr>
      <w:r w:rsidRPr="00F65E9D">
        <w:rPr>
          <w:rFonts w:eastAsia="MS Mincho" w:hint="eastAsia"/>
          <w:color w:val="000000"/>
          <w:sz w:val="20"/>
          <w:u w:val="single"/>
        </w:rPr>
        <w:t>創業</w:t>
      </w:r>
      <w:r w:rsidRPr="00F65E9D">
        <w:rPr>
          <w:rFonts w:eastAsia="MS Mincho" w:hint="eastAsia"/>
          <w:color w:val="000000"/>
          <w:sz w:val="20"/>
          <w:u w:val="single"/>
        </w:rPr>
        <w:t xml:space="preserve"> </w:t>
      </w:r>
    </w:p>
    <w:p w14:paraId="35F393D3" w14:textId="3F8FAB18" w:rsidR="00D810DD" w:rsidRDefault="00B24CA2" w:rsidP="003546F3">
      <w:pPr>
        <w:rPr>
          <w:rFonts w:eastAsia="MS Mincho"/>
          <w:color w:val="000000"/>
          <w:sz w:val="20"/>
        </w:rPr>
      </w:pPr>
      <w:r w:rsidRPr="00B24CA2">
        <w:rPr>
          <w:rFonts w:eastAsia="MS Mincho"/>
          <w:color w:val="000000"/>
          <w:sz w:val="20"/>
        </w:rPr>
        <w:t>1912(</w:t>
      </w:r>
      <w:r w:rsidRPr="00B24CA2">
        <w:rPr>
          <w:rFonts w:eastAsia="MS Mincho" w:hint="eastAsia"/>
          <w:color w:val="000000"/>
          <w:sz w:val="20"/>
        </w:rPr>
        <w:t>大正元</w:t>
      </w:r>
      <w:r w:rsidRPr="00B24CA2">
        <w:rPr>
          <w:rFonts w:eastAsia="MS Mincho"/>
          <w:color w:val="000000"/>
          <w:sz w:val="20"/>
        </w:rPr>
        <w:t>)</w:t>
      </w:r>
      <w:r w:rsidRPr="00B24CA2">
        <w:rPr>
          <w:rFonts w:eastAsia="MS Mincho" w:hint="eastAsia"/>
          <w:color w:val="000000"/>
          <w:sz w:val="20"/>
        </w:rPr>
        <w:t>年</w:t>
      </w:r>
      <w:r w:rsidRPr="00B24CA2">
        <w:rPr>
          <w:rFonts w:eastAsia="MS Mincho"/>
          <w:color w:val="000000"/>
          <w:sz w:val="20"/>
        </w:rPr>
        <w:t xml:space="preserve"> </w:t>
      </w:r>
      <w:r w:rsidRPr="00B24CA2">
        <w:rPr>
          <w:rFonts w:eastAsia="MS Mincho" w:hint="eastAsia"/>
          <w:color w:val="000000"/>
          <w:sz w:val="20"/>
        </w:rPr>
        <w:t>創業者・早川徳次</w:t>
      </w:r>
      <w:r w:rsidRPr="00B24CA2">
        <w:rPr>
          <w:rFonts w:eastAsia="MS Mincho"/>
          <w:color w:val="000000"/>
          <w:sz w:val="20"/>
        </w:rPr>
        <w:t>(</w:t>
      </w:r>
      <w:r w:rsidRPr="00B24CA2">
        <w:rPr>
          <w:rFonts w:eastAsia="MS Mincho" w:hint="eastAsia"/>
          <w:color w:val="000000"/>
          <w:sz w:val="20"/>
        </w:rPr>
        <w:t>当時</w:t>
      </w:r>
      <w:r w:rsidRPr="00B24CA2">
        <w:rPr>
          <w:rFonts w:eastAsia="MS Mincho"/>
          <w:color w:val="000000"/>
          <w:sz w:val="20"/>
        </w:rPr>
        <w:t>18</w:t>
      </w:r>
      <w:r w:rsidRPr="00B24CA2">
        <w:rPr>
          <w:rFonts w:eastAsia="MS Mincho" w:hint="eastAsia"/>
          <w:color w:val="000000"/>
          <w:sz w:val="20"/>
        </w:rPr>
        <w:t>歳</w:t>
      </w:r>
      <w:r w:rsidRPr="00B24CA2">
        <w:rPr>
          <w:rFonts w:eastAsia="MS Mincho"/>
          <w:color w:val="000000"/>
          <w:sz w:val="20"/>
        </w:rPr>
        <w:t>)</w:t>
      </w:r>
      <w:r w:rsidRPr="00B24CA2">
        <w:rPr>
          <w:rFonts w:eastAsia="MS Mincho" w:hint="eastAsia"/>
          <w:color w:val="000000"/>
          <w:sz w:val="20"/>
        </w:rPr>
        <w:t>が徳尾錠</w:t>
      </w:r>
      <w:r w:rsidRPr="00B24CA2">
        <w:rPr>
          <w:rFonts w:eastAsia="MS Mincho"/>
          <w:color w:val="000000"/>
          <w:sz w:val="20"/>
        </w:rPr>
        <w:t>(</w:t>
      </w:r>
      <w:r w:rsidRPr="00B24CA2">
        <w:rPr>
          <w:rFonts w:eastAsia="MS Mincho" w:hint="eastAsia"/>
          <w:color w:val="000000"/>
          <w:sz w:val="20"/>
        </w:rPr>
        <w:t>ベルトのバックル</w:t>
      </w:r>
      <w:r w:rsidRPr="00B24CA2">
        <w:rPr>
          <w:rFonts w:eastAsia="MS Mincho"/>
          <w:color w:val="000000"/>
          <w:sz w:val="20"/>
        </w:rPr>
        <w:t>)</w:t>
      </w:r>
      <w:r w:rsidRPr="00B24CA2">
        <w:rPr>
          <w:rFonts w:eastAsia="MS Mincho" w:hint="eastAsia"/>
          <w:color w:val="000000"/>
          <w:sz w:val="20"/>
        </w:rPr>
        <w:t>の発明で特許を</w:t>
      </w:r>
      <w:r w:rsidR="00D810DD">
        <w:rPr>
          <w:rFonts w:eastAsia="MS Mincho" w:hint="eastAsia"/>
          <w:color w:val="000000"/>
          <w:sz w:val="20"/>
        </w:rPr>
        <w:t>取得</w:t>
      </w:r>
      <w:r w:rsidR="00263C83">
        <w:rPr>
          <w:rFonts w:eastAsia="MS Mincho" w:hint="eastAsia"/>
          <w:color w:val="000000"/>
          <w:sz w:val="20"/>
        </w:rPr>
        <w:t>。</w:t>
      </w:r>
    </w:p>
    <w:p w14:paraId="3C0B74B1" w14:textId="326DB633" w:rsidR="003546F3" w:rsidRDefault="00B24CA2" w:rsidP="003546F3">
      <w:pPr>
        <w:rPr>
          <w:rFonts w:eastAsia="MS Mincho"/>
          <w:color w:val="000000"/>
          <w:sz w:val="20"/>
        </w:rPr>
      </w:pPr>
      <w:r w:rsidRPr="00B24CA2">
        <w:rPr>
          <w:rFonts w:eastAsia="MS Mincho" w:hint="eastAsia"/>
          <w:color w:val="000000"/>
          <w:sz w:val="20"/>
        </w:rPr>
        <w:t>東京本所松井町で金属加工業を創業</w:t>
      </w:r>
      <w:r w:rsidRPr="00B24CA2">
        <w:rPr>
          <w:rFonts w:eastAsia="MS Mincho"/>
          <w:color w:val="000000"/>
          <w:sz w:val="20"/>
        </w:rPr>
        <w:t>(9</w:t>
      </w:r>
      <w:r w:rsidRPr="00B24CA2">
        <w:rPr>
          <w:rFonts w:eastAsia="MS Mincho" w:hint="eastAsia"/>
          <w:color w:val="000000"/>
          <w:sz w:val="20"/>
        </w:rPr>
        <w:t>月</w:t>
      </w:r>
      <w:r w:rsidRPr="00B24CA2">
        <w:rPr>
          <w:rFonts w:eastAsia="MS Mincho"/>
          <w:color w:val="000000"/>
          <w:sz w:val="20"/>
        </w:rPr>
        <w:t>15</w:t>
      </w:r>
      <w:r w:rsidRPr="00B24CA2">
        <w:rPr>
          <w:rFonts w:eastAsia="MS Mincho" w:hint="eastAsia"/>
          <w:color w:val="000000"/>
          <w:sz w:val="20"/>
        </w:rPr>
        <w:t>日</w:t>
      </w:r>
      <w:r w:rsidRPr="00B24CA2">
        <w:rPr>
          <w:rFonts w:eastAsia="MS Mincho"/>
          <w:color w:val="000000"/>
          <w:sz w:val="20"/>
        </w:rPr>
        <w:t>)</w:t>
      </w:r>
      <w:r w:rsidRPr="00B24CA2">
        <w:rPr>
          <w:rFonts w:eastAsia="MS Mincho" w:hint="eastAsia"/>
          <w:color w:val="000000"/>
          <w:sz w:val="20"/>
        </w:rPr>
        <w:t>。</w:t>
      </w:r>
    </w:p>
    <w:p w14:paraId="6C4C4493" w14:textId="77777777" w:rsidR="00B24CA2" w:rsidRPr="00F65E9D" w:rsidRDefault="00B24CA2" w:rsidP="003546F3">
      <w:pPr>
        <w:rPr>
          <w:rFonts w:eastAsia="MS Mincho" w:cs="SymbolMT"/>
          <w:color w:val="000000"/>
          <w:sz w:val="20"/>
          <w:szCs w:val="20"/>
          <w:u w:val="single"/>
          <w:lang w:val="en-US"/>
        </w:rPr>
      </w:pPr>
    </w:p>
    <w:p w14:paraId="7B74CB53" w14:textId="109EED8A" w:rsidR="003546F3" w:rsidRPr="00352AE9" w:rsidRDefault="003546F3" w:rsidP="003546F3">
      <w:pPr>
        <w:rPr>
          <w:rFonts w:eastAsia="MS Mincho" w:cs="SymbolMT"/>
          <w:color w:val="000000"/>
          <w:sz w:val="20"/>
          <w:szCs w:val="20"/>
          <w:u w:val="single"/>
          <w:lang w:val="en-US" w:eastAsia="zh-TW"/>
        </w:rPr>
      </w:pPr>
      <w:r w:rsidRPr="00F65E9D">
        <w:rPr>
          <w:rFonts w:eastAsia="MS Mincho" w:hint="eastAsia"/>
          <w:color w:val="000000"/>
          <w:sz w:val="20"/>
          <w:u w:val="single"/>
          <w:lang w:eastAsia="zh-TW"/>
        </w:rPr>
        <w:t>本社</w:t>
      </w:r>
      <w:r w:rsidRPr="00352AE9">
        <w:rPr>
          <w:rFonts w:eastAsia="MS Mincho" w:hint="eastAsia"/>
          <w:color w:val="000000"/>
          <w:sz w:val="20"/>
          <w:u w:val="single"/>
          <w:lang w:val="en-US" w:eastAsia="zh-TW"/>
        </w:rPr>
        <w:t xml:space="preserve"> </w:t>
      </w:r>
    </w:p>
    <w:p w14:paraId="4AA923F7" w14:textId="77777777" w:rsidR="003546F3" w:rsidRPr="00352AE9" w:rsidRDefault="003546F3" w:rsidP="003546F3">
      <w:pPr>
        <w:rPr>
          <w:rFonts w:eastAsia="MS Mincho" w:cs="SymbolMT"/>
          <w:color w:val="000000"/>
          <w:sz w:val="20"/>
          <w:szCs w:val="20"/>
          <w:lang w:val="en-US" w:eastAsia="zh-TW"/>
        </w:rPr>
      </w:pPr>
      <w:r w:rsidRPr="00F65E9D">
        <w:rPr>
          <w:rFonts w:eastAsia="MS Mincho" w:hint="eastAsia"/>
          <w:color w:val="000000"/>
          <w:sz w:val="20"/>
          <w:lang w:eastAsia="zh-TW"/>
        </w:rPr>
        <w:t>大阪府堺市</w:t>
      </w:r>
      <w:r w:rsidRPr="00352AE9">
        <w:rPr>
          <w:rFonts w:eastAsia="MS Mincho" w:hint="eastAsia"/>
          <w:color w:val="000000"/>
          <w:sz w:val="20"/>
          <w:lang w:val="en-US" w:eastAsia="zh-TW"/>
        </w:rPr>
        <w:t xml:space="preserve"> </w:t>
      </w:r>
    </w:p>
    <w:p w14:paraId="73064FFE" w14:textId="77777777" w:rsidR="003546F3" w:rsidRPr="00F65E9D" w:rsidRDefault="003546F3" w:rsidP="003546F3">
      <w:pPr>
        <w:rPr>
          <w:rFonts w:eastAsia="MS Mincho" w:cs="SymbolMT"/>
          <w:color w:val="000000"/>
          <w:sz w:val="20"/>
          <w:szCs w:val="20"/>
          <w:u w:val="single"/>
          <w:lang w:val="en-US" w:eastAsia="zh-TW"/>
        </w:rPr>
      </w:pPr>
    </w:p>
    <w:p w14:paraId="55D59B76" w14:textId="1E886E90" w:rsidR="003546F3" w:rsidRPr="00352AE9" w:rsidRDefault="003546F3" w:rsidP="003546F3">
      <w:pPr>
        <w:rPr>
          <w:rFonts w:eastAsia="MS Mincho" w:cs="SymbolMT"/>
          <w:color w:val="000000"/>
          <w:sz w:val="20"/>
          <w:szCs w:val="20"/>
          <w:u w:val="single"/>
          <w:lang w:val="en-US" w:eastAsia="zh-TW"/>
        </w:rPr>
      </w:pPr>
      <w:r w:rsidRPr="00F65E9D">
        <w:rPr>
          <w:rFonts w:eastAsia="MS Mincho" w:hint="eastAsia"/>
          <w:color w:val="000000"/>
          <w:sz w:val="20"/>
          <w:u w:val="single"/>
          <w:lang w:eastAsia="zh-TW"/>
        </w:rPr>
        <w:t>従業員</w:t>
      </w:r>
      <w:r w:rsidRPr="00352AE9">
        <w:rPr>
          <w:rFonts w:eastAsia="MS Mincho" w:hint="eastAsia"/>
          <w:color w:val="000000"/>
          <w:sz w:val="20"/>
          <w:u w:val="single"/>
          <w:lang w:val="en-US" w:eastAsia="zh-TW"/>
        </w:rPr>
        <w:t xml:space="preserve"> </w:t>
      </w:r>
    </w:p>
    <w:p w14:paraId="7EB9EACF" w14:textId="35FE2B9A" w:rsidR="003546F3" w:rsidRPr="00F65E9D" w:rsidRDefault="003546F3" w:rsidP="003546F3">
      <w:pPr>
        <w:rPr>
          <w:rFonts w:eastAsia="MS Mincho" w:cs="SymbolMT"/>
          <w:color w:val="000000"/>
          <w:sz w:val="20"/>
          <w:szCs w:val="20"/>
        </w:rPr>
      </w:pPr>
      <w:r w:rsidRPr="00F65E9D">
        <w:rPr>
          <w:rFonts w:eastAsia="MS Mincho" w:hint="eastAsia"/>
          <w:color w:val="000000"/>
          <w:sz w:val="20"/>
        </w:rPr>
        <w:t>連結：</w:t>
      </w:r>
      <w:r w:rsidRPr="00F65E9D">
        <w:rPr>
          <w:rFonts w:eastAsia="MS Mincho" w:hint="eastAsia"/>
          <w:color w:val="000000"/>
          <w:sz w:val="20"/>
        </w:rPr>
        <w:t>46,200</w:t>
      </w:r>
      <w:r w:rsidR="00473489">
        <w:rPr>
          <w:rFonts w:eastAsia="MS Mincho" w:hint="eastAsia"/>
          <w:color w:val="000000"/>
          <w:sz w:val="20"/>
        </w:rPr>
        <w:t>名</w:t>
      </w:r>
      <w:r w:rsidRPr="00F65E9D">
        <w:rPr>
          <w:rFonts w:eastAsia="MS Mincho" w:hint="eastAsia"/>
          <w:color w:val="000000"/>
          <w:sz w:val="20"/>
        </w:rPr>
        <w:t xml:space="preserve"> </w:t>
      </w:r>
    </w:p>
    <w:p w14:paraId="3D720B73" w14:textId="48ED4295" w:rsidR="003546F3" w:rsidRPr="00F65E9D" w:rsidRDefault="003546F3" w:rsidP="003546F3">
      <w:pPr>
        <w:rPr>
          <w:rFonts w:eastAsia="MS Mincho" w:cs="SymbolMT"/>
          <w:color w:val="000000"/>
          <w:sz w:val="20"/>
          <w:szCs w:val="20"/>
        </w:rPr>
      </w:pPr>
      <w:r w:rsidRPr="00F65E9D">
        <w:rPr>
          <w:rFonts w:eastAsia="MS Mincho" w:hint="eastAsia"/>
          <w:color w:val="000000"/>
          <w:sz w:val="20"/>
        </w:rPr>
        <w:t>日本</w:t>
      </w:r>
      <w:r w:rsidR="00F2037E">
        <w:rPr>
          <w:rFonts w:eastAsia="MS Mincho" w:hint="eastAsia"/>
          <w:color w:val="000000"/>
          <w:sz w:val="20"/>
        </w:rPr>
        <w:t>：</w:t>
      </w:r>
      <w:r w:rsidRPr="00F65E9D">
        <w:rPr>
          <w:rFonts w:eastAsia="MS Mincho" w:hint="eastAsia"/>
          <w:color w:val="000000"/>
          <w:sz w:val="20"/>
        </w:rPr>
        <w:t>18,099</w:t>
      </w:r>
      <w:r w:rsidR="00473489">
        <w:rPr>
          <w:rFonts w:eastAsia="MS Mincho" w:hint="eastAsia"/>
          <w:color w:val="000000"/>
          <w:sz w:val="20"/>
        </w:rPr>
        <w:t>名</w:t>
      </w:r>
      <w:r w:rsidRPr="00F65E9D">
        <w:rPr>
          <w:rFonts w:eastAsia="MS Mincho" w:hint="eastAsia"/>
          <w:color w:val="000000"/>
          <w:sz w:val="20"/>
        </w:rPr>
        <w:t>（シャープ株式会社</w:t>
      </w:r>
      <w:r w:rsidRPr="00F65E9D">
        <w:rPr>
          <w:rFonts w:eastAsia="MS Mincho" w:hint="eastAsia"/>
          <w:color w:val="000000"/>
          <w:sz w:val="20"/>
        </w:rPr>
        <w:t xml:space="preserve"> 5,321</w:t>
      </w:r>
      <w:r w:rsidR="00473489">
        <w:rPr>
          <w:rFonts w:eastAsia="MS Mincho" w:hint="eastAsia"/>
          <w:color w:val="000000"/>
          <w:sz w:val="20"/>
        </w:rPr>
        <w:t>名</w:t>
      </w:r>
      <w:r w:rsidR="00473489">
        <w:rPr>
          <w:rFonts w:eastAsia="MS Mincho" w:hint="eastAsia"/>
          <w:color w:val="000000"/>
          <w:sz w:val="20"/>
        </w:rPr>
        <w:t xml:space="preserve"> /</w:t>
      </w:r>
      <w:r w:rsidR="00473489">
        <w:rPr>
          <w:rFonts w:eastAsia="MS Mincho"/>
          <w:color w:val="000000"/>
          <w:sz w:val="20"/>
        </w:rPr>
        <w:t xml:space="preserve"> </w:t>
      </w:r>
      <w:r w:rsidRPr="00F65E9D">
        <w:rPr>
          <w:rFonts w:eastAsia="MS Mincho" w:hint="eastAsia"/>
          <w:color w:val="000000"/>
          <w:sz w:val="20"/>
        </w:rPr>
        <w:t>その他連結</w:t>
      </w:r>
      <w:r w:rsidRPr="00F65E9D">
        <w:rPr>
          <w:rFonts w:eastAsia="MS Mincho" w:hint="eastAsia"/>
          <w:color w:val="000000"/>
          <w:sz w:val="20"/>
        </w:rPr>
        <w:t>12,778</w:t>
      </w:r>
      <w:r w:rsidR="00473489">
        <w:rPr>
          <w:rFonts w:eastAsia="MS Mincho" w:hint="eastAsia"/>
          <w:color w:val="000000"/>
          <w:sz w:val="20"/>
        </w:rPr>
        <w:t>名</w:t>
      </w:r>
      <w:r w:rsidRPr="00F65E9D">
        <w:rPr>
          <w:rFonts w:eastAsia="MS Mincho" w:hint="eastAsia"/>
          <w:color w:val="000000"/>
          <w:sz w:val="20"/>
        </w:rPr>
        <w:t>）</w:t>
      </w:r>
      <w:r w:rsidRPr="00F65E9D">
        <w:rPr>
          <w:rFonts w:eastAsia="MS Mincho" w:hint="eastAsia"/>
          <w:color w:val="000000"/>
          <w:sz w:val="20"/>
        </w:rPr>
        <w:t xml:space="preserve"> </w:t>
      </w:r>
    </w:p>
    <w:p w14:paraId="5B2E052E" w14:textId="2401838E" w:rsidR="003546F3" w:rsidRPr="00F65E9D" w:rsidRDefault="003546F3" w:rsidP="003546F3">
      <w:pPr>
        <w:rPr>
          <w:rFonts w:eastAsia="MS Mincho" w:cs="SymbolMT"/>
          <w:color w:val="000000"/>
          <w:sz w:val="20"/>
          <w:szCs w:val="20"/>
          <w:lang w:eastAsia="zh-TW"/>
        </w:rPr>
      </w:pPr>
      <w:r w:rsidRPr="00F65E9D">
        <w:rPr>
          <w:rFonts w:eastAsia="MS Mincho" w:hint="eastAsia"/>
          <w:color w:val="000000"/>
          <w:sz w:val="20"/>
          <w:lang w:eastAsia="zh-TW"/>
        </w:rPr>
        <w:t>海外：</w:t>
      </w:r>
      <w:r w:rsidRPr="00F65E9D">
        <w:rPr>
          <w:rFonts w:eastAsia="MS Mincho" w:hint="eastAsia"/>
          <w:color w:val="000000"/>
          <w:sz w:val="20"/>
          <w:lang w:eastAsia="zh-TW"/>
        </w:rPr>
        <w:t>28,101</w:t>
      </w:r>
      <w:r w:rsidR="00473489">
        <w:rPr>
          <w:rFonts w:eastAsia="MS Mincho" w:hint="eastAsia"/>
          <w:color w:val="000000"/>
          <w:sz w:val="20"/>
          <w:lang w:eastAsia="zh-TW"/>
        </w:rPr>
        <w:t>名</w:t>
      </w:r>
      <w:r w:rsidRPr="00F65E9D">
        <w:rPr>
          <w:rFonts w:eastAsia="MS Mincho" w:hint="eastAsia"/>
          <w:color w:val="000000"/>
          <w:sz w:val="20"/>
          <w:lang w:eastAsia="zh-TW"/>
        </w:rPr>
        <w:t>（連結）</w:t>
      </w:r>
      <w:r w:rsidRPr="00F65E9D">
        <w:rPr>
          <w:rFonts w:eastAsia="MS Mincho" w:hint="eastAsia"/>
          <w:color w:val="000000"/>
          <w:sz w:val="20"/>
          <w:lang w:eastAsia="zh-TW"/>
        </w:rPr>
        <w:t xml:space="preserve"> </w:t>
      </w:r>
    </w:p>
    <w:p w14:paraId="413DFE18" w14:textId="6BDD4573" w:rsidR="003546F3" w:rsidRPr="003F76F7" w:rsidRDefault="003F76F7" w:rsidP="003546F3">
      <w:pPr>
        <w:rPr>
          <w:rFonts w:eastAsia="PMingLiU" w:cs="SymbolMT"/>
          <w:color w:val="000000"/>
          <w:sz w:val="20"/>
          <w:szCs w:val="20"/>
          <w:lang w:eastAsia="zh-TW"/>
        </w:rPr>
      </w:pPr>
      <w:r>
        <w:rPr>
          <w:rFonts w:eastAsia="MS Mincho" w:hint="eastAsia"/>
          <w:color w:val="000000"/>
          <w:sz w:val="20"/>
          <w:lang w:eastAsia="zh-TW"/>
        </w:rPr>
        <w:t>(</w:t>
      </w:r>
      <w:r w:rsidR="003546F3" w:rsidRPr="00F65E9D">
        <w:rPr>
          <w:rFonts w:eastAsia="MS Mincho" w:hint="eastAsia"/>
          <w:color w:val="000000"/>
          <w:sz w:val="20"/>
          <w:lang w:eastAsia="zh-TW"/>
        </w:rPr>
        <w:t>2023</w:t>
      </w:r>
      <w:r w:rsidR="003546F3" w:rsidRPr="00F65E9D">
        <w:rPr>
          <w:rFonts w:eastAsia="MS Mincho" w:hint="eastAsia"/>
          <w:color w:val="000000"/>
          <w:sz w:val="20"/>
          <w:lang w:eastAsia="zh-TW"/>
        </w:rPr>
        <w:t>年</w:t>
      </w:r>
      <w:r w:rsidR="003546F3" w:rsidRPr="00F65E9D">
        <w:rPr>
          <w:rFonts w:eastAsia="MS Mincho" w:hint="eastAsia"/>
          <w:color w:val="000000"/>
          <w:sz w:val="20"/>
          <w:lang w:eastAsia="zh-TW"/>
        </w:rPr>
        <w:t>3</w:t>
      </w:r>
      <w:r w:rsidR="003546F3" w:rsidRPr="00F65E9D">
        <w:rPr>
          <w:rFonts w:eastAsia="MS Mincho" w:hint="eastAsia"/>
          <w:color w:val="000000"/>
          <w:sz w:val="20"/>
          <w:lang w:eastAsia="zh-TW"/>
        </w:rPr>
        <w:t>月</w:t>
      </w:r>
      <w:r w:rsidR="003546F3" w:rsidRPr="00F65E9D">
        <w:rPr>
          <w:rFonts w:eastAsia="MS Mincho" w:hint="eastAsia"/>
          <w:color w:val="000000"/>
          <w:sz w:val="20"/>
          <w:lang w:eastAsia="zh-TW"/>
        </w:rPr>
        <w:t>31</w:t>
      </w:r>
      <w:r w:rsidR="003546F3" w:rsidRPr="00F65E9D">
        <w:rPr>
          <w:rFonts w:eastAsia="MS Mincho" w:hint="eastAsia"/>
          <w:color w:val="000000"/>
          <w:sz w:val="20"/>
          <w:lang w:eastAsia="zh-TW"/>
        </w:rPr>
        <w:t>日現在</w:t>
      </w:r>
      <w:r>
        <w:rPr>
          <w:rFonts w:eastAsia="MS Mincho" w:hint="eastAsia"/>
          <w:color w:val="000000"/>
          <w:sz w:val="20"/>
          <w:lang w:eastAsia="zh-TW"/>
        </w:rPr>
        <w:t>)</w:t>
      </w:r>
    </w:p>
    <w:sectPr w:rsidR="003546F3" w:rsidRPr="003F76F7"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25D5A" w14:textId="77777777" w:rsidR="009A098C" w:rsidRDefault="009A098C" w:rsidP="0054380F">
      <w:pPr>
        <w:spacing w:line="240" w:lineRule="auto"/>
      </w:pPr>
      <w:r>
        <w:separator/>
      </w:r>
    </w:p>
  </w:endnote>
  <w:endnote w:type="continuationSeparator" w:id="0">
    <w:p w14:paraId="1FD8F5B9" w14:textId="77777777" w:rsidR="009A098C" w:rsidRDefault="009A098C"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Yu Gothic"/>
    <w:panose1 w:val="02020609040205080304"/>
    <w:charset w:val="80"/>
    <w:family w:val="modern"/>
    <w:pitch w:val="fixed"/>
    <w:sig w:usb0="E00002FF" w:usb1="6AC7FDFB" w:usb2="08000012" w:usb3="00000000" w:csb0="0002009F" w:csb1="00000000"/>
  </w:font>
  <w:font w:name="SymbolMT">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pitch w:val="variable"/>
    <w:sig w:usb0="A00002FF" w:usb1="28CFFCFA" w:usb2="00000016" w:usb3="00000000" w:csb0="00100000"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9B01" w14:textId="4AF6E6D7" w:rsidR="00D44150" w:rsidRPr="00D91EAB" w:rsidRDefault="00D91EAB" w:rsidP="00D91EAB">
    <w:pPr>
      <w:pStyle w:val="Footer"/>
    </w:pPr>
    <w:r>
      <w:rPr>
        <w:rFonts w:hint="eastAsia"/>
      </w:rPr>
      <w:t>© Copyright Sensirion AG, Switzerland</w:t>
    </w:r>
    <w:r>
      <w:rPr>
        <w:rFonts w:hint="eastAsia"/>
      </w:rPr>
      <w:tab/>
    </w:r>
    <w:r>
      <w:rPr>
        <w:rFonts w:hint="eastAsia"/>
      </w:rPr>
      <w:tab/>
    </w:r>
    <w:r w:rsidR="00B730FE">
      <w:rPr>
        <w:rStyle w:val="PageNumber"/>
        <w:rFonts w:hint="eastAsia"/>
        <w:szCs w:val="20"/>
      </w:rPr>
      <w:fldChar w:fldCharType="begin"/>
    </w:r>
    <w:r>
      <w:rPr>
        <w:rStyle w:val="PageNumber"/>
        <w:rFonts w:hint="eastAsia"/>
        <w:szCs w:val="20"/>
      </w:rPr>
      <w:instrText xml:space="preserve"> PAGE </w:instrText>
    </w:r>
    <w:r w:rsidR="00B730FE">
      <w:rPr>
        <w:rStyle w:val="PageNumber"/>
        <w:rFonts w:hint="eastAsia"/>
        <w:szCs w:val="20"/>
      </w:rPr>
      <w:fldChar w:fldCharType="separate"/>
    </w:r>
    <w:r w:rsidR="00F65E9D">
      <w:rPr>
        <w:rStyle w:val="PageNumber"/>
        <w:noProof/>
        <w:szCs w:val="20"/>
      </w:rPr>
      <w:t>3</w:t>
    </w:r>
    <w:r w:rsidR="00B730FE">
      <w:rPr>
        <w:rStyle w:val="PageNumber"/>
        <w:rFonts w:hint="eastAsia"/>
        <w:szCs w:val="20"/>
      </w:rPr>
      <w:fldChar w:fldCharType="end"/>
    </w:r>
    <w:r>
      <w:rPr>
        <w:rStyle w:val="PageNumber"/>
        <w:rFonts w:hint="eastAsia"/>
      </w:rPr>
      <w:t>/</w:t>
    </w:r>
    <w:r w:rsidR="00B730FE">
      <w:rPr>
        <w:rStyle w:val="PageNumber"/>
        <w:rFonts w:hint="eastAsia"/>
        <w:szCs w:val="20"/>
      </w:rPr>
      <w:fldChar w:fldCharType="begin"/>
    </w:r>
    <w:r>
      <w:rPr>
        <w:rStyle w:val="PageNumber"/>
        <w:rFonts w:hint="eastAsia"/>
        <w:szCs w:val="20"/>
      </w:rPr>
      <w:instrText xml:space="preserve"> NUMPAGES </w:instrText>
    </w:r>
    <w:r w:rsidR="00B730FE">
      <w:rPr>
        <w:rStyle w:val="PageNumber"/>
        <w:rFonts w:hint="eastAsia"/>
        <w:szCs w:val="20"/>
      </w:rPr>
      <w:fldChar w:fldCharType="separate"/>
    </w:r>
    <w:r w:rsidR="00F65E9D">
      <w:rPr>
        <w:rStyle w:val="PageNumber"/>
        <w:noProof/>
        <w:szCs w:val="20"/>
      </w:rPr>
      <w:t>3</w:t>
    </w:r>
    <w:r w:rsidR="00B730FE">
      <w:rPr>
        <w:rStyle w:val="PageNumber"/>
        <w:rFonts w:hint="eastAsia"/>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6E1B" w14:textId="02CF023A" w:rsidR="00D44150" w:rsidRDefault="00D44150">
    <w:pPr>
      <w:pStyle w:val="Footer"/>
    </w:pPr>
    <w:r>
      <w:rPr>
        <w:rFonts w:hint="eastAsia"/>
      </w:rPr>
      <w:tab/>
    </w:r>
    <w:r>
      <w:rPr>
        <w:rFonts w:hint="eastAsia"/>
      </w:rPr>
      <w:tab/>
    </w:r>
    <w:r>
      <w:rPr>
        <w:rFonts w:hint="eastAsia"/>
      </w:rPr>
      <w:t>ページ</w:t>
    </w:r>
    <w:r>
      <w:rPr>
        <w:rFonts w:hint="eastAsia"/>
      </w:rPr>
      <w:t xml:space="preserve"> </w:t>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r w:rsidR="00FD085C">
      <w:fldChar w:fldCharType="begin"/>
    </w:r>
    <w:r w:rsidR="00FD085C">
      <w:instrText>NUMPAGES   \* MERGEFORMAT</w:instrText>
    </w:r>
    <w:r w:rsidR="00FD085C">
      <w:fldChar w:fldCharType="separate"/>
    </w:r>
    <w:r w:rsidR="00F65E9D">
      <w:rPr>
        <w:noProof/>
      </w:rPr>
      <w:t>1</w:t>
    </w:r>
    <w:r w:rsidR="00FD085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DC7B7" w14:textId="77777777" w:rsidR="009A098C" w:rsidRDefault="009A098C" w:rsidP="0054380F">
      <w:pPr>
        <w:spacing w:line="240" w:lineRule="auto"/>
      </w:pPr>
      <w:r>
        <w:separator/>
      </w:r>
    </w:p>
  </w:footnote>
  <w:footnote w:type="continuationSeparator" w:id="0">
    <w:p w14:paraId="6348E159" w14:textId="77777777" w:rsidR="009A098C" w:rsidRDefault="009A098C"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330D7" w14:textId="77777777" w:rsidR="00D44150" w:rsidRDefault="007D18C7">
    <w:pPr>
      <w:pStyle w:val="Header"/>
    </w:pPr>
    <w:r>
      <w:rPr>
        <w:rFonts w:hint="eastAsia"/>
        <w:noProof/>
        <w:lang w:val="en-US" w:eastAsia="zh-CN"/>
      </w:rPr>
      <w:drawing>
        <wp:anchor distT="0" distB="0" distL="114300" distR="114300" simplePos="0" relativeHeight="251658240" behindDoc="0" locked="0" layoutInCell="1" allowOverlap="1" wp14:anchorId="057C0945" wp14:editId="027C5637">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4B6C" w14:textId="77777777" w:rsidR="00D44150" w:rsidRDefault="000D3A8E">
    <w:pPr>
      <w:pStyle w:val="Header"/>
    </w:pPr>
    <w:r>
      <w:rPr>
        <w:rFonts w:hint="eastAsia"/>
        <w:noProof/>
        <w:lang w:val="en-US" w:eastAsia="zh-CN"/>
      </w:rPr>
      <w:drawing>
        <wp:anchor distT="0" distB="0" distL="114300" distR="114300" simplePos="0" relativeHeight="251657216" behindDoc="1" locked="0" layoutInCell="1" allowOverlap="1" wp14:anchorId="77042DA8" wp14:editId="76587047">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78E014A"/>
    <w:multiLevelType w:val="hybridMultilevel"/>
    <w:tmpl w:val="D1ECC86E"/>
    <w:lvl w:ilvl="0" w:tplc="49DCCD9E">
      <w:numFmt w:val="bullet"/>
      <w:lvlText w:val="-"/>
      <w:lvlJc w:val="left"/>
      <w:pPr>
        <w:ind w:left="720" w:hanging="360"/>
      </w:pPr>
      <w:rPr>
        <w:rFonts w:ascii="Arial Narrow" w:eastAsiaTheme="minorEastAsia" w:hAnsi="Arial Narrow"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8"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2F3668A5"/>
    <w:multiLevelType w:val="hybridMultilevel"/>
    <w:tmpl w:val="F8E64C1A"/>
    <w:lvl w:ilvl="0" w:tplc="F19C9A88">
      <w:numFmt w:val="bullet"/>
      <w:lvlText w:val=""/>
      <w:lvlJc w:val="left"/>
      <w:pPr>
        <w:ind w:left="720" w:hanging="360"/>
      </w:pPr>
      <w:rPr>
        <w:rFonts w:ascii="Symbol" w:eastAsiaTheme="minorEastAsia"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5"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470564">
    <w:abstractNumId w:val="16"/>
  </w:num>
  <w:num w:numId="2" w16cid:durableId="1643659461">
    <w:abstractNumId w:val="15"/>
  </w:num>
  <w:num w:numId="3" w16cid:durableId="461970396">
    <w:abstractNumId w:val="13"/>
  </w:num>
  <w:num w:numId="4" w16cid:durableId="1715497097">
    <w:abstractNumId w:val="6"/>
  </w:num>
  <w:num w:numId="5" w16cid:durableId="1113287218">
    <w:abstractNumId w:val="3"/>
  </w:num>
  <w:num w:numId="6" w16cid:durableId="1252006493">
    <w:abstractNumId w:val="3"/>
  </w:num>
  <w:num w:numId="7" w16cid:durableId="1663435300">
    <w:abstractNumId w:val="2"/>
  </w:num>
  <w:num w:numId="8" w16cid:durableId="177742597">
    <w:abstractNumId w:val="2"/>
  </w:num>
  <w:num w:numId="9" w16cid:durableId="923804391">
    <w:abstractNumId w:val="1"/>
  </w:num>
  <w:num w:numId="10" w16cid:durableId="875389715">
    <w:abstractNumId w:val="1"/>
  </w:num>
  <w:num w:numId="11" w16cid:durableId="545678899">
    <w:abstractNumId w:val="0"/>
  </w:num>
  <w:num w:numId="12" w16cid:durableId="1658803722">
    <w:abstractNumId w:val="0"/>
  </w:num>
  <w:num w:numId="13" w16cid:durableId="338315924">
    <w:abstractNumId w:val="12"/>
  </w:num>
  <w:num w:numId="14" w16cid:durableId="208690951">
    <w:abstractNumId w:val="12"/>
  </w:num>
  <w:num w:numId="15" w16cid:durableId="339740129">
    <w:abstractNumId w:val="14"/>
  </w:num>
  <w:num w:numId="16" w16cid:durableId="32776618">
    <w:abstractNumId w:val="9"/>
  </w:num>
  <w:num w:numId="17" w16cid:durableId="7680037">
    <w:abstractNumId w:val="8"/>
  </w:num>
  <w:num w:numId="18" w16cid:durableId="969820146">
    <w:abstractNumId w:val="11"/>
  </w:num>
  <w:num w:numId="19" w16cid:durableId="1036270675">
    <w:abstractNumId w:val="11"/>
  </w:num>
  <w:num w:numId="20" w16cid:durableId="470904799">
    <w:abstractNumId w:val="11"/>
  </w:num>
  <w:num w:numId="21" w16cid:durableId="675302758">
    <w:abstractNumId w:val="11"/>
  </w:num>
  <w:num w:numId="22" w16cid:durableId="74787656">
    <w:abstractNumId w:val="11"/>
  </w:num>
  <w:num w:numId="23" w16cid:durableId="628509224">
    <w:abstractNumId w:val="11"/>
  </w:num>
  <w:num w:numId="24" w16cid:durableId="1198423960">
    <w:abstractNumId w:val="11"/>
  </w:num>
  <w:num w:numId="25" w16cid:durableId="714037411">
    <w:abstractNumId w:val="11"/>
  </w:num>
  <w:num w:numId="26" w16cid:durableId="64912258">
    <w:abstractNumId w:val="11"/>
  </w:num>
  <w:num w:numId="27" w16cid:durableId="967053436">
    <w:abstractNumId w:val="7"/>
  </w:num>
  <w:num w:numId="28" w16cid:durableId="57213242">
    <w:abstractNumId w:val="7"/>
  </w:num>
  <w:num w:numId="29" w16cid:durableId="820120263">
    <w:abstractNumId w:val="7"/>
  </w:num>
  <w:num w:numId="30" w16cid:durableId="1204758056">
    <w:abstractNumId w:val="7"/>
  </w:num>
  <w:num w:numId="31" w16cid:durableId="244729651">
    <w:abstractNumId w:val="7"/>
  </w:num>
  <w:num w:numId="32" w16cid:durableId="1192258862">
    <w:abstractNumId w:val="11"/>
  </w:num>
  <w:num w:numId="33" w16cid:durableId="2047441663">
    <w:abstractNumId w:val="4"/>
  </w:num>
  <w:num w:numId="34" w16cid:durableId="1091899272">
    <w:abstractNumId w:val="11"/>
  </w:num>
  <w:num w:numId="35" w16cid:durableId="1087582868">
    <w:abstractNumId w:val="11"/>
  </w:num>
  <w:num w:numId="36" w16cid:durableId="1221211914">
    <w:abstractNumId w:val="11"/>
  </w:num>
  <w:num w:numId="37" w16cid:durableId="498883794">
    <w:abstractNumId w:val="11"/>
  </w:num>
  <w:num w:numId="38" w16cid:durableId="596867036">
    <w:abstractNumId w:val="11"/>
  </w:num>
  <w:num w:numId="39" w16cid:durableId="1733430831">
    <w:abstractNumId w:val="11"/>
  </w:num>
  <w:num w:numId="40" w16cid:durableId="562722413">
    <w:abstractNumId w:val="11"/>
  </w:num>
  <w:num w:numId="41" w16cid:durableId="2071883849">
    <w:abstractNumId w:val="11"/>
  </w:num>
  <w:num w:numId="42" w16cid:durableId="1819960530">
    <w:abstractNumId w:val="17"/>
  </w:num>
  <w:num w:numId="43" w16cid:durableId="1561094183">
    <w:abstractNumId w:val="18"/>
  </w:num>
  <w:num w:numId="44" w16cid:durableId="1700858685">
    <w:abstractNumId w:val="5"/>
  </w:num>
  <w:num w:numId="45" w16cid:durableId="10481904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A21C33"/>
    <w:rsid w:val="00035A32"/>
    <w:rsid w:val="000406CD"/>
    <w:rsid w:val="00045E5C"/>
    <w:rsid w:val="00070E00"/>
    <w:rsid w:val="000718AC"/>
    <w:rsid w:val="00094679"/>
    <w:rsid w:val="000C1C53"/>
    <w:rsid w:val="000D3A8E"/>
    <w:rsid w:val="000D523B"/>
    <w:rsid w:val="000D7F02"/>
    <w:rsid w:val="000E0E59"/>
    <w:rsid w:val="000E61E2"/>
    <w:rsid w:val="000F2033"/>
    <w:rsid w:val="000F24EC"/>
    <w:rsid w:val="000F4CED"/>
    <w:rsid w:val="00102207"/>
    <w:rsid w:val="00112447"/>
    <w:rsid w:val="00114D80"/>
    <w:rsid w:val="001233BC"/>
    <w:rsid w:val="00155468"/>
    <w:rsid w:val="001A29F6"/>
    <w:rsid w:val="001C65AA"/>
    <w:rsid w:val="001D101E"/>
    <w:rsid w:val="001D5F57"/>
    <w:rsid w:val="001E1FA7"/>
    <w:rsid w:val="001F1C21"/>
    <w:rsid w:val="00207AFA"/>
    <w:rsid w:val="0021532C"/>
    <w:rsid w:val="00225A4A"/>
    <w:rsid w:val="00227D72"/>
    <w:rsid w:val="0024722F"/>
    <w:rsid w:val="00263C83"/>
    <w:rsid w:val="00282651"/>
    <w:rsid w:val="002B26F6"/>
    <w:rsid w:val="002E01AB"/>
    <w:rsid w:val="002E34D5"/>
    <w:rsid w:val="002E412A"/>
    <w:rsid w:val="002F49EE"/>
    <w:rsid w:val="002F75B2"/>
    <w:rsid w:val="0030227A"/>
    <w:rsid w:val="00307384"/>
    <w:rsid w:val="003140A3"/>
    <w:rsid w:val="00324870"/>
    <w:rsid w:val="0032794F"/>
    <w:rsid w:val="0033350F"/>
    <w:rsid w:val="003441DD"/>
    <w:rsid w:val="0034678F"/>
    <w:rsid w:val="00352AE9"/>
    <w:rsid w:val="003546F3"/>
    <w:rsid w:val="003B4C87"/>
    <w:rsid w:val="003C078C"/>
    <w:rsid w:val="003D655A"/>
    <w:rsid w:val="003E3705"/>
    <w:rsid w:val="003F76F7"/>
    <w:rsid w:val="004143D7"/>
    <w:rsid w:val="0041755B"/>
    <w:rsid w:val="00443D59"/>
    <w:rsid w:val="00467074"/>
    <w:rsid w:val="00470700"/>
    <w:rsid w:val="00473489"/>
    <w:rsid w:val="0047464B"/>
    <w:rsid w:val="0048371C"/>
    <w:rsid w:val="00483F63"/>
    <w:rsid w:val="00495788"/>
    <w:rsid w:val="004B46FC"/>
    <w:rsid w:val="004B6F57"/>
    <w:rsid w:val="004C0486"/>
    <w:rsid w:val="004C274B"/>
    <w:rsid w:val="004D65E7"/>
    <w:rsid w:val="004E47E0"/>
    <w:rsid w:val="004F0BEC"/>
    <w:rsid w:val="00503C63"/>
    <w:rsid w:val="0054380F"/>
    <w:rsid w:val="00551E7F"/>
    <w:rsid w:val="00584D18"/>
    <w:rsid w:val="005B11C4"/>
    <w:rsid w:val="005C0352"/>
    <w:rsid w:val="005C65B1"/>
    <w:rsid w:val="005C6C29"/>
    <w:rsid w:val="005E1A32"/>
    <w:rsid w:val="005E510B"/>
    <w:rsid w:val="005F24E3"/>
    <w:rsid w:val="00612035"/>
    <w:rsid w:val="00612577"/>
    <w:rsid w:val="0061673E"/>
    <w:rsid w:val="006227DA"/>
    <w:rsid w:val="00622A69"/>
    <w:rsid w:val="00641A0D"/>
    <w:rsid w:val="006639E5"/>
    <w:rsid w:val="00665C7D"/>
    <w:rsid w:val="00672314"/>
    <w:rsid w:val="00673C8F"/>
    <w:rsid w:val="00676CAB"/>
    <w:rsid w:val="006A5423"/>
    <w:rsid w:val="006D76C6"/>
    <w:rsid w:val="006E5C06"/>
    <w:rsid w:val="00703360"/>
    <w:rsid w:val="00703FE7"/>
    <w:rsid w:val="00710129"/>
    <w:rsid w:val="00725ECF"/>
    <w:rsid w:val="007267E3"/>
    <w:rsid w:val="0076289D"/>
    <w:rsid w:val="00780B92"/>
    <w:rsid w:val="007837F8"/>
    <w:rsid w:val="007B0CAA"/>
    <w:rsid w:val="007D18C7"/>
    <w:rsid w:val="007D3600"/>
    <w:rsid w:val="007E2A28"/>
    <w:rsid w:val="00800144"/>
    <w:rsid w:val="00811948"/>
    <w:rsid w:val="0081308B"/>
    <w:rsid w:val="00817592"/>
    <w:rsid w:val="00821776"/>
    <w:rsid w:val="0083253A"/>
    <w:rsid w:val="008363BE"/>
    <w:rsid w:val="00836F24"/>
    <w:rsid w:val="00840C96"/>
    <w:rsid w:val="00883116"/>
    <w:rsid w:val="0089620D"/>
    <w:rsid w:val="00897616"/>
    <w:rsid w:val="008A742C"/>
    <w:rsid w:val="008C3807"/>
    <w:rsid w:val="008C59CA"/>
    <w:rsid w:val="008D1B64"/>
    <w:rsid w:val="00912D17"/>
    <w:rsid w:val="00923720"/>
    <w:rsid w:val="00934B38"/>
    <w:rsid w:val="00935B8D"/>
    <w:rsid w:val="00944DDF"/>
    <w:rsid w:val="00951F1D"/>
    <w:rsid w:val="00964ADD"/>
    <w:rsid w:val="009655B9"/>
    <w:rsid w:val="00980F73"/>
    <w:rsid w:val="009A098C"/>
    <w:rsid w:val="009C0788"/>
    <w:rsid w:val="00A131A9"/>
    <w:rsid w:val="00A141A0"/>
    <w:rsid w:val="00A21C33"/>
    <w:rsid w:val="00A2271C"/>
    <w:rsid w:val="00A274A9"/>
    <w:rsid w:val="00A314C1"/>
    <w:rsid w:val="00A336DF"/>
    <w:rsid w:val="00A353C1"/>
    <w:rsid w:val="00A54CB6"/>
    <w:rsid w:val="00A57020"/>
    <w:rsid w:val="00A65EC3"/>
    <w:rsid w:val="00A71276"/>
    <w:rsid w:val="00A722D2"/>
    <w:rsid w:val="00AA4F0E"/>
    <w:rsid w:val="00AA5F6F"/>
    <w:rsid w:val="00AB25DD"/>
    <w:rsid w:val="00AD1B3D"/>
    <w:rsid w:val="00AD3705"/>
    <w:rsid w:val="00AE1D8A"/>
    <w:rsid w:val="00AF587E"/>
    <w:rsid w:val="00B0608A"/>
    <w:rsid w:val="00B22054"/>
    <w:rsid w:val="00B24CA2"/>
    <w:rsid w:val="00B36BAD"/>
    <w:rsid w:val="00B43297"/>
    <w:rsid w:val="00B54145"/>
    <w:rsid w:val="00B61126"/>
    <w:rsid w:val="00B64B21"/>
    <w:rsid w:val="00B730FE"/>
    <w:rsid w:val="00B87D5F"/>
    <w:rsid w:val="00BD039A"/>
    <w:rsid w:val="00BD03AC"/>
    <w:rsid w:val="00BD1648"/>
    <w:rsid w:val="00BF0E5D"/>
    <w:rsid w:val="00C5040D"/>
    <w:rsid w:val="00C66EE8"/>
    <w:rsid w:val="00C71EB5"/>
    <w:rsid w:val="00C851AD"/>
    <w:rsid w:val="00C929C1"/>
    <w:rsid w:val="00CA0863"/>
    <w:rsid w:val="00CD6C45"/>
    <w:rsid w:val="00CD7718"/>
    <w:rsid w:val="00CF148C"/>
    <w:rsid w:val="00CF2C8E"/>
    <w:rsid w:val="00CF7230"/>
    <w:rsid w:val="00D44150"/>
    <w:rsid w:val="00D5508C"/>
    <w:rsid w:val="00D601C3"/>
    <w:rsid w:val="00D61CEE"/>
    <w:rsid w:val="00D622A1"/>
    <w:rsid w:val="00D66530"/>
    <w:rsid w:val="00D810DD"/>
    <w:rsid w:val="00D91EAB"/>
    <w:rsid w:val="00DA5EFF"/>
    <w:rsid w:val="00DB58D5"/>
    <w:rsid w:val="00DC7647"/>
    <w:rsid w:val="00DF42FA"/>
    <w:rsid w:val="00E02D23"/>
    <w:rsid w:val="00E04982"/>
    <w:rsid w:val="00E20478"/>
    <w:rsid w:val="00E32BD4"/>
    <w:rsid w:val="00E32DB8"/>
    <w:rsid w:val="00E37B1D"/>
    <w:rsid w:val="00E5653F"/>
    <w:rsid w:val="00E86BF8"/>
    <w:rsid w:val="00E921DD"/>
    <w:rsid w:val="00E94DCD"/>
    <w:rsid w:val="00EA0DDE"/>
    <w:rsid w:val="00EC1941"/>
    <w:rsid w:val="00EC2437"/>
    <w:rsid w:val="00ED76ED"/>
    <w:rsid w:val="00EF5079"/>
    <w:rsid w:val="00F07475"/>
    <w:rsid w:val="00F108E3"/>
    <w:rsid w:val="00F2037E"/>
    <w:rsid w:val="00F22AED"/>
    <w:rsid w:val="00F40AFE"/>
    <w:rsid w:val="00F5617D"/>
    <w:rsid w:val="00F65E9D"/>
    <w:rsid w:val="00F80C44"/>
    <w:rsid w:val="00FB08E7"/>
    <w:rsid w:val="00FD085C"/>
    <w:rsid w:val="00FE7FCB"/>
    <w:rsid w:val="01295EBB"/>
    <w:rsid w:val="0D83838B"/>
    <w:rsid w:val="16ED8E3E"/>
    <w:rsid w:val="1725A074"/>
    <w:rsid w:val="19B3CBC8"/>
    <w:rsid w:val="1E678F08"/>
    <w:rsid w:val="1F9C2959"/>
    <w:rsid w:val="2158736E"/>
    <w:rsid w:val="234690D1"/>
    <w:rsid w:val="27D7ACDF"/>
    <w:rsid w:val="2A9A7EC9"/>
    <w:rsid w:val="2E4D8E22"/>
    <w:rsid w:val="31BD411A"/>
    <w:rsid w:val="36265D74"/>
    <w:rsid w:val="3D8D87D4"/>
    <w:rsid w:val="41A34034"/>
    <w:rsid w:val="45E5A03C"/>
    <w:rsid w:val="4E743AD5"/>
    <w:rsid w:val="5C39E4BB"/>
    <w:rsid w:val="6123CBDF"/>
    <w:rsid w:val="61320133"/>
    <w:rsid w:val="6464DC98"/>
    <w:rsid w:val="679C7D5A"/>
    <w:rsid w:val="6BF59997"/>
    <w:rsid w:val="6DD3ACA8"/>
    <w:rsid w:val="7416D4EA"/>
    <w:rsid w:val="77827C74"/>
    <w:rsid w:val="786E51E1"/>
    <w:rsid w:val="791E4CD5"/>
    <w:rsid w:val="7B4D268F"/>
    <w:rsid w:val="7D41C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126443"/>
  <w15:chartTrackingRefBased/>
  <w15:docId w15:val="{1874E375-C6EE-4AFC-9D2D-FE941271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5B2"/>
    <w:pPr>
      <w:spacing w:line="260" w:lineRule="atLeast"/>
    </w:pPr>
    <w:rPr>
      <w:sz w:val="22"/>
      <w:szCs w:val="22"/>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sz w:val="24"/>
      <w:szCs w:val="24"/>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ja-JP"/>
    </w:rPr>
  </w:style>
  <w:style w:type="character" w:customStyle="1" w:styleId="Heading2Char">
    <w:name w:val="Heading 2 Char"/>
    <w:link w:val="Heading2"/>
    <w:uiPriority w:val="19"/>
    <w:rsid w:val="00D44150"/>
    <w:rPr>
      <w:rFonts w:ascii="Arial Narrow" w:hAnsi="Arial Narrow" w:cs="Arial"/>
      <w:b/>
      <w:bCs/>
      <w:sz w:val="24"/>
      <w:szCs w:val="24"/>
      <w:lang w:eastAsia="ja-JP"/>
    </w:rPr>
  </w:style>
  <w:style w:type="character" w:customStyle="1" w:styleId="Heading3Char">
    <w:name w:val="Heading 3 Char"/>
    <w:link w:val="Heading3"/>
    <w:uiPriority w:val="19"/>
    <w:rsid w:val="00D44150"/>
    <w:rPr>
      <w:rFonts w:ascii="Arial Narrow" w:hAnsi="Arial Narrow" w:cs="Arial"/>
      <w:b/>
      <w:szCs w:val="18"/>
      <w:lang w:eastAsia="ja-JP"/>
    </w:rPr>
  </w:style>
  <w:style w:type="character" w:customStyle="1" w:styleId="Heading4Char">
    <w:name w:val="Heading 4 Char"/>
    <w:link w:val="Heading4"/>
    <w:uiPriority w:val="19"/>
    <w:rsid w:val="00D44150"/>
    <w:rPr>
      <w:rFonts w:ascii="Arial Narrow" w:hAnsi="Arial Narrow" w:cs="Arial"/>
      <w:szCs w:val="18"/>
      <w:lang w:eastAsia="ja-JP"/>
    </w:rPr>
  </w:style>
  <w:style w:type="character" w:customStyle="1" w:styleId="Heading5Char">
    <w:name w:val="Heading 5 Char"/>
    <w:link w:val="Heading5"/>
    <w:uiPriority w:val="19"/>
    <w:rsid w:val="00D44150"/>
    <w:rPr>
      <w:rFonts w:ascii="Arial Narrow" w:hAnsi="Arial Narrow" w:cs="Arial"/>
      <w:szCs w:val="18"/>
      <w:lang w:eastAsia="ja-JP"/>
    </w:rPr>
  </w:style>
  <w:style w:type="character" w:customStyle="1" w:styleId="Heading6Char">
    <w:name w:val="Heading 6 Char"/>
    <w:link w:val="Heading6"/>
    <w:uiPriority w:val="19"/>
    <w:semiHidden/>
    <w:rsid w:val="001E1FA7"/>
    <w:rPr>
      <w:rFonts w:ascii="Arial Narrow" w:hAnsi="Arial Narrow" w:cs="Times New Roman"/>
      <w:bCs/>
      <w:sz w:val="18"/>
      <w:lang w:eastAsia="ja-JP"/>
    </w:rPr>
  </w:style>
  <w:style w:type="character" w:customStyle="1" w:styleId="Heading7Char">
    <w:name w:val="Heading 7 Char"/>
    <w:link w:val="Heading7"/>
    <w:uiPriority w:val="19"/>
    <w:semiHidden/>
    <w:rsid w:val="001E1FA7"/>
    <w:rPr>
      <w:rFonts w:ascii="Arial Narrow" w:hAnsi="Arial Narrow" w:cs="Times New Roman"/>
      <w:sz w:val="18"/>
      <w:szCs w:val="24"/>
      <w:lang w:eastAsia="ja-JP"/>
    </w:rPr>
  </w:style>
  <w:style w:type="character" w:customStyle="1" w:styleId="Heading8Char">
    <w:name w:val="Heading 8 Char"/>
    <w:link w:val="Heading8"/>
    <w:uiPriority w:val="19"/>
    <w:semiHidden/>
    <w:rsid w:val="001E1FA7"/>
    <w:rPr>
      <w:rFonts w:ascii="Arial Narrow" w:hAnsi="Arial Narrow" w:cs="Times New Roman"/>
      <w:iCs/>
      <w:sz w:val="18"/>
      <w:szCs w:val="24"/>
      <w:lang w:eastAsia="ja-JP"/>
    </w:rPr>
  </w:style>
  <w:style w:type="character" w:customStyle="1" w:styleId="Heading9Char">
    <w:name w:val="Heading 9 Char"/>
    <w:link w:val="Heading9"/>
    <w:uiPriority w:val="19"/>
    <w:semiHidden/>
    <w:rsid w:val="001E1FA7"/>
    <w:rPr>
      <w:rFonts w:ascii="Arial Narrow" w:hAnsi="Arial Narrow" w:cs="Times New Roman"/>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customStyle="1" w:styleId="1">
    <w:name w:val="未解決のメンション1"/>
    <w:basedOn w:val="DefaultParagraphFont"/>
    <w:uiPriority w:val="99"/>
    <w:semiHidden/>
    <w:unhideWhenUsed/>
    <w:rsid w:val="00622A69"/>
    <w:rPr>
      <w:color w:val="605E5C"/>
      <w:shd w:val="clear" w:color="auto" w:fill="E1DFDD"/>
    </w:rPr>
  </w:style>
  <w:style w:type="character" w:styleId="CommentReference">
    <w:name w:val="annotation reference"/>
    <w:basedOn w:val="DefaultParagraphFont"/>
    <w:uiPriority w:val="99"/>
    <w:semiHidden/>
    <w:unhideWhenUsed/>
    <w:rsid w:val="000F2033"/>
    <w:rPr>
      <w:sz w:val="16"/>
      <w:szCs w:val="16"/>
    </w:rPr>
  </w:style>
  <w:style w:type="paragraph" w:styleId="CommentText">
    <w:name w:val="annotation text"/>
    <w:basedOn w:val="Normal"/>
    <w:link w:val="CommentTextChar"/>
    <w:uiPriority w:val="99"/>
    <w:unhideWhenUsed/>
    <w:rsid w:val="000F2033"/>
    <w:pPr>
      <w:spacing w:line="240" w:lineRule="auto"/>
    </w:pPr>
    <w:rPr>
      <w:sz w:val="20"/>
      <w:szCs w:val="20"/>
    </w:rPr>
  </w:style>
  <w:style w:type="character" w:customStyle="1" w:styleId="CommentTextChar">
    <w:name w:val="Comment Text Char"/>
    <w:basedOn w:val="DefaultParagraphFont"/>
    <w:link w:val="CommentText"/>
    <w:uiPriority w:val="99"/>
    <w:rsid w:val="000F2033"/>
    <w:rPr>
      <w:lang w:val="de-CH"/>
    </w:rPr>
  </w:style>
  <w:style w:type="paragraph" w:styleId="CommentSubject">
    <w:name w:val="annotation subject"/>
    <w:basedOn w:val="CommentText"/>
    <w:next w:val="CommentText"/>
    <w:link w:val="CommentSubjectChar"/>
    <w:uiPriority w:val="99"/>
    <w:semiHidden/>
    <w:unhideWhenUsed/>
    <w:rsid w:val="000F2033"/>
    <w:rPr>
      <w:b/>
      <w:bCs/>
    </w:rPr>
  </w:style>
  <w:style w:type="character" w:customStyle="1" w:styleId="CommentSubjectChar">
    <w:name w:val="Comment Subject Char"/>
    <w:basedOn w:val="CommentTextChar"/>
    <w:link w:val="CommentSubject"/>
    <w:uiPriority w:val="99"/>
    <w:semiHidden/>
    <w:rsid w:val="000F2033"/>
    <w:rPr>
      <w:b/>
      <w:bCs/>
      <w:lang w:val="de-CH"/>
    </w:rPr>
  </w:style>
  <w:style w:type="paragraph" w:styleId="Revision">
    <w:name w:val="Revision"/>
    <w:hidden/>
    <w:uiPriority w:val="99"/>
    <w:semiHidden/>
    <w:rsid w:val="003546F3"/>
    <w:rPr>
      <w:sz w:val="22"/>
      <w:szCs w:val="22"/>
      <w:lang w:val="de-CH"/>
    </w:rPr>
  </w:style>
  <w:style w:type="paragraph" w:customStyle="1" w:styleId="Default">
    <w:name w:val="Default"/>
    <w:rsid w:val="003546F3"/>
    <w:pPr>
      <w:autoSpaceDE w:val="0"/>
      <w:autoSpaceDN w:val="0"/>
      <w:adjustRightInd w:val="0"/>
    </w:pPr>
    <w:rPr>
      <w:rFonts w:ascii="Arial" w:hAnsi="Arial" w:cs="Arial"/>
      <w:color w:val="000000"/>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95809">
      <w:bodyDiv w:val="1"/>
      <w:marLeft w:val="0"/>
      <w:marRight w:val="0"/>
      <w:marTop w:val="0"/>
      <w:marBottom w:val="0"/>
      <w:divBdr>
        <w:top w:val="none" w:sz="0" w:space="0" w:color="auto"/>
        <w:left w:val="none" w:sz="0" w:space="0" w:color="auto"/>
        <w:bottom w:val="none" w:sz="0" w:space="0" w:color="auto"/>
        <w:right w:val="none" w:sz="0" w:space="0" w:color="auto"/>
      </w:divBdr>
    </w:div>
    <w:div w:id="1507014514">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0" ma:contentTypeDescription="Create a new document." ma:contentTypeScope="" ma:versionID="d75f6d333982aa65fe8dffa0ffeaf95a">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40344aeea21dd2ed6807100cadaa1e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2.xml><?xml version="1.0" encoding="utf-8"?>
<ds:datastoreItem xmlns:ds="http://schemas.openxmlformats.org/officeDocument/2006/customXml" ds:itemID="{535409F5-AAE1-4730-BDB5-B2790747A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4.xml><?xml version="1.0" encoding="utf-8"?>
<ds:datastoreItem xmlns:ds="http://schemas.openxmlformats.org/officeDocument/2006/customXml" ds:itemID="{D6C9BB8A-0E70-4387-8983-7279BB902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Word Template</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3</cp:revision>
  <dcterms:created xsi:type="dcterms:W3CDTF">2023-09-05T06:41:00Z</dcterms:created>
  <dcterms:modified xsi:type="dcterms:W3CDTF">2023-09-05T06:47:00Z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