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C7D57" w14:textId="77777777" w:rsidR="004F0BEC" w:rsidRDefault="004F0BEC" w:rsidP="004F0BEC">
      <w:pPr>
        <w:autoSpaceDE w:val="0"/>
        <w:autoSpaceDN w:val="0"/>
        <w:adjustRightInd w:val="0"/>
        <w:rPr>
          <w:rFonts w:cs="SymbolMT"/>
          <w:b/>
          <w:color w:val="000000"/>
          <w:sz w:val="20"/>
          <w:szCs w:val="20"/>
        </w:rPr>
      </w:pPr>
    </w:p>
    <w:p w14:paraId="4C34605C" w14:textId="77777777" w:rsidR="009C7B6D" w:rsidRPr="00E20CAC" w:rsidRDefault="009C7B6D" w:rsidP="009C7B6D">
      <w:pPr>
        <w:pBdr>
          <w:bottom w:val="single" w:sz="4" w:space="3" w:color="auto"/>
        </w:pBdr>
        <w:autoSpaceDE w:val="0"/>
        <w:autoSpaceDN w:val="0"/>
        <w:adjustRightInd w:val="0"/>
        <w:rPr>
          <w:rFonts w:cs="SymbolMT"/>
          <w:b/>
          <w:bCs/>
          <w:color w:val="000000"/>
          <w:sz w:val="20"/>
          <w:szCs w:val="20"/>
        </w:rPr>
      </w:pPr>
      <w:r w:rsidRPr="009C7B6D">
        <w:rPr>
          <w:rFonts w:cs="SymbolMT" w:hint="eastAsia"/>
          <w:b/>
          <w:bCs/>
          <w:color w:val="000000"/>
          <w:sz w:val="20"/>
          <w:szCs w:val="20"/>
          <w:lang w:val="en-US"/>
        </w:rPr>
        <w:t>新闻发布</w:t>
      </w:r>
    </w:p>
    <w:p w14:paraId="0E804DC6" w14:textId="143C849E" w:rsidR="009C7B6D" w:rsidRPr="00E20CAC" w:rsidRDefault="0081182A" w:rsidP="009C7B6D">
      <w:pPr>
        <w:pBdr>
          <w:bottom w:val="single" w:sz="4" w:space="3" w:color="auto"/>
        </w:pBdr>
        <w:autoSpaceDE w:val="0"/>
        <w:autoSpaceDN w:val="0"/>
        <w:adjustRightInd w:val="0"/>
        <w:rPr>
          <w:rFonts w:cs="SymbolMT"/>
          <w:color w:val="000000"/>
          <w:sz w:val="20"/>
          <w:szCs w:val="20"/>
        </w:rPr>
      </w:pPr>
      <w:r>
        <w:rPr>
          <w:rFonts w:cs="SymbolMT"/>
          <w:color w:val="000000"/>
          <w:sz w:val="20"/>
          <w:szCs w:val="20"/>
        </w:rPr>
        <w:t>9</w:t>
      </w:r>
      <w:r w:rsidR="00212AC2">
        <w:rPr>
          <w:rFonts w:cs="SymbolMT" w:hint="eastAsia"/>
          <w:color w:val="000000"/>
          <w:sz w:val="20"/>
          <w:szCs w:val="20"/>
        </w:rPr>
        <w:t>月</w:t>
      </w:r>
      <w:r w:rsidR="009C7B6D" w:rsidRPr="00E20CAC">
        <w:rPr>
          <w:rFonts w:cs="SymbolMT" w:hint="eastAsia"/>
          <w:color w:val="000000"/>
          <w:sz w:val="20"/>
          <w:szCs w:val="20"/>
        </w:rPr>
        <w:t>，</w:t>
      </w:r>
      <w:r w:rsidR="009C7B6D" w:rsidRPr="00E20CAC">
        <w:rPr>
          <w:rFonts w:cs="SymbolMT" w:hint="eastAsia"/>
          <w:color w:val="000000"/>
          <w:sz w:val="20"/>
          <w:szCs w:val="20"/>
        </w:rPr>
        <w:t>Sensirion AG</w:t>
      </w:r>
      <w:r w:rsidR="009C7B6D" w:rsidRPr="00E20CAC">
        <w:rPr>
          <w:rFonts w:cs="SymbolMT" w:hint="eastAsia"/>
          <w:color w:val="000000"/>
          <w:sz w:val="20"/>
          <w:szCs w:val="20"/>
        </w:rPr>
        <w:t>，</w:t>
      </w:r>
      <w:r w:rsidR="009C7B6D" w:rsidRPr="00E20CAC">
        <w:rPr>
          <w:rFonts w:cs="SymbolMT" w:hint="eastAsia"/>
          <w:color w:val="000000"/>
          <w:sz w:val="20"/>
          <w:szCs w:val="20"/>
        </w:rPr>
        <w:t>8712</w:t>
      </w:r>
      <w:r w:rsidR="009C7B6D" w:rsidRPr="00E20CAC">
        <w:rPr>
          <w:rFonts w:cs="SymbolMT" w:hint="eastAsia"/>
          <w:color w:val="000000"/>
          <w:sz w:val="20"/>
          <w:szCs w:val="20"/>
        </w:rPr>
        <w:t>，</w:t>
      </w:r>
      <w:r w:rsidR="009C7B6D" w:rsidRPr="009C7B6D">
        <w:rPr>
          <w:rFonts w:cs="SymbolMT" w:hint="eastAsia"/>
          <w:color w:val="000000"/>
          <w:sz w:val="20"/>
          <w:szCs w:val="20"/>
          <w:lang w:val="en-US"/>
        </w:rPr>
        <w:t>瑞士</w:t>
      </w:r>
      <w:r w:rsidR="0068301B" w:rsidRPr="00AF778B">
        <w:rPr>
          <w:rFonts w:hint="eastAsia"/>
        </w:rPr>
        <w:t>S</w:t>
      </w:r>
      <w:r w:rsidR="0068301B" w:rsidRPr="00AF778B">
        <w:t>tä</w:t>
      </w:r>
      <w:r w:rsidR="0068301B" w:rsidRPr="00AF778B">
        <w:rPr>
          <w:rFonts w:hint="eastAsia"/>
        </w:rPr>
        <w:t>f</w:t>
      </w:r>
      <w:r w:rsidR="0068301B" w:rsidRPr="00AF778B">
        <w:t>a</w:t>
      </w:r>
    </w:p>
    <w:p w14:paraId="69F9D6F2" w14:textId="77777777" w:rsidR="004F0BEC" w:rsidRPr="00E20CAC" w:rsidRDefault="004F0BEC" w:rsidP="00AA4F0E">
      <w:pPr>
        <w:rPr>
          <w:b/>
          <w:bCs/>
          <w:sz w:val="28"/>
          <w:szCs w:val="28"/>
        </w:rPr>
      </w:pPr>
    </w:p>
    <w:p w14:paraId="696DF842" w14:textId="4D29B7BD" w:rsidR="00AA4F0E" w:rsidRPr="00E20CAC" w:rsidRDefault="00E20CAC" w:rsidP="00AA4F0E">
      <w:pPr>
        <w:rPr>
          <w:b/>
          <w:bCs/>
          <w:sz w:val="28"/>
          <w:szCs w:val="28"/>
        </w:rPr>
      </w:pPr>
      <w:r w:rsidRPr="00E20CAC">
        <w:rPr>
          <w:rFonts w:hint="eastAsia"/>
          <w:b/>
          <w:bCs/>
          <w:sz w:val="28"/>
          <w:szCs w:val="28"/>
        </w:rPr>
        <w:t>Sensirion</w:t>
      </w:r>
      <w:r w:rsidR="00194D99">
        <w:rPr>
          <w:b/>
          <w:bCs/>
          <w:sz w:val="28"/>
          <w:szCs w:val="28"/>
        </w:rPr>
        <w:t xml:space="preserve"> </w:t>
      </w:r>
      <w:r w:rsidR="00711FC1" w:rsidRPr="00194D99">
        <w:rPr>
          <w:b/>
          <w:bCs/>
          <w:sz w:val="28"/>
          <w:szCs w:val="28"/>
        </w:rPr>
        <w:t>In</w:t>
      </w:r>
      <w:r w:rsidR="00711FC1" w:rsidRPr="00711FC1">
        <w:rPr>
          <w:b/>
          <w:bCs/>
          <w:sz w:val="28"/>
          <w:szCs w:val="28"/>
        </w:rPr>
        <w:t>side</w:t>
      </w:r>
      <w:r w:rsidRPr="00E20CAC">
        <w:rPr>
          <w:rFonts w:hint="eastAsia"/>
          <w:b/>
          <w:bCs/>
          <w:sz w:val="28"/>
          <w:szCs w:val="28"/>
        </w:rPr>
        <w:t>：</w:t>
      </w:r>
      <w:r w:rsidRPr="00E20CAC">
        <w:rPr>
          <w:rFonts w:hint="eastAsia"/>
          <w:b/>
          <w:bCs/>
          <w:sz w:val="28"/>
          <w:szCs w:val="28"/>
          <w:lang w:val="en-US"/>
        </w:rPr>
        <w:t>夏普打造行业领先的空调</w:t>
      </w:r>
      <w:r w:rsidR="00F562AB">
        <w:rPr>
          <w:rFonts w:hint="eastAsia"/>
          <w:b/>
          <w:bCs/>
          <w:sz w:val="28"/>
          <w:szCs w:val="28"/>
          <w:lang w:val="en-US"/>
        </w:rPr>
        <w:t>产品</w:t>
      </w:r>
    </w:p>
    <w:p w14:paraId="3AD9DA03" w14:textId="77777777" w:rsidR="00AA4F0E" w:rsidRPr="00A909DA" w:rsidRDefault="00AA4F0E" w:rsidP="00AA4F0E"/>
    <w:p w14:paraId="66FB9CE5" w14:textId="0BB39D5E" w:rsidR="007443EF" w:rsidRPr="003546F3" w:rsidRDefault="007443EF" w:rsidP="005A18F3">
      <w:pPr>
        <w:jc w:val="both"/>
        <w:rPr>
          <w:b/>
          <w:bCs/>
          <w:lang w:val="en-US"/>
        </w:rPr>
      </w:pPr>
      <w:r w:rsidRPr="007443EF">
        <w:rPr>
          <w:rFonts w:hint="eastAsia"/>
          <w:b/>
          <w:bCs/>
          <w:lang w:val="en-US"/>
        </w:rPr>
        <w:t>作为电子产品和空调解决方案的</w:t>
      </w:r>
      <w:r w:rsidR="00194D99">
        <w:rPr>
          <w:rFonts w:hint="eastAsia"/>
          <w:b/>
          <w:bCs/>
          <w:lang w:val="en-US"/>
        </w:rPr>
        <w:t>核心</w:t>
      </w:r>
      <w:r w:rsidRPr="007443EF">
        <w:rPr>
          <w:rFonts w:hint="eastAsia"/>
          <w:b/>
          <w:bCs/>
          <w:lang w:val="en-US"/>
        </w:rPr>
        <w:t>供应商</w:t>
      </w:r>
      <w:r w:rsidRPr="00194D99">
        <w:rPr>
          <w:rFonts w:hint="eastAsia"/>
          <w:b/>
          <w:bCs/>
        </w:rPr>
        <w:t>，</w:t>
      </w:r>
      <w:r w:rsidR="00194D99" w:rsidRPr="007443EF">
        <w:rPr>
          <w:rFonts w:hint="eastAsia"/>
          <w:b/>
          <w:bCs/>
          <w:lang w:val="en-US"/>
        </w:rPr>
        <w:t>夏普公司</w:t>
      </w:r>
      <w:r w:rsidRPr="007443EF">
        <w:rPr>
          <w:rFonts w:hint="eastAsia"/>
          <w:b/>
          <w:bCs/>
          <w:lang w:val="en-US"/>
        </w:rPr>
        <w:t>最</w:t>
      </w:r>
      <w:r w:rsidR="00414B86">
        <w:rPr>
          <w:rFonts w:hint="eastAsia"/>
          <w:b/>
          <w:bCs/>
          <w:lang w:val="en-US"/>
        </w:rPr>
        <w:t>新</w:t>
      </w:r>
      <w:r w:rsidRPr="007443EF">
        <w:rPr>
          <w:rFonts w:hint="eastAsia"/>
          <w:b/>
          <w:bCs/>
          <w:lang w:val="en-US"/>
        </w:rPr>
        <w:t>推出了</w:t>
      </w:r>
      <w:r w:rsidRPr="00194D99">
        <w:rPr>
          <w:rFonts w:hint="eastAsia"/>
          <w:b/>
          <w:bCs/>
        </w:rPr>
        <w:t>R-X</w:t>
      </w:r>
      <w:r w:rsidR="00711FC1" w:rsidRPr="007443EF">
        <w:rPr>
          <w:rFonts w:hint="eastAsia"/>
          <w:b/>
          <w:bCs/>
          <w:lang w:val="en-US"/>
        </w:rPr>
        <w:t>创新型</w:t>
      </w:r>
      <w:r w:rsidRPr="007443EF">
        <w:rPr>
          <w:rFonts w:hint="eastAsia"/>
          <w:b/>
          <w:bCs/>
          <w:lang w:val="en-US"/>
        </w:rPr>
        <w:t>系列</w:t>
      </w:r>
      <w:r w:rsidR="005A18F3">
        <w:rPr>
          <w:rFonts w:hint="eastAsia"/>
          <w:b/>
          <w:bCs/>
          <w:lang w:val="en-US"/>
        </w:rPr>
        <w:t>产品</w:t>
      </w:r>
      <w:r w:rsidRPr="00194D99">
        <w:rPr>
          <w:rFonts w:hint="eastAsia"/>
          <w:b/>
          <w:bCs/>
        </w:rPr>
        <w:t>，</w:t>
      </w:r>
      <w:r w:rsidR="005A18F3">
        <w:rPr>
          <w:rFonts w:hint="eastAsia"/>
          <w:b/>
          <w:bCs/>
          <w:lang w:val="en-US"/>
        </w:rPr>
        <w:t>该系列是</w:t>
      </w:r>
      <w:r w:rsidRPr="007443EF">
        <w:rPr>
          <w:rFonts w:hint="eastAsia"/>
          <w:b/>
          <w:bCs/>
          <w:lang w:val="en-US"/>
        </w:rPr>
        <w:t>目前</w:t>
      </w:r>
      <w:r w:rsidR="00707C4E">
        <w:rPr>
          <w:rFonts w:hint="eastAsia"/>
          <w:b/>
          <w:bCs/>
          <w:lang w:val="en-US"/>
        </w:rPr>
        <w:t>日本</w:t>
      </w:r>
      <w:r w:rsidRPr="007443EF">
        <w:rPr>
          <w:rFonts w:hint="eastAsia"/>
          <w:b/>
          <w:bCs/>
          <w:lang w:val="en-US"/>
        </w:rPr>
        <w:t>市场上唯一配备二氧化碳传感器的空调</w:t>
      </w:r>
      <w:r w:rsidR="00194D99">
        <w:rPr>
          <w:rFonts w:hint="eastAsia"/>
          <w:b/>
          <w:bCs/>
          <w:lang w:val="en-US"/>
        </w:rPr>
        <w:t>产品</w:t>
      </w:r>
      <w:r w:rsidRPr="007443EF">
        <w:rPr>
          <w:rFonts w:hint="eastAsia"/>
          <w:b/>
          <w:bCs/>
          <w:lang w:val="en-US"/>
        </w:rPr>
        <w:t>。</w:t>
      </w:r>
      <w:r w:rsidR="00194D99" w:rsidRPr="007443EF">
        <w:rPr>
          <w:rFonts w:hint="eastAsia"/>
          <w:b/>
          <w:bCs/>
          <w:lang w:val="en-US"/>
        </w:rPr>
        <w:t>夏普</w:t>
      </w:r>
      <w:r w:rsidR="00194D99">
        <w:rPr>
          <w:rFonts w:hint="eastAsia"/>
          <w:b/>
          <w:bCs/>
          <w:lang w:val="en-US"/>
        </w:rPr>
        <w:t>选择</w:t>
      </w:r>
      <w:r w:rsidR="00194D99" w:rsidRPr="007443EF">
        <w:rPr>
          <w:rFonts w:hint="eastAsia"/>
          <w:b/>
          <w:bCs/>
          <w:lang w:val="en-US"/>
        </w:rPr>
        <w:t>采用</w:t>
      </w:r>
      <w:r w:rsidR="00194D99" w:rsidRPr="007443EF">
        <w:rPr>
          <w:rFonts w:hint="eastAsia"/>
          <w:b/>
          <w:bCs/>
          <w:lang w:val="en-US"/>
        </w:rPr>
        <w:t>Sensirion</w:t>
      </w:r>
      <w:r w:rsidR="00194D99" w:rsidRPr="007443EF">
        <w:rPr>
          <w:rFonts w:hint="eastAsia"/>
          <w:b/>
          <w:bCs/>
          <w:lang w:val="en-US"/>
        </w:rPr>
        <w:t>的微型二氧化碳传感器进行精确测量</w:t>
      </w:r>
      <w:r w:rsidR="00194D99">
        <w:rPr>
          <w:rFonts w:hint="eastAsia"/>
          <w:b/>
          <w:bCs/>
          <w:lang w:val="en-US"/>
        </w:rPr>
        <w:t>，</w:t>
      </w:r>
      <w:r w:rsidR="005A18F3">
        <w:rPr>
          <w:rFonts w:hint="eastAsia"/>
          <w:b/>
          <w:bCs/>
          <w:lang w:val="en-US"/>
        </w:rPr>
        <w:t>这一</w:t>
      </w:r>
      <w:r w:rsidRPr="007443EF">
        <w:rPr>
          <w:rFonts w:hint="eastAsia"/>
          <w:b/>
          <w:bCs/>
          <w:lang w:val="en-US"/>
        </w:rPr>
        <w:t>全新功能</w:t>
      </w:r>
      <w:r w:rsidR="00ED0E47">
        <w:rPr>
          <w:rFonts w:hint="eastAsia"/>
          <w:b/>
          <w:bCs/>
          <w:lang w:val="en-US"/>
        </w:rPr>
        <w:t>让</w:t>
      </w:r>
      <w:r w:rsidRPr="007443EF">
        <w:rPr>
          <w:rFonts w:hint="eastAsia"/>
          <w:b/>
          <w:bCs/>
          <w:lang w:val="en-US"/>
        </w:rPr>
        <w:t>用户</w:t>
      </w:r>
      <w:r w:rsidR="005A18F3">
        <w:rPr>
          <w:rFonts w:hint="eastAsia"/>
          <w:b/>
          <w:bCs/>
          <w:lang w:val="en-US"/>
        </w:rPr>
        <w:t>可以</w:t>
      </w:r>
      <w:r w:rsidRPr="007443EF">
        <w:rPr>
          <w:rFonts w:hint="eastAsia"/>
          <w:b/>
          <w:bCs/>
          <w:lang w:val="en-US"/>
        </w:rPr>
        <w:t>呼吸到干净健康的空气，享受舒适的室内环境。</w:t>
      </w:r>
    </w:p>
    <w:p w14:paraId="54AD4E4B" w14:textId="77777777" w:rsidR="00E32BD4" w:rsidRPr="003546F3" w:rsidRDefault="00E32BD4" w:rsidP="00A65EC3">
      <w:pPr>
        <w:rPr>
          <w:b/>
          <w:bCs/>
          <w:lang w:val="en-US"/>
        </w:rPr>
      </w:pPr>
    </w:p>
    <w:p w14:paraId="77542B01" w14:textId="6374C2F3" w:rsidR="00BD039A" w:rsidRPr="003546F3" w:rsidRDefault="00E32BD4" w:rsidP="00A65EC3">
      <w:pPr>
        <w:rPr>
          <w:lang w:val="en-US"/>
        </w:rPr>
      </w:pPr>
      <w:r w:rsidRPr="003546F3"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31172379" wp14:editId="7F765155">
            <wp:simplePos x="0" y="0"/>
            <wp:positionH relativeFrom="margin">
              <wp:posOffset>-169342</wp:posOffset>
            </wp:positionH>
            <wp:positionV relativeFrom="paragraph">
              <wp:posOffset>201218</wp:posOffset>
            </wp:positionV>
            <wp:extent cx="2030730" cy="1148080"/>
            <wp:effectExtent l="0" t="0" r="7620" b="0"/>
            <wp:wrapSquare wrapText="bothSides"/>
            <wp:docPr id="4" name="Picture 4" descr="A picture containing indoor, electronics, prin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picture containing indoor, electronics, printer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0730" cy="1148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87E9ADC" w14:textId="6BBB7897" w:rsidR="00094679" w:rsidRDefault="005E05C4" w:rsidP="7B4D268F">
      <w:pPr>
        <w:rPr>
          <w:lang w:val="en-US"/>
        </w:rPr>
      </w:pPr>
      <w:r w:rsidRPr="005E05C4">
        <w:rPr>
          <w:rFonts w:hint="eastAsia"/>
          <w:lang w:val="en-US"/>
        </w:rPr>
        <w:t>瑞士</w:t>
      </w:r>
      <w:r w:rsidR="00A909DA">
        <w:rPr>
          <w:rFonts w:hint="eastAsia"/>
          <w:lang w:val="en-US"/>
        </w:rPr>
        <w:t>S</w:t>
      </w:r>
      <w:r w:rsidR="00A909DA">
        <w:rPr>
          <w:lang w:val="en-US"/>
        </w:rPr>
        <w:t>tä</w:t>
      </w:r>
      <w:r w:rsidR="00A909DA">
        <w:rPr>
          <w:rFonts w:hint="eastAsia"/>
          <w:lang w:val="en-US"/>
        </w:rPr>
        <w:t>f</w:t>
      </w:r>
      <w:r w:rsidR="00A909DA">
        <w:rPr>
          <w:lang w:val="en-US"/>
        </w:rPr>
        <w:t>a</w:t>
      </w:r>
      <w:r w:rsidRPr="005E05C4">
        <w:rPr>
          <w:rFonts w:hint="eastAsia"/>
          <w:lang w:val="en-US"/>
        </w:rPr>
        <w:t>——在世界各地，人们愈加关注室内空气质量，为此夏普推出</w:t>
      </w:r>
      <w:r w:rsidR="00194D99">
        <w:rPr>
          <w:rFonts w:hint="eastAsia"/>
          <w:lang w:val="en-US"/>
        </w:rPr>
        <w:t>了</w:t>
      </w:r>
      <w:r w:rsidRPr="005E05C4">
        <w:rPr>
          <w:rFonts w:hint="eastAsia"/>
          <w:lang w:val="en-US"/>
        </w:rPr>
        <w:t>全新一代具备</w:t>
      </w:r>
      <w:r w:rsidR="00A70C60">
        <w:rPr>
          <w:rFonts w:hint="eastAsia"/>
          <w:lang w:val="en-US"/>
        </w:rPr>
        <w:t>独特</w:t>
      </w:r>
      <w:r w:rsidRPr="005E05C4">
        <w:rPr>
          <w:rFonts w:hint="eastAsia"/>
          <w:lang w:val="en-US"/>
        </w:rPr>
        <w:t>二氧化碳传感功能的空调。通过</w:t>
      </w:r>
      <w:r w:rsidR="009414A0" w:rsidRPr="005E05C4">
        <w:rPr>
          <w:rFonts w:hint="eastAsia"/>
          <w:lang w:val="en-US"/>
        </w:rPr>
        <w:t>集成</w:t>
      </w:r>
      <w:r w:rsidRPr="005E05C4">
        <w:rPr>
          <w:rFonts w:hint="eastAsia"/>
          <w:lang w:val="en-US"/>
        </w:rPr>
        <w:t>Sensirion</w:t>
      </w:r>
      <w:r w:rsidRPr="005E05C4">
        <w:rPr>
          <w:rFonts w:hint="eastAsia"/>
          <w:lang w:val="en-US"/>
        </w:rPr>
        <w:t>的二氧化碳传感器，</w:t>
      </w:r>
      <w:r w:rsidR="009414A0" w:rsidRPr="005E05C4">
        <w:rPr>
          <w:rFonts w:hint="eastAsia"/>
          <w:lang w:val="en-US"/>
        </w:rPr>
        <w:t>夏普空调可以在需要通风时通知用户，在通风时降低功耗</w:t>
      </w:r>
      <w:r w:rsidR="00711FC1">
        <w:rPr>
          <w:rFonts w:hint="eastAsia"/>
          <w:lang w:val="en-US"/>
        </w:rPr>
        <w:t>，</w:t>
      </w:r>
      <w:r w:rsidR="009414A0" w:rsidRPr="005E05C4">
        <w:rPr>
          <w:rFonts w:hint="eastAsia"/>
          <w:lang w:val="en-US"/>
        </w:rPr>
        <w:t>避免能源浪费</w:t>
      </w:r>
      <w:r w:rsidR="00711FC1">
        <w:rPr>
          <w:rFonts w:hint="eastAsia"/>
          <w:lang w:val="en-US"/>
        </w:rPr>
        <w:t>。此次创新再次</w:t>
      </w:r>
      <w:r w:rsidR="009414A0">
        <w:rPr>
          <w:rFonts w:hint="eastAsia"/>
          <w:lang w:val="en-US"/>
        </w:rPr>
        <w:t>体现了</w:t>
      </w:r>
      <w:r w:rsidR="00711FC1">
        <w:rPr>
          <w:rFonts w:hint="eastAsia"/>
          <w:lang w:val="en-US"/>
        </w:rPr>
        <w:t>夏普</w:t>
      </w:r>
      <w:r w:rsidR="009414A0">
        <w:rPr>
          <w:rFonts w:hint="eastAsia"/>
          <w:lang w:val="en-US"/>
        </w:rPr>
        <w:t>对用户的承诺：通过</w:t>
      </w:r>
      <w:r w:rsidRPr="005E05C4">
        <w:rPr>
          <w:rFonts w:hint="eastAsia"/>
          <w:lang w:val="en-US"/>
        </w:rPr>
        <w:t>产品</w:t>
      </w:r>
      <w:r w:rsidR="009414A0" w:rsidRPr="005E05C4">
        <w:rPr>
          <w:rFonts w:hint="eastAsia"/>
          <w:lang w:val="en-US"/>
        </w:rPr>
        <w:t>创新</w:t>
      </w:r>
      <w:r w:rsidRPr="005E05C4">
        <w:rPr>
          <w:rFonts w:hint="eastAsia"/>
          <w:lang w:val="en-US"/>
        </w:rPr>
        <w:t>提高客户生活质量。</w:t>
      </w:r>
    </w:p>
    <w:p w14:paraId="39A731FF" w14:textId="77777777" w:rsidR="005E05C4" w:rsidRPr="00711FC1" w:rsidRDefault="005E05C4" w:rsidP="7B4D268F">
      <w:pPr>
        <w:rPr>
          <w:lang w:val="en-US"/>
        </w:rPr>
      </w:pPr>
    </w:p>
    <w:p w14:paraId="29E72A13" w14:textId="6C6E6EF5" w:rsidR="7B4D268F" w:rsidRPr="003546F3" w:rsidRDefault="7B4D268F" w:rsidP="7B4D268F">
      <w:pPr>
        <w:rPr>
          <w:lang w:val="en-US"/>
        </w:rPr>
      </w:pPr>
    </w:p>
    <w:p w14:paraId="793FB253" w14:textId="37FE58FA" w:rsidR="00A65EC3" w:rsidRDefault="00D4516C" w:rsidP="00D4516C">
      <w:pPr>
        <w:rPr>
          <w:lang w:val="en-US"/>
        </w:rPr>
      </w:pPr>
      <w:r w:rsidRPr="00D4516C">
        <w:rPr>
          <w:rFonts w:hint="eastAsia"/>
          <w:lang w:val="en-US"/>
        </w:rPr>
        <w:t>Sensirion</w:t>
      </w:r>
      <w:r w:rsidRPr="00D4516C">
        <w:rPr>
          <w:rFonts w:hint="eastAsia"/>
          <w:lang w:val="en-US"/>
        </w:rPr>
        <w:t>二氧化碳传感器基于光声</w:t>
      </w:r>
      <w:r w:rsidR="00D621BC">
        <w:rPr>
          <w:rFonts w:hint="eastAsia"/>
          <w:lang w:val="en-US"/>
        </w:rPr>
        <w:t>N</w:t>
      </w:r>
      <w:r w:rsidR="00D621BC">
        <w:rPr>
          <w:lang w:val="en-US"/>
        </w:rPr>
        <w:t>DIR</w:t>
      </w:r>
      <w:r w:rsidRPr="00D4516C">
        <w:rPr>
          <w:rFonts w:hint="eastAsia"/>
          <w:lang w:val="en-US"/>
        </w:rPr>
        <w:t>传感原理</w:t>
      </w:r>
      <w:r w:rsidR="00D621BC">
        <w:rPr>
          <w:rFonts w:hint="eastAsia"/>
          <w:lang w:val="en-US"/>
        </w:rPr>
        <w:t>，利用</w:t>
      </w:r>
      <w:r w:rsidRPr="00D4516C">
        <w:rPr>
          <w:rFonts w:hint="eastAsia"/>
          <w:lang w:val="en-US"/>
        </w:rPr>
        <w:t>Sensirion</w:t>
      </w:r>
      <w:r w:rsidR="00D621BC">
        <w:rPr>
          <w:rFonts w:hint="eastAsia"/>
          <w:lang w:val="en-US"/>
        </w:rPr>
        <w:t xml:space="preserve"> </w:t>
      </w:r>
      <w:r w:rsidRPr="00D4516C">
        <w:rPr>
          <w:rFonts w:hint="eastAsia"/>
          <w:lang w:val="en-US"/>
        </w:rPr>
        <w:t>PASens®</w:t>
      </w:r>
      <w:r w:rsidRPr="00D4516C">
        <w:rPr>
          <w:rFonts w:hint="eastAsia"/>
          <w:lang w:val="en-US"/>
        </w:rPr>
        <w:t>和</w:t>
      </w:r>
      <w:r w:rsidRPr="00D4516C">
        <w:rPr>
          <w:rFonts w:hint="eastAsia"/>
          <w:lang w:val="en-US"/>
        </w:rPr>
        <w:t>CMOSens®</w:t>
      </w:r>
      <w:r w:rsidRPr="00D4516C">
        <w:rPr>
          <w:rFonts w:hint="eastAsia"/>
          <w:lang w:val="en-US"/>
        </w:rPr>
        <w:t>专利技术，</w:t>
      </w:r>
      <w:r w:rsidR="00D621BC">
        <w:rPr>
          <w:rFonts w:hint="eastAsia"/>
          <w:lang w:val="en-US"/>
        </w:rPr>
        <w:t>实现</w:t>
      </w:r>
      <w:r w:rsidRPr="00D4516C">
        <w:rPr>
          <w:rFonts w:hint="eastAsia"/>
          <w:lang w:val="en-US"/>
        </w:rPr>
        <w:t>准确可靠的测量结果。</w:t>
      </w:r>
      <w:r w:rsidRPr="00D4516C">
        <w:rPr>
          <w:rFonts w:hint="eastAsia"/>
          <w:lang w:val="en-US"/>
        </w:rPr>
        <w:t>Sensirion</w:t>
      </w:r>
      <w:r w:rsidRPr="00D4516C">
        <w:rPr>
          <w:rFonts w:hint="eastAsia"/>
          <w:lang w:val="en-US"/>
        </w:rPr>
        <w:t>的二氧化碳传感器尺寸小并兼容</w:t>
      </w:r>
      <w:r w:rsidRPr="00D4516C">
        <w:rPr>
          <w:rFonts w:hint="eastAsia"/>
          <w:lang w:val="en-US"/>
        </w:rPr>
        <w:t xml:space="preserve"> SMD</w:t>
      </w:r>
      <w:r w:rsidRPr="00D4516C">
        <w:rPr>
          <w:rFonts w:hint="eastAsia"/>
          <w:lang w:val="en-US"/>
        </w:rPr>
        <w:t>封装，</w:t>
      </w:r>
      <w:r w:rsidR="00A7162A" w:rsidRPr="00A7162A">
        <w:rPr>
          <w:rFonts w:hint="eastAsia"/>
          <w:lang w:val="en-US"/>
        </w:rPr>
        <w:t>可实现经济高效的集成</w:t>
      </w:r>
      <w:r w:rsidRPr="00D4516C">
        <w:rPr>
          <w:rFonts w:hint="eastAsia"/>
          <w:lang w:val="en-US"/>
        </w:rPr>
        <w:t>，</w:t>
      </w:r>
      <w:r w:rsidR="00F06173">
        <w:rPr>
          <w:rFonts w:hint="eastAsia"/>
          <w:lang w:val="en-US"/>
        </w:rPr>
        <w:t>对</w:t>
      </w:r>
      <w:r w:rsidRPr="00D4516C">
        <w:rPr>
          <w:rFonts w:hint="eastAsia"/>
          <w:lang w:val="en-US"/>
        </w:rPr>
        <w:t>希望提升设计自由度的客户</w:t>
      </w:r>
      <w:r w:rsidR="00F06173">
        <w:rPr>
          <w:rFonts w:hint="eastAsia"/>
          <w:lang w:val="en-US"/>
        </w:rPr>
        <w:t>来说无疑是理想之选</w:t>
      </w:r>
      <w:r w:rsidRPr="00D4516C">
        <w:rPr>
          <w:rFonts w:hint="eastAsia"/>
          <w:lang w:val="en-US"/>
        </w:rPr>
        <w:t>。</w:t>
      </w:r>
    </w:p>
    <w:p w14:paraId="1BA91FD4" w14:textId="1CD674A9" w:rsidR="00A65EC3" w:rsidRPr="003546F3" w:rsidRDefault="00A65EC3" w:rsidP="00A65EC3">
      <w:pPr>
        <w:rPr>
          <w:lang w:val="en-US"/>
        </w:rPr>
      </w:pPr>
    </w:p>
    <w:p w14:paraId="4236BD4A" w14:textId="71F88F9A" w:rsidR="00A65EC3" w:rsidRDefault="00D4516C" w:rsidP="00A65EC3">
      <w:pPr>
        <w:rPr>
          <w:lang w:val="en-US"/>
        </w:rPr>
      </w:pPr>
      <w:r w:rsidRPr="00D4516C">
        <w:rPr>
          <w:rFonts w:hint="eastAsia"/>
          <w:lang w:val="en-US"/>
        </w:rPr>
        <w:t>夏普工程师部门经理</w:t>
      </w:r>
      <w:r w:rsidRPr="00D4516C">
        <w:rPr>
          <w:rFonts w:hint="eastAsia"/>
          <w:lang w:val="en-US"/>
        </w:rPr>
        <w:t>Ohnishi</w:t>
      </w:r>
      <w:r w:rsidRPr="00D4516C">
        <w:rPr>
          <w:rFonts w:hint="eastAsia"/>
          <w:lang w:val="en-US"/>
        </w:rPr>
        <w:t>先生</w:t>
      </w:r>
      <w:r w:rsidR="00D621BC">
        <w:rPr>
          <w:rFonts w:hint="eastAsia"/>
          <w:lang w:val="en-US"/>
        </w:rPr>
        <w:t>说道</w:t>
      </w:r>
      <w:r>
        <w:rPr>
          <w:rFonts w:hint="eastAsia"/>
          <w:lang w:val="en-US"/>
        </w:rPr>
        <w:t>，</w:t>
      </w:r>
      <w:r w:rsidRPr="00D4516C">
        <w:rPr>
          <w:rFonts w:hint="eastAsia"/>
          <w:lang w:val="en-US"/>
        </w:rPr>
        <w:t>“我们与</w:t>
      </w:r>
      <w:r w:rsidRPr="00D4516C">
        <w:rPr>
          <w:rFonts w:hint="eastAsia"/>
          <w:lang w:val="en-US"/>
        </w:rPr>
        <w:t>Sensirion</w:t>
      </w:r>
      <w:r w:rsidRPr="00D4516C">
        <w:rPr>
          <w:rFonts w:hint="eastAsia"/>
          <w:lang w:val="en-US"/>
        </w:rPr>
        <w:t>的合作伙伴关系</w:t>
      </w:r>
      <w:r w:rsidR="00523536">
        <w:rPr>
          <w:rFonts w:hint="eastAsia"/>
          <w:lang w:val="en-US"/>
        </w:rPr>
        <w:t>对于</w:t>
      </w:r>
      <w:r w:rsidRPr="00D4516C">
        <w:rPr>
          <w:rFonts w:hint="eastAsia"/>
          <w:lang w:val="en-US"/>
        </w:rPr>
        <w:t>开发可持续解决方案</w:t>
      </w:r>
      <w:r w:rsidR="0068301B">
        <w:rPr>
          <w:rFonts w:hint="eastAsia"/>
          <w:lang w:val="en-US"/>
        </w:rPr>
        <w:t>，</w:t>
      </w:r>
      <w:r w:rsidRPr="00D4516C">
        <w:rPr>
          <w:rFonts w:hint="eastAsia"/>
          <w:lang w:val="en-US"/>
        </w:rPr>
        <w:t>满足客户</w:t>
      </w:r>
      <w:r w:rsidR="009525AA">
        <w:rPr>
          <w:rFonts w:hint="eastAsia"/>
          <w:lang w:val="en-US"/>
        </w:rPr>
        <w:t>不断发展</w:t>
      </w:r>
      <w:r w:rsidRPr="00D4516C">
        <w:rPr>
          <w:rFonts w:hint="eastAsia"/>
          <w:lang w:val="en-US"/>
        </w:rPr>
        <w:t>的需求极为重要。现在大家愈发关注室内空气质量，我们</w:t>
      </w:r>
      <w:r w:rsidR="00D621BC">
        <w:rPr>
          <w:rFonts w:hint="eastAsia"/>
          <w:lang w:val="en-US"/>
        </w:rPr>
        <w:t>希望</w:t>
      </w:r>
      <w:r w:rsidRPr="00D4516C">
        <w:rPr>
          <w:rFonts w:hint="eastAsia"/>
          <w:lang w:val="en-US"/>
        </w:rPr>
        <w:t>客户可以</w:t>
      </w:r>
      <w:r w:rsidR="00D621BC">
        <w:rPr>
          <w:rFonts w:hint="eastAsia"/>
          <w:lang w:val="en-US"/>
        </w:rPr>
        <w:t>体验</w:t>
      </w:r>
      <w:r w:rsidRPr="00D4516C">
        <w:rPr>
          <w:rFonts w:hint="eastAsia"/>
          <w:lang w:val="en-US"/>
        </w:rPr>
        <w:t>最新技术</w:t>
      </w:r>
      <w:r w:rsidR="00D621BC">
        <w:rPr>
          <w:rFonts w:hint="eastAsia"/>
          <w:lang w:val="en-US"/>
        </w:rPr>
        <w:t>，</w:t>
      </w:r>
      <w:r w:rsidRPr="00D4516C">
        <w:rPr>
          <w:rFonts w:hint="eastAsia"/>
          <w:lang w:val="en-US"/>
        </w:rPr>
        <w:t>提升生活质量</w:t>
      </w:r>
      <w:r>
        <w:rPr>
          <w:rFonts w:hint="eastAsia"/>
          <w:lang w:val="en-US"/>
        </w:rPr>
        <w:t>。”</w:t>
      </w:r>
    </w:p>
    <w:p w14:paraId="244E7780" w14:textId="77777777" w:rsidR="00D4516C" w:rsidRPr="003546F3" w:rsidRDefault="00D4516C" w:rsidP="00A65EC3">
      <w:pPr>
        <w:rPr>
          <w:lang w:val="en-US"/>
        </w:rPr>
      </w:pPr>
    </w:p>
    <w:p w14:paraId="4249BAD6" w14:textId="37925098" w:rsidR="00470700" w:rsidRDefault="00F73D8C" w:rsidP="006D76C6">
      <w:pPr>
        <w:rPr>
          <w:lang w:val="en-US"/>
        </w:rPr>
      </w:pPr>
      <w:r w:rsidRPr="00F73D8C">
        <w:rPr>
          <w:rFonts w:hint="eastAsia"/>
          <w:lang w:val="en-US"/>
        </w:rPr>
        <w:t>除了</w:t>
      </w:r>
      <w:r w:rsidRPr="00F73D8C">
        <w:rPr>
          <w:lang w:val="en-US"/>
        </w:rPr>
        <w:t xml:space="preserve"> CO</w:t>
      </w:r>
      <w:r w:rsidRPr="00F73D8C">
        <w:rPr>
          <w:rFonts w:ascii="Times New Roman" w:hAnsi="Times New Roman"/>
          <w:lang w:val="en-US"/>
        </w:rPr>
        <w:t>₂</w:t>
      </w:r>
      <w:r w:rsidRPr="00F73D8C">
        <w:rPr>
          <w:lang w:val="en-US"/>
        </w:rPr>
        <w:t xml:space="preserve"> </w:t>
      </w:r>
      <w:r w:rsidRPr="00F73D8C">
        <w:rPr>
          <w:rFonts w:hint="eastAsia"/>
          <w:lang w:val="en-US"/>
        </w:rPr>
        <w:t>功能外，夏普的</w:t>
      </w:r>
      <w:r>
        <w:rPr>
          <w:rFonts w:hint="eastAsia"/>
          <w:lang w:val="en-US"/>
        </w:rPr>
        <w:t>新款</w:t>
      </w:r>
      <w:r w:rsidRPr="00F73D8C">
        <w:rPr>
          <w:rFonts w:hint="eastAsia"/>
          <w:lang w:val="en-US"/>
        </w:rPr>
        <w:t>空调还</w:t>
      </w:r>
      <w:r>
        <w:rPr>
          <w:rFonts w:hint="eastAsia"/>
          <w:lang w:val="en-US"/>
        </w:rPr>
        <w:t>配置</w:t>
      </w:r>
      <w:r w:rsidRPr="00F73D8C">
        <w:rPr>
          <w:rFonts w:hint="eastAsia"/>
          <w:lang w:val="en-US"/>
        </w:rPr>
        <w:t>其</w:t>
      </w:r>
      <w:r w:rsidR="00BA5756">
        <w:rPr>
          <w:rFonts w:hint="eastAsia"/>
          <w:lang w:val="en-US"/>
        </w:rPr>
        <w:t>独有</w:t>
      </w:r>
      <w:r w:rsidRPr="00F73D8C">
        <w:rPr>
          <w:rFonts w:hint="eastAsia"/>
          <w:lang w:val="en-US"/>
        </w:rPr>
        <w:t>的净离子群空气净化技术，</w:t>
      </w:r>
      <w:r w:rsidR="00E20CAC" w:rsidRPr="00E20CAC">
        <w:rPr>
          <w:rFonts w:hint="eastAsia"/>
          <w:lang w:val="en-US"/>
        </w:rPr>
        <w:t>能够将离子浓度提升到每立方厘米不低于</w:t>
      </w:r>
      <w:r w:rsidR="00E20CAC" w:rsidRPr="00E20CAC">
        <w:rPr>
          <w:rFonts w:hint="eastAsia"/>
          <w:lang w:val="en-US"/>
        </w:rPr>
        <w:t>50,000</w:t>
      </w:r>
      <w:r w:rsidR="00E20CAC">
        <w:rPr>
          <w:rFonts w:hint="eastAsia"/>
          <w:lang w:val="en-US"/>
        </w:rPr>
        <w:t>离子</w:t>
      </w:r>
      <w:r w:rsidR="00E20CAC" w:rsidRPr="00E20CAC">
        <w:rPr>
          <w:rFonts w:hint="eastAsia"/>
          <w:lang w:val="en-US"/>
        </w:rPr>
        <w:t>，</w:t>
      </w:r>
      <w:r w:rsidR="00D621BC">
        <w:rPr>
          <w:rFonts w:hint="eastAsia"/>
          <w:lang w:val="en-US"/>
        </w:rPr>
        <w:t>有效</w:t>
      </w:r>
      <w:r w:rsidR="00E20CAC" w:rsidRPr="00E20CAC">
        <w:rPr>
          <w:rFonts w:hint="eastAsia"/>
          <w:lang w:val="en-US"/>
        </w:rPr>
        <w:t>净化空气。</w:t>
      </w:r>
      <w:r w:rsidR="00D621BC">
        <w:rPr>
          <w:rFonts w:hint="eastAsia"/>
          <w:lang w:val="en-US"/>
        </w:rPr>
        <w:t>同时，</w:t>
      </w:r>
      <w:r w:rsidR="00ED0E47">
        <w:rPr>
          <w:rFonts w:hint="eastAsia"/>
          <w:lang w:val="en-US"/>
        </w:rPr>
        <w:t>新款</w:t>
      </w:r>
      <w:r w:rsidR="00E20CAC">
        <w:rPr>
          <w:rFonts w:hint="eastAsia"/>
          <w:lang w:val="en-US"/>
        </w:rPr>
        <w:t>空调具备制冷和制热</w:t>
      </w:r>
      <w:r w:rsidRPr="00F73D8C">
        <w:rPr>
          <w:rFonts w:hint="eastAsia"/>
          <w:lang w:val="en-US"/>
        </w:rPr>
        <w:t>功能，配合夏普</w:t>
      </w:r>
      <w:r w:rsidR="00BA5756">
        <w:rPr>
          <w:rFonts w:hint="eastAsia"/>
          <w:lang w:val="en-US"/>
        </w:rPr>
        <w:t>独创</w:t>
      </w:r>
      <w:r w:rsidRPr="00F73D8C">
        <w:rPr>
          <w:rFonts w:hint="eastAsia"/>
          <w:lang w:val="en-US"/>
        </w:rPr>
        <w:t>的双开长面板，</w:t>
      </w:r>
      <w:r w:rsidR="00BA5756">
        <w:rPr>
          <w:rFonts w:hint="eastAsia"/>
          <w:lang w:val="en-US"/>
        </w:rPr>
        <w:t>在</w:t>
      </w:r>
      <w:r w:rsidR="00BA5756" w:rsidRPr="00F73D8C">
        <w:rPr>
          <w:rFonts w:hint="eastAsia"/>
          <w:lang w:val="en-US"/>
        </w:rPr>
        <w:t>空调运行时</w:t>
      </w:r>
      <w:r w:rsidRPr="00F73D8C">
        <w:rPr>
          <w:rFonts w:hint="eastAsia"/>
          <w:lang w:val="en-US"/>
        </w:rPr>
        <w:t>可优化空气流动。</w:t>
      </w:r>
      <w:r w:rsidR="00711FC1">
        <w:rPr>
          <w:rFonts w:hint="eastAsia"/>
          <w:lang w:val="en-US"/>
        </w:rPr>
        <w:t>另外，</w:t>
      </w:r>
      <w:r w:rsidR="00711FC1" w:rsidRPr="00E20CAC">
        <w:rPr>
          <w:rFonts w:hint="eastAsia"/>
          <w:lang w:val="en-US"/>
        </w:rPr>
        <w:t>为了保持空调清洁，</w:t>
      </w:r>
      <w:r w:rsidR="00711FC1" w:rsidRPr="00E20CAC">
        <w:rPr>
          <w:rFonts w:hint="eastAsia"/>
          <w:lang w:val="en-US"/>
        </w:rPr>
        <w:t>R-X</w:t>
      </w:r>
      <w:r w:rsidR="00711FC1" w:rsidRPr="00E20CAC">
        <w:rPr>
          <w:rFonts w:hint="eastAsia"/>
          <w:lang w:val="en-US"/>
        </w:rPr>
        <w:t>系列配备了防尘过滤器，可</w:t>
      </w:r>
      <w:r w:rsidR="00711FC1">
        <w:rPr>
          <w:rFonts w:hint="eastAsia"/>
          <w:lang w:val="en-US"/>
        </w:rPr>
        <w:t>有效</w:t>
      </w:r>
      <w:r w:rsidR="00711FC1" w:rsidRPr="00E20CAC">
        <w:rPr>
          <w:rFonts w:hint="eastAsia"/>
          <w:lang w:val="en-US"/>
        </w:rPr>
        <w:t>阻挡细微粉尘。</w:t>
      </w:r>
      <w:r w:rsidRPr="00F73D8C">
        <w:rPr>
          <w:rFonts w:hint="eastAsia"/>
          <w:lang w:val="en-US"/>
        </w:rPr>
        <w:t>凭借</w:t>
      </w:r>
      <w:r w:rsidR="00D621BC">
        <w:rPr>
          <w:rFonts w:hint="eastAsia"/>
          <w:lang w:val="en-US"/>
        </w:rPr>
        <w:t>多种</w:t>
      </w:r>
      <w:r w:rsidRPr="00F73D8C">
        <w:rPr>
          <w:rFonts w:hint="eastAsia"/>
          <w:lang w:val="en-US"/>
        </w:rPr>
        <w:t>功能，</w:t>
      </w:r>
      <w:r w:rsidR="00E20CAC">
        <w:rPr>
          <w:rFonts w:hint="eastAsia"/>
          <w:lang w:val="en-US"/>
        </w:rPr>
        <w:t>这款</w:t>
      </w:r>
      <w:r w:rsidRPr="00F73D8C">
        <w:rPr>
          <w:rFonts w:hint="eastAsia"/>
          <w:lang w:val="en-US"/>
        </w:rPr>
        <w:t>空调</w:t>
      </w:r>
      <w:r w:rsidR="00D621BC">
        <w:rPr>
          <w:rFonts w:hint="eastAsia"/>
          <w:lang w:val="en-US"/>
        </w:rPr>
        <w:t>将</w:t>
      </w:r>
      <w:r w:rsidR="00E20CAC">
        <w:rPr>
          <w:rFonts w:hint="eastAsia"/>
          <w:lang w:val="en-US"/>
        </w:rPr>
        <w:t>成为</w:t>
      </w:r>
      <w:r w:rsidRPr="00F73D8C">
        <w:rPr>
          <w:rFonts w:hint="eastAsia"/>
          <w:lang w:val="en-US"/>
        </w:rPr>
        <w:t>维持空间</w:t>
      </w:r>
      <w:r w:rsidR="00E20CAC" w:rsidRPr="00F73D8C">
        <w:rPr>
          <w:rFonts w:hint="eastAsia"/>
          <w:lang w:val="en-US"/>
        </w:rPr>
        <w:t>舒适</w:t>
      </w:r>
      <w:r w:rsidR="00E20CAC">
        <w:rPr>
          <w:rFonts w:hint="eastAsia"/>
          <w:lang w:val="en-US"/>
        </w:rPr>
        <w:t>度</w:t>
      </w:r>
      <w:r w:rsidRPr="00F73D8C">
        <w:rPr>
          <w:rFonts w:hint="eastAsia"/>
          <w:lang w:val="en-US"/>
        </w:rPr>
        <w:t>的</w:t>
      </w:r>
      <w:r w:rsidR="00E20CAC">
        <w:rPr>
          <w:rFonts w:hint="eastAsia"/>
          <w:lang w:val="en-US"/>
        </w:rPr>
        <w:t>重要</w:t>
      </w:r>
      <w:r w:rsidRPr="00F73D8C">
        <w:rPr>
          <w:rFonts w:hint="eastAsia"/>
          <w:lang w:val="en-US"/>
        </w:rPr>
        <w:t>室内空气质量设备。</w:t>
      </w:r>
    </w:p>
    <w:p w14:paraId="443D2264" w14:textId="77777777" w:rsidR="00711FC1" w:rsidRPr="003546F3" w:rsidRDefault="00711FC1" w:rsidP="006D76C6">
      <w:pPr>
        <w:rPr>
          <w:lang w:val="en-US"/>
        </w:rPr>
      </w:pPr>
    </w:p>
    <w:p w14:paraId="1B0B8930" w14:textId="7A58E73F" w:rsidR="000F2033" w:rsidRPr="003546F3" w:rsidRDefault="00E20CAC" w:rsidP="000F2033">
      <w:pPr>
        <w:pBdr>
          <w:top w:val="single" w:sz="4" w:space="5" w:color="auto"/>
        </w:pBdr>
        <w:spacing w:after="120"/>
        <w:rPr>
          <w:rFonts w:cs="Arial"/>
          <w:b/>
          <w:color w:val="000000"/>
          <w:sz w:val="20"/>
          <w:szCs w:val="20"/>
          <w:lang w:val="en-US"/>
        </w:rPr>
      </w:pPr>
      <w:r w:rsidRPr="00E20CAC">
        <w:rPr>
          <w:rFonts w:hint="eastAsia"/>
          <w:b/>
          <w:bCs/>
          <w:color w:val="000000"/>
          <w:sz w:val="20"/>
          <w:szCs w:val="20"/>
          <w:lang w:val="en-US"/>
        </w:rPr>
        <w:t>关于</w:t>
      </w:r>
      <w:r w:rsidRPr="00E20CAC">
        <w:rPr>
          <w:rFonts w:hint="eastAsia"/>
          <w:b/>
          <w:bCs/>
          <w:color w:val="000000"/>
          <w:sz w:val="20"/>
          <w:szCs w:val="20"/>
          <w:lang w:val="en-US"/>
        </w:rPr>
        <w:t>Sensirion</w:t>
      </w:r>
      <w:r w:rsidRPr="00E20CAC">
        <w:rPr>
          <w:rFonts w:hint="eastAsia"/>
          <w:b/>
          <w:bCs/>
          <w:color w:val="000000"/>
          <w:sz w:val="20"/>
          <w:szCs w:val="20"/>
          <w:lang w:val="en-US"/>
        </w:rPr>
        <w:t>——环境和流量传感器解决方案专家</w:t>
      </w:r>
    </w:p>
    <w:p w14:paraId="20A2A7C9" w14:textId="46475527" w:rsidR="000F2033" w:rsidRPr="003546F3" w:rsidRDefault="002F50A4" w:rsidP="002F50A4">
      <w:pPr>
        <w:jc w:val="both"/>
        <w:rPr>
          <w:lang w:val="en-US"/>
        </w:rPr>
      </w:pPr>
      <w:r w:rsidRPr="002F50A4">
        <w:rPr>
          <w:rFonts w:hint="eastAsia"/>
          <w:lang w:val="en-US"/>
        </w:rPr>
        <w:t>Sensirion</w:t>
      </w:r>
      <w:r w:rsidRPr="002F50A4">
        <w:rPr>
          <w:rFonts w:hint="eastAsia"/>
          <w:lang w:val="en-US"/>
        </w:rPr>
        <w:t>是引领全球的传感器和传感器解决方案</w:t>
      </w:r>
      <w:r w:rsidR="00344CD7">
        <w:rPr>
          <w:rFonts w:hint="eastAsia"/>
          <w:lang w:val="en-US"/>
        </w:rPr>
        <w:t>的</w:t>
      </w:r>
      <w:r w:rsidRPr="002F50A4">
        <w:rPr>
          <w:rFonts w:hint="eastAsia"/>
          <w:lang w:val="en-US"/>
        </w:rPr>
        <w:t>开发商和制造商，致力于提高效率、健康、安全和舒适度。</w:t>
      </w:r>
      <w:r w:rsidRPr="002F50A4">
        <w:rPr>
          <w:rFonts w:hint="eastAsia"/>
          <w:lang w:val="en-US"/>
        </w:rPr>
        <w:t>Sensirion</w:t>
      </w:r>
      <w:r w:rsidRPr="002F50A4">
        <w:rPr>
          <w:rFonts w:hint="eastAsia"/>
          <w:lang w:val="en-US"/>
        </w:rPr>
        <w:t>成立于</w:t>
      </w:r>
      <w:r w:rsidRPr="002F50A4">
        <w:rPr>
          <w:rFonts w:hint="eastAsia"/>
          <w:lang w:val="en-US"/>
        </w:rPr>
        <w:t>1998</w:t>
      </w:r>
      <w:r w:rsidRPr="002F50A4">
        <w:rPr>
          <w:rFonts w:hint="eastAsia"/>
          <w:lang w:val="en-US"/>
        </w:rPr>
        <w:t>年，</w:t>
      </w:r>
      <w:r w:rsidR="00342D4A">
        <w:rPr>
          <w:rFonts w:hint="eastAsia"/>
          <w:lang w:val="en-US"/>
        </w:rPr>
        <w:t>总部位于</w:t>
      </w:r>
      <w:r w:rsidRPr="002F50A4">
        <w:rPr>
          <w:rFonts w:hint="eastAsia"/>
          <w:lang w:val="en-US"/>
        </w:rPr>
        <w:t>瑞士</w:t>
      </w:r>
      <w:r w:rsidR="00503EB5">
        <w:rPr>
          <w:rFonts w:hint="eastAsia"/>
          <w:lang w:val="en-US"/>
        </w:rPr>
        <w:t>S</w:t>
      </w:r>
      <w:r w:rsidR="00503EB5">
        <w:rPr>
          <w:lang w:val="en-US"/>
        </w:rPr>
        <w:t>tä</w:t>
      </w:r>
      <w:r w:rsidR="00503EB5">
        <w:rPr>
          <w:rFonts w:hint="eastAsia"/>
          <w:lang w:val="en-US"/>
        </w:rPr>
        <w:t>f</w:t>
      </w:r>
      <w:r w:rsidR="00503EB5">
        <w:rPr>
          <w:lang w:val="en-US"/>
        </w:rPr>
        <w:t>a</w:t>
      </w:r>
      <w:r w:rsidR="00342D4A">
        <w:rPr>
          <w:rFonts w:hint="eastAsia"/>
          <w:lang w:val="en-US"/>
        </w:rPr>
        <w:t>和</w:t>
      </w:r>
      <w:r w:rsidRPr="002F50A4">
        <w:rPr>
          <w:rFonts w:hint="eastAsia"/>
          <w:lang w:val="en-US"/>
        </w:rPr>
        <w:t>众多</w:t>
      </w:r>
      <w:r w:rsidR="00342D4A">
        <w:rPr>
          <w:rFonts w:hint="eastAsia"/>
          <w:lang w:val="en-US"/>
        </w:rPr>
        <w:t>海外</w:t>
      </w:r>
      <w:r w:rsidRPr="002F50A4">
        <w:rPr>
          <w:rFonts w:hint="eastAsia"/>
          <w:lang w:val="en-US"/>
        </w:rPr>
        <w:t>子公司</w:t>
      </w:r>
      <w:r w:rsidR="00342D4A">
        <w:rPr>
          <w:rFonts w:hint="eastAsia"/>
          <w:lang w:val="en-US"/>
        </w:rPr>
        <w:t>合计约</w:t>
      </w:r>
      <w:r w:rsidRPr="002F50A4">
        <w:rPr>
          <w:rFonts w:hint="eastAsia"/>
          <w:lang w:val="en-US"/>
        </w:rPr>
        <w:t>1000</w:t>
      </w:r>
      <w:r w:rsidRPr="002F50A4">
        <w:rPr>
          <w:rFonts w:hint="eastAsia"/>
          <w:lang w:val="en-US"/>
        </w:rPr>
        <w:t>名员工。</w:t>
      </w:r>
      <w:r w:rsidRPr="002F50A4">
        <w:rPr>
          <w:rFonts w:hint="eastAsia"/>
          <w:lang w:val="en-US"/>
        </w:rPr>
        <w:t>Sensirion</w:t>
      </w:r>
      <w:r w:rsidRPr="002F50A4">
        <w:rPr>
          <w:rFonts w:hint="eastAsia"/>
          <w:lang w:val="en-US"/>
        </w:rPr>
        <w:t>传感器可精确可靠地测量各种环境参数和流量</w:t>
      </w:r>
      <w:r w:rsidR="00503EB5">
        <w:rPr>
          <w:rFonts w:hint="eastAsia"/>
          <w:lang w:val="en-US"/>
        </w:rPr>
        <w:t>数据</w:t>
      </w:r>
      <w:r w:rsidRPr="002F50A4">
        <w:rPr>
          <w:rFonts w:hint="eastAsia"/>
          <w:lang w:val="en-US"/>
        </w:rPr>
        <w:t>。</w:t>
      </w:r>
      <w:r w:rsidRPr="002F50A4">
        <w:rPr>
          <w:rFonts w:hint="eastAsia"/>
          <w:lang w:val="en-US"/>
        </w:rPr>
        <w:t>Sensirion</w:t>
      </w:r>
      <w:r w:rsidRPr="002F50A4">
        <w:rPr>
          <w:rFonts w:hint="eastAsia"/>
          <w:lang w:val="en-US"/>
        </w:rPr>
        <w:t>的目标是通过开创性的传感器技术让世界更加智能。作为创新先驱，</w:t>
      </w:r>
      <w:r w:rsidRPr="002F50A4">
        <w:rPr>
          <w:rFonts w:hint="eastAsia"/>
          <w:lang w:val="en-US"/>
        </w:rPr>
        <w:t>Sensirion</w:t>
      </w:r>
      <w:r w:rsidRPr="002F50A4">
        <w:rPr>
          <w:rFonts w:hint="eastAsia"/>
          <w:lang w:val="en-US"/>
        </w:rPr>
        <w:t>为满足汽车、工业、医疗技术和消费电子市场的客户和伙伴的特定需求开发解决方案，为符合成本效益的大规模生产开发高质量产品。更多信息和当前的关键数据请访问</w:t>
      </w:r>
      <w:r w:rsidRPr="002F50A4">
        <w:rPr>
          <w:rFonts w:hint="eastAsia"/>
          <w:lang w:val="en-US"/>
        </w:rPr>
        <w:t>www.sensirion.com</w:t>
      </w:r>
      <w:r w:rsidRPr="002F50A4">
        <w:rPr>
          <w:rFonts w:hint="eastAsia"/>
          <w:lang w:val="en-US"/>
        </w:rPr>
        <w:t>。</w:t>
      </w:r>
    </w:p>
    <w:p w14:paraId="020DD8CD" w14:textId="77777777" w:rsidR="003546F3" w:rsidRDefault="003546F3">
      <w:pPr>
        <w:spacing w:line="240" w:lineRule="auto"/>
        <w:rPr>
          <w:b/>
          <w:bCs/>
          <w:lang w:val="en-US"/>
        </w:rPr>
      </w:pPr>
      <w:r>
        <w:rPr>
          <w:b/>
          <w:bCs/>
          <w:lang w:val="en-US"/>
        </w:rPr>
        <w:br w:type="page"/>
      </w:r>
    </w:p>
    <w:p w14:paraId="5375E4FD" w14:textId="77777777" w:rsidR="009C7BA6" w:rsidRPr="006750E3" w:rsidRDefault="009C7BA6" w:rsidP="009C7BA6">
      <w:pPr>
        <w:rPr>
          <w:rFonts w:cs="SymbolMT"/>
          <w:b/>
          <w:bCs/>
          <w:color w:val="000000"/>
          <w:sz w:val="20"/>
          <w:szCs w:val="20"/>
          <w:lang w:val="en-US"/>
        </w:rPr>
      </w:pPr>
      <w:r w:rsidRPr="006750E3">
        <w:rPr>
          <w:rFonts w:cs="SymbolMT" w:hint="eastAsia"/>
          <w:b/>
          <w:bCs/>
          <w:color w:val="000000"/>
          <w:sz w:val="20"/>
          <w:szCs w:val="20"/>
          <w:lang w:val="en-US"/>
        </w:rPr>
        <w:lastRenderedPageBreak/>
        <w:t>关于夏普</w:t>
      </w:r>
    </w:p>
    <w:p w14:paraId="6CDEA42F" w14:textId="77777777" w:rsidR="009C7BA6" w:rsidRPr="006750E3" w:rsidRDefault="009C7BA6" w:rsidP="009C7BA6">
      <w:pPr>
        <w:rPr>
          <w:rFonts w:cs="SymbolMT"/>
          <w:color w:val="000000"/>
          <w:sz w:val="20"/>
          <w:szCs w:val="20"/>
          <w:u w:val="single"/>
          <w:lang w:val="en-US"/>
        </w:rPr>
      </w:pPr>
      <w:r w:rsidRPr="006750E3">
        <w:rPr>
          <w:rFonts w:cs="SymbolMT" w:hint="eastAsia"/>
          <w:color w:val="000000"/>
          <w:sz w:val="20"/>
          <w:szCs w:val="20"/>
          <w:u w:val="single"/>
          <w:lang w:val="en-US"/>
        </w:rPr>
        <w:t>商业活动</w:t>
      </w:r>
    </w:p>
    <w:p w14:paraId="344D9CF4" w14:textId="77777777" w:rsidR="009C7BA6" w:rsidRPr="009C7BA6" w:rsidRDefault="009C7BA6" w:rsidP="009C7BA6">
      <w:pPr>
        <w:rPr>
          <w:rFonts w:cs="SymbolMT"/>
          <w:color w:val="000000"/>
          <w:sz w:val="20"/>
          <w:szCs w:val="20"/>
          <w:lang w:val="en-US"/>
        </w:rPr>
      </w:pPr>
      <w:r w:rsidRPr="009C7BA6">
        <w:rPr>
          <w:rFonts w:cs="SymbolMT" w:hint="eastAsia"/>
          <w:color w:val="000000"/>
          <w:sz w:val="20"/>
          <w:szCs w:val="20"/>
          <w:lang w:val="en-US"/>
        </w:rPr>
        <w:t>主要制造和销售电信设备、电气和电子应用设备以及电子元件。</w:t>
      </w:r>
    </w:p>
    <w:p w14:paraId="208B1C7A" w14:textId="77777777" w:rsidR="009C7BA6" w:rsidRPr="009C7BA6" w:rsidRDefault="009C7BA6" w:rsidP="009C7BA6">
      <w:pPr>
        <w:rPr>
          <w:rFonts w:cs="SymbolMT"/>
          <w:color w:val="000000"/>
          <w:sz w:val="20"/>
          <w:szCs w:val="20"/>
          <w:lang w:val="en-US"/>
        </w:rPr>
      </w:pPr>
    </w:p>
    <w:p w14:paraId="13D03403" w14:textId="479B23B9" w:rsidR="009C7BA6" w:rsidRPr="006750E3" w:rsidRDefault="009C7BA6" w:rsidP="009C7BA6">
      <w:pPr>
        <w:rPr>
          <w:rFonts w:cs="SymbolMT"/>
          <w:color w:val="000000"/>
          <w:sz w:val="20"/>
          <w:szCs w:val="20"/>
          <w:u w:val="single"/>
          <w:lang w:val="en-US"/>
        </w:rPr>
      </w:pPr>
      <w:r w:rsidRPr="006750E3">
        <w:rPr>
          <w:rFonts w:cs="SymbolMT" w:hint="eastAsia"/>
          <w:color w:val="000000"/>
          <w:sz w:val="20"/>
          <w:szCs w:val="20"/>
          <w:u w:val="single"/>
          <w:lang w:val="en-US"/>
        </w:rPr>
        <w:t>创立</w:t>
      </w:r>
      <w:r w:rsidR="00C732D0">
        <w:rPr>
          <w:rFonts w:cs="SymbolMT" w:hint="eastAsia"/>
          <w:color w:val="000000"/>
          <w:sz w:val="20"/>
          <w:szCs w:val="20"/>
          <w:u w:val="single"/>
          <w:lang w:val="en-US"/>
        </w:rPr>
        <w:t>时间</w:t>
      </w:r>
    </w:p>
    <w:p w14:paraId="356819B4" w14:textId="4367EFE8" w:rsidR="009C7BA6" w:rsidRPr="009C7BA6" w:rsidRDefault="009C7BA6" w:rsidP="009C7BA6">
      <w:pPr>
        <w:rPr>
          <w:rFonts w:cs="SymbolMT"/>
          <w:color w:val="000000"/>
          <w:sz w:val="20"/>
          <w:szCs w:val="20"/>
          <w:lang w:val="en-US"/>
        </w:rPr>
      </w:pPr>
      <w:r w:rsidRPr="009C7BA6">
        <w:rPr>
          <w:rFonts w:cs="SymbolMT" w:hint="eastAsia"/>
          <w:color w:val="000000"/>
          <w:sz w:val="20"/>
          <w:szCs w:val="20"/>
          <w:lang w:val="en-US"/>
        </w:rPr>
        <w:t>创始人早川德次</w:t>
      </w:r>
      <w:r w:rsidR="00C732D0">
        <w:rPr>
          <w:rFonts w:cs="SymbolMT" w:hint="eastAsia"/>
          <w:color w:val="000000"/>
          <w:sz w:val="20"/>
          <w:szCs w:val="20"/>
          <w:lang w:val="en-US"/>
        </w:rPr>
        <w:t>18</w:t>
      </w:r>
      <w:r w:rsidR="00C732D0">
        <w:rPr>
          <w:rFonts w:cs="SymbolMT" w:hint="eastAsia"/>
          <w:color w:val="000000"/>
          <w:sz w:val="20"/>
          <w:szCs w:val="20"/>
          <w:lang w:val="en-US"/>
        </w:rPr>
        <w:t>岁时</w:t>
      </w:r>
      <w:r w:rsidRPr="009C7BA6">
        <w:rPr>
          <w:rFonts w:cs="SymbolMT" w:hint="eastAsia"/>
          <w:color w:val="000000"/>
          <w:sz w:val="20"/>
          <w:szCs w:val="20"/>
          <w:lang w:val="en-US"/>
        </w:rPr>
        <w:t>获得了男用皮带扣“德尾锭”的专利。</w:t>
      </w:r>
      <w:r w:rsidRPr="009C7BA6">
        <w:rPr>
          <w:rFonts w:cs="SymbolMT" w:hint="eastAsia"/>
          <w:color w:val="000000"/>
          <w:sz w:val="20"/>
          <w:szCs w:val="20"/>
          <w:lang w:val="en-US"/>
        </w:rPr>
        <w:t>1912</w:t>
      </w:r>
      <w:r w:rsidRPr="009C7BA6">
        <w:rPr>
          <w:rFonts w:cs="SymbolMT" w:hint="eastAsia"/>
          <w:color w:val="000000"/>
          <w:sz w:val="20"/>
          <w:szCs w:val="20"/>
          <w:lang w:val="en-US"/>
        </w:rPr>
        <w:t>年</w:t>
      </w:r>
      <w:r w:rsidRPr="009C7BA6">
        <w:rPr>
          <w:rFonts w:cs="SymbolMT" w:hint="eastAsia"/>
          <w:color w:val="000000"/>
          <w:sz w:val="20"/>
          <w:szCs w:val="20"/>
          <w:lang w:val="en-US"/>
        </w:rPr>
        <w:t>9</w:t>
      </w:r>
      <w:r w:rsidRPr="009C7BA6">
        <w:rPr>
          <w:rFonts w:cs="SymbolMT" w:hint="eastAsia"/>
          <w:color w:val="000000"/>
          <w:sz w:val="20"/>
          <w:szCs w:val="20"/>
          <w:lang w:val="en-US"/>
        </w:rPr>
        <w:t>月</w:t>
      </w:r>
      <w:r w:rsidRPr="009C7BA6">
        <w:rPr>
          <w:rFonts w:cs="SymbolMT" w:hint="eastAsia"/>
          <w:color w:val="000000"/>
          <w:sz w:val="20"/>
          <w:szCs w:val="20"/>
          <w:lang w:val="en-US"/>
        </w:rPr>
        <w:t>15</w:t>
      </w:r>
      <w:r w:rsidRPr="009C7BA6">
        <w:rPr>
          <w:rFonts w:cs="SymbolMT" w:hint="eastAsia"/>
          <w:color w:val="000000"/>
          <w:sz w:val="20"/>
          <w:szCs w:val="20"/>
          <w:lang w:val="en-US"/>
        </w:rPr>
        <w:t>日，他在东京本所松井町开设了一家小型金属加工店。</w:t>
      </w:r>
    </w:p>
    <w:p w14:paraId="75AED439" w14:textId="77777777" w:rsidR="009C7BA6" w:rsidRPr="009C7BA6" w:rsidRDefault="009C7BA6" w:rsidP="009C7BA6">
      <w:pPr>
        <w:rPr>
          <w:rFonts w:cs="SymbolMT"/>
          <w:color w:val="000000"/>
          <w:sz w:val="20"/>
          <w:szCs w:val="20"/>
          <w:lang w:val="en-US"/>
        </w:rPr>
      </w:pPr>
    </w:p>
    <w:p w14:paraId="4F1073A3" w14:textId="1CE5613F" w:rsidR="009C7BA6" w:rsidRPr="006750E3" w:rsidRDefault="009C7BA6" w:rsidP="009C7BA6">
      <w:pPr>
        <w:rPr>
          <w:rFonts w:cs="SymbolMT"/>
          <w:color w:val="000000"/>
          <w:sz w:val="20"/>
          <w:szCs w:val="20"/>
          <w:u w:val="single"/>
          <w:lang w:val="en-US"/>
        </w:rPr>
      </w:pPr>
      <w:r w:rsidRPr="006750E3">
        <w:rPr>
          <w:rFonts w:cs="SymbolMT" w:hint="eastAsia"/>
          <w:color w:val="000000"/>
          <w:sz w:val="20"/>
          <w:szCs w:val="20"/>
          <w:u w:val="single"/>
          <w:lang w:val="en-US"/>
        </w:rPr>
        <w:t>总</w:t>
      </w:r>
      <w:r w:rsidR="006750E3">
        <w:rPr>
          <w:rFonts w:cs="SymbolMT" w:hint="eastAsia"/>
          <w:color w:val="000000"/>
          <w:sz w:val="20"/>
          <w:szCs w:val="20"/>
          <w:u w:val="single"/>
          <w:lang w:val="en-US"/>
        </w:rPr>
        <w:t>部</w:t>
      </w:r>
    </w:p>
    <w:p w14:paraId="45310177" w14:textId="61FB8C8C" w:rsidR="009C7BA6" w:rsidRPr="009C7BA6" w:rsidRDefault="006750E3" w:rsidP="009C7BA6">
      <w:pPr>
        <w:rPr>
          <w:rFonts w:cs="SymbolMT"/>
          <w:color w:val="000000"/>
          <w:sz w:val="20"/>
          <w:szCs w:val="20"/>
          <w:lang w:val="en-US"/>
        </w:rPr>
      </w:pPr>
      <w:r>
        <w:rPr>
          <w:rFonts w:cs="SymbolMT" w:hint="eastAsia"/>
          <w:color w:val="000000"/>
          <w:sz w:val="20"/>
          <w:szCs w:val="20"/>
          <w:lang w:val="en-US"/>
        </w:rPr>
        <w:t>日本大阪府</w:t>
      </w:r>
      <w:r w:rsidR="009C7BA6" w:rsidRPr="009C7BA6">
        <w:rPr>
          <w:rFonts w:cs="SymbolMT" w:hint="eastAsia"/>
          <w:color w:val="000000"/>
          <w:sz w:val="20"/>
          <w:szCs w:val="20"/>
          <w:lang w:val="en-US"/>
        </w:rPr>
        <w:t>堺市</w:t>
      </w:r>
    </w:p>
    <w:p w14:paraId="0412167D" w14:textId="77777777" w:rsidR="009C7BA6" w:rsidRPr="009C7BA6" w:rsidRDefault="009C7BA6" w:rsidP="009C7BA6">
      <w:pPr>
        <w:rPr>
          <w:rFonts w:cs="SymbolMT"/>
          <w:color w:val="000000"/>
          <w:sz w:val="20"/>
          <w:szCs w:val="20"/>
          <w:lang w:val="en-US"/>
        </w:rPr>
      </w:pPr>
    </w:p>
    <w:p w14:paraId="44F56E3C" w14:textId="77777777" w:rsidR="009C7BA6" w:rsidRPr="006750E3" w:rsidRDefault="009C7BA6" w:rsidP="009C7BA6">
      <w:pPr>
        <w:rPr>
          <w:rFonts w:cs="SymbolMT"/>
          <w:color w:val="000000"/>
          <w:sz w:val="20"/>
          <w:szCs w:val="20"/>
          <w:u w:val="single"/>
          <w:lang w:val="en-US"/>
        </w:rPr>
      </w:pPr>
      <w:r w:rsidRPr="006750E3">
        <w:rPr>
          <w:rFonts w:cs="SymbolMT" w:hint="eastAsia"/>
          <w:color w:val="000000"/>
          <w:sz w:val="20"/>
          <w:szCs w:val="20"/>
          <w:u w:val="single"/>
          <w:lang w:val="en-US"/>
        </w:rPr>
        <w:t>员工</w:t>
      </w:r>
    </w:p>
    <w:p w14:paraId="1692CFD0" w14:textId="63688B29" w:rsidR="009C7BA6" w:rsidRPr="009C7BA6" w:rsidRDefault="006750E3" w:rsidP="009C7BA6">
      <w:pPr>
        <w:rPr>
          <w:rFonts w:cs="SymbolMT"/>
          <w:color w:val="000000"/>
          <w:sz w:val="20"/>
          <w:szCs w:val="20"/>
          <w:lang w:val="en-US"/>
        </w:rPr>
      </w:pPr>
      <w:r>
        <w:rPr>
          <w:rFonts w:cs="SymbolMT" w:hint="eastAsia"/>
          <w:color w:val="000000"/>
          <w:sz w:val="20"/>
          <w:szCs w:val="20"/>
          <w:lang w:val="en-US"/>
        </w:rPr>
        <w:t>总数</w:t>
      </w:r>
      <w:r w:rsidR="009C7BA6" w:rsidRPr="009C7BA6">
        <w:rPr>
          <w:rFonts w:cs="SymbolMT" w:hint="eastAsia"/>
          <w:color w:val="000000"/>
          <w:sz w:val="20"/>
          <w:szCs w:val="20"/>
          <w:lang w:val="en-US"/>
        </w:rPr>
        <w:t>：</w:t>
      </w:r>
      <w:r w:rsidR="009C7BA6" w:rsidRPr="009C7BA6">
        <w:rPr>
          <w:rFonts w:cs="SymbolMT" w:hint="eastAsia"/>
          <w:color w:val="000000"/>
          <w:sz w:val="20"/>
          <w:szCs w:val="20"/>
          <w:lang w:val="en-US"/>
        </w:rPr>
        <w:t>46,200</w:t>
      </w:r>
    </w:p>
    <w:p w14:paraId="193B1424" w14:textId="4F54F2D8" w:rsidR="009C7BA6" w:rsidRPr="009C7BA6" w:rsidRDefault="009C7BA6" w:rsidP="009C7BA6">
      <w:pPr>
        <w:rPr>
          <w:rFonts w:cs="SymbolMT"/>
          <w:color w:val="000000"/>
          <w:sz w:val="20"/>
          <w:szCs w:val="20"/>
          <w:lang w:val="en-US"/>
        </w:rPr>
      </w:pPr>
      <w:r w:rsidRPr="009C7BA6">
        <w:rPr>
          <w:rFonts w:cs="SymbolMT" w:hint="eastAsia"/>
          <w:color w:val="000000"/>
          <w:sz w:val="20"/>
          <w:szCs w:val="20"/>
          <w:lang w:val="en-US"/>
        </w:rPr>
        <w:t>日本：</w:t>
      </w:r>
      <w:r w:rsidRPr="009C7BA6">
        <w:rPr>
          <w:rFonts w:cs="SymbolMT" w:hint="eastAsia"/>
          <w:color w:val="000000"/>
          <w:sz w:val="20"/>
          <w:szCs w:val="20"/>
          <w:lang w:val="en-US"/>
        </w:rPr>
        <w:t xml:space="preserve">18,099 </w:t>
      </w:r>
      <w:r w:rsidRPr="009C7BA6">
        <w:rPr>
          <w:rFonts w:cs="SymbolMT" w:hint="eastAsia"/>
          <w:color w:val="000000"/>
          <w:sz w:val="20"/>
          <w:szCs w:val="20"/>
          <w:lang w:val="en-US"/>
        </w:rPr>
        <w:t>（夏普公司</w:t>
      </w:r>
      <w:r w:rsidRPr="009C7BA6">
        <w:rPr>
          <w:rFonts w:cs="SymbolMT" w:hint="eastAsia"/>
          <w:color w:val="000000"/>
          <w:sz w:val="20"/>
          <w:szCs w:val="20"/>
          <w:lang w:val="en-US"/>
        </w:rPr>
        <w:t xml:space="preserve"> 5</w:t>
      </w:r>
      <w:r w:rsidR="006750E3">
        <w:rPr>
          <w:rFonts w:cs="SymbolMT" w:hint="eastAsia"/>
          <w:color w:val="000000"/>
          <w:sz w:val="20"/>
          <w:szCs w:val="20"/>
          <w:lang w:val="en-US"/>
        </w:rPr>
        <w:t>,</w:t>
      </w:r>
      <w:r w:rsidRPr="009C7BA6">
        <w:rPr>
          <w:rFonts w:cs="SymbolMT" w:hint="eastAsia"/>
          <w:color w:val="000000"/>
          <w:sz w:val="20"/>
          <w:szCs w:val="20"/>
          <w:lang w:val="en-US"/>
        </w:rPr>
        <w:t xml:space="preserve">321 / </w:t>
      </w:r>
      <w:r w:rsidRPr="009C7BA6">
        <w:rPr>
          <w:rFonts w:cs="SymbolMT" w:hint="eastAsia"/>
          <w:color w:val="000000"/>
          <w:sz w:val="20"/>
          <w:szCs w:val="20"/>
          <w:lang w:val="en-US"/>
        </w:rPr>
        <w:t>其他合并</w:t>
      </w:r>
      <w:r w:rsidR="006750E3">
        <w:rPr>
          <w:rFonts w:cs="SymbolMT" w:hint="eastAsia"/>
          <w:color w:val="000000"/>
          <w:sz w:val="20"/>
          <w:szCs w:val="20"/>
          <w:lang w:val="en-US"/>
        </w:rPr>
        <w:t>企业</w:t>
      </w:r>
      <w:r w:rsidRPr="009C7BA6">
        <w:rPr>
          <w:rFonts w:cs="SymbolMT" w:hint="eastAsia"/>
          <w:color w:val="000000"/>
          <w:sz w:val="20"/>
          <w:szCs w:val="20"/>
          <w:lang w:val="en-US"/>
        </w:rPr>
        <w:t xml:space="preserve"> 12</w:t>
      </w:r>
      <w:r w:rsidR="006750E3">
        <w:rPr>
          <w:rFonts w:cs="SymbolMT" w:hint="eastAsia"/>
          <w:color w:val="000000"/>
          <w:sz w:val="20"/>
          <w:szCs w:val="20"/>
          <w:lang w:val="en-US"/>
        </w:rPr>
        <w:t>,</w:t>
      </w:r>
      <w:r w:rsidRPr="009C7BA6">
        <w:rPr>
          <w:rFonts w:cs="SymbolMT" w:hint="eastAsia"/>
          <w:color w:val="000000"/>
          <w:sz w:val="20"/>
          <w:szCs w:val="20"/>
          <w:lang w:val="en-US"/>
        </w:rPr>
        <w:t>778</w:t>
      </w:r>
      <w:r w:rsidRPr="009C7BA6">
        <w:rPr>
          <w:rFonts w:cs="SymbolMT" w:hint="eastAsia"/>
          <w:color w:val="000000"/>
          <w:sz w:val="20"/>
          <w:szCs w:val="20"/>
          <w:lang w:val="en-US"/>
        </w:rPr>
        <w:t>）</w:t>
      </w:r>
    </w:p>
    <w:p w14:paraId="0A8057B0" w14:textId="77777777" w:rsidR="009C7BA6" w:rsidRPr="009C7BA6" w:rsidRDefault="009C7BA6" w:rsidP="009C7BA6">
      <w:pPr>
        <w:rPr>
          <w:rFonts w:cs="SymbolMT"/>
          <w:color w:val="000000"/>
          <w:sz w:val="20"/>
          <w:szCs w:val="20"/>
          <w:lang w:val="en-US"/>
        </w:rPr>
      </w:pPr>
      <w:r w:rsidRPr="009C7BA6">
        <w:rPr>
          <w:rFonts w:cs="SymbolMT" w:hint="eastAsia"/>
          <w:color w:val="000000"/>
          <w:sz w:val="20"/>
          <w:szCs w:val="20"/>
          <w:lang w:val="en-US"/>
        </w:rPr>
        <w:t>海外：</w:t>
      </w:r>
      <w:r w:rsidRPr="009C7BA6">
        <w:rPr>
          <w:rFonts w:cs="SymbolMT" w:hint="eastAsia"/>
          <w:color w:val="000000"/>
          <w:sz w:val="20"/>
          <w:szCs w:val="20"/>
          <w:lang w:val="en-US"/>
        </w:rPr>
        <w:t>28,101</w:t>
      </w:r>
      <w:r w:rsidRPr="009C7BA6">
        <w:rPr>
          <w:rFonts w:cs="SymbolMT" w:hint="eastAsia"/>
          <w:color w:val="000000"/>
          <w:sz w:val="20"/>
          <w:szCs w:val="20"/>
          <w:lang w:val="en-US"/>
        </w:rPr>
        <w:t>名（合并）</w:t>
      </w:r>
    </w:p>
    <w:p w14:paraId="09247875" w14:textId="78B0ADA9" w:rsidR="009C7BA6" w:rsidRPr="003546F3" w:rsidRDefault="009C7BA6" w:rsidP="009C7BA6">
      <w:pPr>
        <w:rPr>
          <w:rFonts w:cs="SymbolMT"/>
          <w:color w:val="000000"/>
          <w:sz w:val="20"/>
          <w:szCs w:val="20"/>
          <w:lang w:val="en-US"/>
        </w:rPr>
      </w:pPr>
      <w:r w:rsidRPr="009C7BA6">
        <w:rPr>
          <w:rFonts w:cs="SymbolMT" w:hint="eastAsia"/>
          <w:color w:val="000000"/>
          <w:sz w:val="20"/>
          <w:szCs w:val="20"/>
          <w:lang w:val="en-US"/>
        </w:rPr>
        <w:t>（截至</w:t>
      </w:r>
      <w:r w:rsidRPr="009C7BA6">
        <w:rPr>
          <w:rFonts w:cs="SymbolMT" w:hint="eastAsia"/>
          <w:color w:val="000000"/>
          <w:sz w:val="20"/>
          <w:szCs w:val="20"/>
          <w:lang w:val="en-US"/>
        </w:rPr>
        <w:t>2023</w:t>
      </w:r>
      <w:r w:rsidRPr="009C7BA6">
        <w:rPr>
          <w:rFonts w:cs="SymbolMT" w:hint="eastAsia"/>
          <w:color w:val="000000"/>
          <w:sz w:val="20"/>
          <w:szCs w:val="20"/>
          <w:lang w:val="en-US"/>
        </w:rPr>
        <w:t>年</w:t>
      </w:r>
      <w:r w:rsidRPr="009C7BA6">
        <w:rPr>
          <w:rFonts w:cs="SymbolMT" w:hint="eastAsia"/>
          <w:color w:val="000000"/>
          <w:sz w:val="20"/>
          <w:szCs w:val="20"/>
          <w:lang w:val="en-US"/>
        </w:rPr>
        <w:t>3</w:t>
      </w:r>
      <w:r w:rsidRPr="009C7BA6">
        <w:rPr>
          <w:rFonts w:cs="SymbolMT" w:hint="eastAsia"/>
          <w:color w:val="000000"/>
          <w:sz w:val="20"/>
          <w:szCs w:val="20"/>
          <w:lang w:val="en-US"/>
        </w:rPr>
        <w:t>月</w:t>
      </w:r>
      <w:r w:rsidRPr="009C7BA6">
        <w:rPr>
          <w:rFonts w:cs="SymbolMT" w:hint="eastAsia"/>
          <w:color w:val="000000"/>
          <w:sz w:val="20"/>
          <w:szCs w:val="20"/>
          <w:lang w:val="en-US"/>
        </w:rPr>
        <w:t>31</w:t>
      </w:r>
      <w:r w:rsidRPr="009C7BA6">
        <w:rPr>
          <w:rFonts w:cs="SymbolMT" w:hint="eastAsia"/>
          <w:color w:val="000000"/>
          <w:sz w:val="20"/>
          <w:szCs w:val="20"/>
          <w:lang w:val="en-US"/>
        </w:rPr>
        <w:t>日）</w:t>
      </w:r>
    </w:p>
    <w:sectPr w:rsidR="009C7BA6" w:rsidRPr="003546F3" w:rsidSect="00C5040D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53583C" w14:textId="77777777" w:rsidR="00857873" w:rsidRDefault="00857873" w:rsidP="0054380F">
      <w:pPr>
        <w:spacing w:line="240" w:lineRule="auto"/>
      </w:pPr>
      <w:r>
        <w:separator/>
      </w:r>
    </w:p>
  </w:endnote>
  <w:endnote w:type="continuationSeparator" w:id="0">
    <w:p w14:paraId="534A6138" w14:textId="77777777" w:rsidR="00857873" w:rsidRDefault="00857873" w:rsidP="005438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lavika Basic Regular">
    <w:altName w:val="Arial"/>
    <w:panose1 w:val="00000000000000000000"/>
    <w:charset w:val="00"/>
    <w:family w:val="swiss"/>
    <w:notTrueType/>
    <w:pitch w:val="variable"/>
    <w:sig w:usb0="00000001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Fet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TP Univers">
    <w:charset w:val="00"/>
    <w:family w:val="swiss"/>
    <w:pitch w:val="variable"/>
    <w:sig w:usb0="800000AF" w:usb1="5000204A" w:usb2="00000000" w:usb3="00000000" w:csb0="0000009B" w:csb1="00000000"/>
  </w:font>
  <w:font w:name="SymbolM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C9B01" w14:textId="77777777" w:rsidR="00D44150" w:rsidRPr="00D91EAB" w:rsidRDefault="00D91EAB" w:rsidP="00D91EAB">
    <w:pPr>
      <w:pStyle w:val="Footer"/>
    </w:pPr>
    <w:r>
      <w:rPr>
        <w:szCs w:val="20"/>
      </w:rPr>
      <w:t>© Copyright Sensirion AG, Switzerland</w:t>
    </w:r>
    <w:r>
      <w:rPr>
        <w:szCs w:val="20"/>
      </w:rPr>
      <w:tab/>
    </w:r>
    <w:r>
      <w:rPr>
        <w:szCs w:val="20"/>
      </w:rPr>
      <w:tab/>
    </w:r>
    <w:r w:rsidR="00B730FE">
      <w:rPr>
        <w:rStyle w:val="PageNumber"/>
        <w:szCs w:val="20"/>
      </w:rPr>
      <w:fldChar w:fldCharType="begin"/>
    </w:r>
    <w:r>
      <w:rPr>
        <w:rStyle w:val="PageNumber"/>
        <w:szCs w:val="20"/>
      </w:rPr>
      <w:instrText xml:space="preserve"> PAGE </w:instrText>
    </w:r>
    <w:r w:rsidR="00B730FE">
      <w:rPr>
        <w:rStyle w:val="PageNumber"/>
        <w:szCs w:val="20"/>
      </w:rPr>
      <w:fldChar w:fldCharType="separate"/>
    </w:r>
    <w:r w:rsidR="007D18C7">
      <w:rPr>
        <w:rStyle w:val="PageNumber"/>
        <w:noProof/>
        <w:szCs w:val="20"/>
      </w:rPr>
      <w:t>1</w:t>
    </w:r>
    <w:r w:rsidR="00B730FE">
      <w:rPr>
        <w:rStyle w:val="PageNumber"/>
        <w:szCs w:val="20"/>
      </w:rPr>
      <w:fldChar w:fldCharType="end"/>
    </w:r>
    <w:r>
      <w:rPr>
        <w:rStyle w:val="PageNumber"/>
        <w:szCs w:val="20"/>
      </w:rPr>
      <w:t>/</w:t>
    </w:r>
    <w:r w:rsidR="00B730FE">
      <w:rPr>
        <w:rStyle w:val="PageNumber"/>
        <w:szCs w:val="20"/>
      </w:rPr>
      <w:fldChar w:fldCharType="begin"/>
    </w:r>
    <w:r>
      <w:rPr>
        <w:rStyle w:val="PageNumber"/>
        <w:szCs w:val="20"/>
      </w:rPr>
      <w:instrText xml:space="preserve"> NUMPAGES </w:instrText>
    </w:r>
    <w:r w:rsidR="00B730FE">
      <w:rPr>
        <w:rStyle w:val="PageNumber"/>
        <w:szCs w:val="20"/>
      </w:rPr>
      <w:fldChar w:fldCharType="separate"/>
    </w:r>
    <w:r w:rsidR="007D18C7">
      <w:rPr>
        <w:rStyle w:val="PageNumber"/>
        <w:noProof/>
        <w:szCs w:val="20"/>
      </w:rPr>
      <w:t>1</w:t>
    </w:r>
    <w:r w:rsidR="00B730FE">
      <w:rPr>
        <w:rStyle w:val="PageNumber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46E1B" w14:textId="77777777" w:rsidR="00D44150" w:rsidRDefault="00D44150">
    <w:pPr>
      <w:pStyle w:val="Footer"/>
    </w:pPr>
    <w:r w:rsidRPr="00E94DCD">
      <w:tab/>
    </w:r>
    <w:r w:rsidRPr="00E94DCD">
      <w:tab/>
      <w:t xml:space="preserve">Seite </w:t>
    </w:r>
    <w:r w:rsidR="00B730FE">
      <w:fldChar w:fldCharType="begin"/>
    </w:r>
    <w:r w:rsidR="00935B8D">
      <w:instrText xml:space="preserve"> PAGE   \* MERGEFORMAT </w:instrText>
    </w:r>
    <w:r w:rsidR="00B730FE">
      <w:fldChar w:fldCharType="separate"/>
    </w:r>
    <w:r>
      <w:rPr>
        <w:noProof/>
      </w:rPr>
      <w:t>1</w:t>
    </w:r>
    <w:r w:rsidR="00B730FE">
      <w:rPr>
        <w:noProof/>
      </w:rPr>
      <w:fldChar w:fldCharType="end"/>
    </w:r>
    <w:r w:rsidRPr="00E94DCD">
      <w:t xml:space="preserve"> / </w:t>
    </w:r>
    <w:r w:rsidR="0081182A">
      <w:fldChar w:fldCharType="begin"/>
    </w:r>
    <w:r w:rsidR="0081182A">
      <w:instrText>NUMPAGES   \* MERGEFORMAT</w:instrText>
    </w:r>
    <w:r w:rsidR="0081182A">
      <w:fldChar w:fldCharType="separate"/>
    </w:r>
    <w:r w:rsidR="00503C63">
      <w:rPr>
        <w:noProof/>
      </w:rPr>
      <w:t>1</w:t>
    </w:r>
    <w:r w:rsidR="0081182A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948005" w14:textId="77777777" w:rsidR="00857873" w:rsidRDefault="00857873" w:rsidP="0054380F">
      <w:pPr>
        <w:spacing w:line="240" w:lineRule="auto"/>
      </w:pPr>
      <w:r>
        <w:separator/>
      </w:r>
    </w:p>
  </w:footnote>
  <w:footnote w:type="continuationSeparator" w:id="0">
    <w:p w14:paraId="60B15607" w14:textId="77777777" w:rsidR="00857873" w:rsidRDefault="00857873" w:rsidP="005438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330D7" w14:textId="77777777" w:rsidR="00D44150" w:rsidRDefault="007D18C7">
    <w:pPr>
      <w:pStyle w:val="Header"/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057C0945" wp14:editId="027C5637">
          <wp:simplePos x="0" y="0"/>
          <wp:positionH relativeFrom="margin">
            <wp:align>right</wp:align>
          </wp:positionH>
          <wp:positionV relativeFrom="paragraph">
            <wp:posOffset>635</wp:posOffset>
          </wp:positionV>
          <wp:extent cx="1905000" cy="182880"/>
          <wp:effectExtent l="0" t="0" r="0" b="7620"/>
          <wp:wrapSquare wrapText="bothSides"/>
          <wp:docPr id="2" name="Picture 2" descr="C:\Users\fcaggiula\Downloads\the-sensor-company-main-logo-pack-20200612\Sensirion_Logo_CMYK_green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C:\Users\fcaggiula\Downloads\the-sensor-company-main-logo-pack-20200612\Sensirion_Logo_CMYK_gree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182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E4B6C" w14:textId="77777777" w:rsidR="00D44150" w:rsidRDefault="000D3A8E">
    <w:pPr>
      <w:pStyle w:val="Header"/>
    </w:pPr>
    <w:r>
      <w:rPr>
        <w:noProof/>
        <w:lang w:val="en-US"/>
      </w:rPr>
      <w:drawing>
        <wp:anchor distT="0" distB="0" distL="114300" distR="114300" simplePos="0" relativeHeight="251657216" behindDoc="1" locked="0" layoutInCell="1" allowOverlap="1" wp14:anchorId="77042DA8" wp14:editId="76587047">
          <wp:simplePos x="0" y="0"/>
          <wp:positionH relativeFrom="column">
            <wp:posOffset>4528820</wp:posOffset>
          </wp:positionH>
          <wp:positionV relativeFrom="paragraph">
            <wp:posOffset>102235</wp:posOffset>
          </wp:positionV>
          <wp:extent cx="1438275" cy="247650"/>
          <wp:effectExtent l="0" t="0" r="0" b="0"/>
          <wp:wrapNone/>
          <wp:docPr id="1" name="Grafik 0" descr="Sensirion_green_cmyk_300dpi_4cm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0" descr="Sensirion_green_cmyk_300dpi_4cm.w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8E3E874C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3AE4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70F85AEE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D2FE123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02703A3B"/>
    <w:multiLevelType w:val="multilevel"/>
    <w:tmpl w:val="6832C370"/>
    <w:styleLink w:val="SensirionListe"/>
    <w:lvl w:ilvl="0">
      <w:start w:val="1"/>
      <w:numFmt w:val="bullet"/>
      <w:pStyle w:val="BulletpointsLevel1"/>
      <w:lvlText w:val="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</w:rPr>
    </w:lvl>
    <w:lvl w:ilvl="1">
      <w:start w:val="1"/>
      <w:numFmt w:val="bullet"/>
      <w:pStyle w:val="BulletpointsLevel2"/>
      <w:lvlText w:val=""/>
      <w:lvlJc w:val="left"/>
      <w:pPr>
        <w:tabs>
          <w:tab w:val="num" w:pos="680"/>
        </w:tabs>
        <w:ind w:left="680" w:hanging="226"/>
      </w:pPr>
      <w:rPr>
        <w:rFonts w:ascii="Wingdings" w:hAnsi="Wingdings" w:hint="default"/>
      </w:rPr>
    </w:lvl>
    <w:lvl w:ilvl="2">
      <w:start w:val="1"/>
      <w:numFmt w:val="decimal"/>
      <w:pStyle w:val="Numbering"/>
      <w:lvlText w:val="%3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lowerLetter"/>
      <w:pStyle w:val="Lettering"/>
      <w:lvlText w:val="%4)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4">
      <w:start w:val="1"/>
      <w:numFmt w:val="ordinal"/>
      <w:lvlText w:val="%5)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7">
      <w:start w:val="1"/>
      <w:numFmt w:val="none"/>
      <w:pStyle w:val="noBulletpoint"/>
      <w:lvlText w:val="%8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851"/>
        </w:tabs>
        <w:ind w:left="851" w:hanging="397"/>
      </w:pPr>
      <w:rPr>
        <w:rFonts w:hint="default"/>
      </w:rPr>
    </w:lvl>
  </w:abstractNum>
  <w:abstractNum w:abstractNumId="5" w15:restartNumberingAfterBreak="0">
    <w:nsid w:val="078E014A"/>
    <w:multiLevelType w:val="hybridMultilevel"/>
    <w:tmpl w:val="D1ECC86E"/>
    <w:lvl w:ilvl="0" w:tplc="49DCCD9E">
      <w:numFmt w:val="bullet"/>
      <w:lvlText w:val="-"/>
      <w:lvlJc w:val="left"/>
      <w:pPr>
        <w:ind w:left="720" w:hanging="360"/>
      </w:pPr>
      <w:rPr>
        <w:rFonts w:ascii="Arial Narrow" w:eastAsiaTheme="minorEastAsia" w:hAnsi="Arial Narrow" w:cs="Times New Roman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A210A9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18900D5F"/>
    <w:multiLevelType w:val="multilevel"/>
    <w:tmpl w:val="C47C631C"/>
    <w:lvl w:ilvl="0">
      <w:start w:val="1"/>
      <w:numFmt w:val="bullet"/>
      <w:lvlText w:val="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680"/>
        </w:tabs>
        <w:ind w:left="680" w:hanging="226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4">
      <w:start w:val="1"/>
      <w:numFmt w:val="ordinal"/>
      <w:lvlText w:val="%5)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851"/>
        </w:tabs>
        <w:ind w:left="851" w:hanging="397"/>
      </w:pPr>
      <w:rPr>
        <w:rFonts w:hint="default"/>
      </w:rPr>
    </w:lvl>
  </w:abstractNum>
  <w:abstractNum w:abstractNumId="8" w15:restartNumberingAfterBreak="0">
    <w:nsid w:val="284477E6"/>
    <w:multiLevelType w:val="multilevel"/>
    <w:tmpl w:val="0807001D"/>
    <w:styleLink w:val="Nummerierung1"/>
    <w:lvl w:ilvl="0">
      <w:start w:val="1"/>
      <w:numFmt w:val="decimal"/>
      <w:pStyle w:val="Nummerierung"/>
      <w:lvlText w:val="%1)"/>
      <w:lvlJc w:val="left"/>
      <w:pPr>
        <w:ind w:left="360" w:hanging="360"/>
      </w:pPr>
      <w:rPr>
        <w:rFonts w:ascii="Klavika Basic Regular" w:hAnsi="Klavika Basic Regular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9" w15:restartNumberingAfterBreak="0">
    <w:nsid w:val="28EF1217"/>
    <w:multiLevelType w:val="multilevel"/>
    <w:tmpl w:val="EA46321C"/>
    <w:lvl w:ilvl="0">
      <w:start w:val="1"/>
      <w:numFmt w:val="decimal"/>
      <w:lvlText w:val="%1)"/>
      <w:lvlJc w:val="left"/>
      <w:pPr>
        <w:ind w:left="360" w:hanging="360"/>
      </w:pPr>
      <w:rPr>
        <w:rFonts w:ascii="Klavika Basic Regular" w:hAnsi="Klavika Basic Regular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0" w15:restartNumberingAfterBreak="0">
    <w:nsid w:val="2F3668A5"/>
    <w:multiLevelType w:val="hybridMultilevel"/>
    <w:tmpl w:val="F8E64C1A"/>
    <w:lvl w:ilvl="0" w:tplc="F19C9A88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F729E4"/>
    <w:multiLevelType w:val="multilevel"/>
    <w:tmpl w:val="8F8EB2E4"/>
    <w:lvl w:ilvl="0">
      <w:start w:val="1"/>
      <w:numFmt w:val="decimal"/>
      <w:pStyle w:val="Heading1"/>
      <w:lvlText w:val="%1"/>
      <w:lvlJc w:val="left"/>
      <w:pPr>
        <w:ind w:left="360" w:hanging="360"/>
      </w:pPr>
      <w:rPr>
        <w:rFonts w:ascii="Arial Narrow" w:hAnsi="Arial Narrow" w:hint="default"/>
        <w:b/>
        <w:i w:val="0"/>
        <w:color w:val="auto"/>
        <w:sz w:val="28"/>
        <w:szCs w:val="28"/>
        <w:u w:val="none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-171"/>
        </w:tabs>
        <w:ind w:left="0" w:firstLine="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-171"/>
        </w:tabs>
        <w:ind w:left="0" w:firstLine="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134"/>
        </w:tabs>
        <w:ind w:left="1134" w:hanging="1134"/>
      </w:pPr>
      <w:rPr>
        <w:rFonts w:hint="default"/>
        <w:b w:val="0"/>
        <w:bCs/>
        <w:i w:val="0"/>
        <w:color w:val="auto"/>
        <w:sz w:val="22"/>
        <w:szCs w:val="22"/>
        <w:u w:val="none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2236"/>
        </w:tabs>
        <w:ind w:left="2092" w:hanging="936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956"/>
        </w:tabs>
        <w:ind w:left="2596" w:hanging="108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3316"/>
        </w:tabs>
        <w:ind w:left="3100" w:hanging="1224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4036"/>
        </w:tabs>
        <w:ind w:left="3676" w:hanging="1440"/>
      </w:pPr>
      <w:rPr>
        <w:rFonts w:hint="default"/>
      </w:rPr>
    </w:lvl>
  </w:abstractNum>
  <w:abstractNum w:abstractNumId="12" w15:restartNumberingAfterBreak="0">
    <w:nsid w:val="43BF43B8"/>
    <w:multiLevelType w:val="multilevel"/>
    <w:tmpl w:val="CD1A149C"/>
    <w:lvl w:ilvl="0">
      <w:start w:val="1"/>
      <w:numFmt w:val="bullet"/>
      <w:lvlText w:val=""/>
      <w:lvlJc w:val="left"/>
      <w:pPr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907"/>
        </w:tabs>
        <w:ind w:left="907" w:hanging="453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361"/>
        </w:tabs>
        <w:ind w:left="1361" w:hanging="454"/>
      </w:pPr>
      <w:rPr>
        <w:rFonts w:ascii="Symbol" w:hAnsi="Symbol" w:hint="default"/>
      </w:rPr>
    </w:lvl>
    <w:lvl w:ilvl="3">
      <w:start w:val="1"/>
      <w:numFmt w:val="lowerLetter"/>
      <w:lvlText w:val="%4)"/>
      <w:lvlJc w:val="left"/>
      <w:pPr>
        <w:ind w:left="454" w:hanging="454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907"/>
        </w:tabs>
        <w:ind w:left="907" w:hanging="453"/>
      </w:pPr>
      <w:rPr>
        <w:rFonts w:ascii="Wingdings" w:hAnsi="Wingdings" w:hint="default"/>
      </w:rPr>
    </w:lvl>
    <w:lvl w:ilvl="5">
      <w:start w:val="1"/>
      <w:numFmt w:val="ordinal"/>
      <w:lvlText w:val="%6"/>
      <w:lvlJc w:val="left"/>
      <w:pPr>
        <w:ind w:left="454" w:hanging="454"/>
      </w:pPr>
      <w:rPr>
        <w:rFonts w:hint="default"/>
      </w:rPr>
    </w:lvl>
    <w:lvl w:ilvl="6">
      <w:start w:val="1"/>
      <w:numFmt w:val="bullet"/>
      <w:lvlText w:val=""/>
      <w:lvlJc w:val="left"/>
      <w:pPr>
        <w:tabs>
          <w:tab w:val="num" w:pos="907"/>
        </w:tabs>
        <w:ind w:left="907" w:hanging="453"/>
      </w:pPr>
      <w:rPr>
        <w:rFonts w:ascii="Wingdings" w:hAnsi="Wingdings" w:hint="default"/>
      </w:rPr>
    </w:lvl>
    <w:lvl w:ilvl="7">
      <w:start w:val="1"/>
      <w:numFmt w:val="upperRoman"/>
      <w:lvlText w:val="%8."/>
      <w:lvlJc w:val="left"/>
      <w:pPr>
        <w:ind w:left="454" w:hanging="454"/>
      </w:pPr>
      <w:rPr>
        <w:rFonts w:hint="default"/>
      </w:rPr>
    </w:lvl>
    <w:lvl w:ilvl="8">
      <w:start w:val="1"/>
      <w:numFmt w:val="bullet"/>
      <w:lvlText w:val=""/>
      <w:lvlJc w:val="left"/>
      <w:pPr>
        <w:tabs>
          <w:tab w:val="num" w:pos="907"/>
        </w:tabs>
        <w:ind w:left="907" w:hanging="453"/>
      </w:pPr>
      <w:rPr>
        <w:rFonts w:ascii="Wingdings" w:hAnsi="Wingdings" w:hint="default"/>
      </w:rPr>
    </w:lvl>
  </w:abstractNum>
  <w:abstractNum w:abstractNumId="13" w15:restartNumberingAfterBreak="0">
    <w:nsid w:val="48BB66EF"/>
    <w:multiLevelType w:val="multilevel"/>
    <w:tmpl w:val="0807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3116C27"/>
    <w:multiLevelType w:val="multilevel"/>
    <w:tmpl w:val="0E88ED38"/>
    <w:styleLink w:val="MediasuiteListe"/>
    <w:lvl w:ilvl="0">
      <w:start w:val="1"/>
      <w:numFmt w:val="bullet"/>
      <w:pStyle w:val="BulletpointsEbene1"/>
      <w:lvlText w:val=""/>
      <w:lvlJc w:val="left"/>
      <w:pPr>
        <w:ind w:left="454" w:hanging="454"/>
      </w:pPr>
      <w:rPr>
        <w:rFonts w:ascii="Symbol" w:hAnsi="Symbol" w:hint="default"/>
      </w:rPr>
    </w:lvl>
    <w:lvl w:ilvl="1">
      <w:start w:val="1"/>
      <w:numFmt w:val="bullet"/>
      <w:pStyle w:val="BulletpointsEbene2"/>
      <w:lvlText w:val=""/>
      <w:lvlJc w:val="left"/>
      <w:pPr>
        <w:tabs>
          <w:tab w:val="num" w:pos="907"/>
        </w:tabs>
        <w:ind w:left="907" w:hanging="453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361"/>
        </w:tabs>
        <w:ind w:left="1361" w:hanging="454"/>
      </w:pPr>
      <w:rPr>
        <w:rFonts w:ascii="Symbol" w:hAnsi="Symbol" w:hint="default"/>
      </w:rPr>
    </w:lvl>
    <w:lvl w:ilvl="3">
      <w:start w:val="1"/>
      <w:numFmt w:val="lowerLetter"/>
      <w:lvlText w:val="%4)"/>
      <w:lvlJc w:val="left"/>
      <w:pPr>
        <w:ind w:left="454" w:hanging="454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907"/>
        </w:tabs>
        <w:ind w:left="907" w:hanging="453"/>
      </w:pPr>
      <w:rPr>
        <w:rFonts w:ascii="Wingdings" w:hAnsi="Wingdings" w:hint="default"/>
      </w:rPr>
    </w:lvl>
    <w:lvl w:ilvl="5">
      <w:start w:val="1"/>
      <w:numFmt w:val="ordinal"/>
      <w:lvlText w:val="%6"/>
      <w:lvlJc w:val="left"/>
      <w:pPr>
        <w:ind w:left="454" w:hanging="454"/>
      </w:pPr>
      <w:rPr>
        <w:rFonts w:hint="default"/>
      </w:rPr>
    </w:lvl>
    <w:lvl w:ilvl="6">
      <w:start w:val="1"/>
      <w:numFmt w:val="bullet"/>
      <w:lvlText w:val=""/>
      <w:lvlJc w:val="left"/>
      <w:pPr>
        <w:tabs>
          <w:tab w:val="num" w:pos="907"/>
        </w:tabs>
        <w:ind w:left="907" w:hanging="453"/>
      </w:pPr>
      <w:rPr>
        <w:rFonts w:ascii="Wingdings" w:hAnsi="Wingdings" w:hint="default"/>
      </w:rPr>
    </w:lvl>
    <w:lvl w:ilvl="7">
      <w:start w:val="1"/>
      <w:numFmt w:val="upperRoman"/>
      <w:lvlText w:val="%8."/>
      <w:lvlJc w:val="left"/>
      <w:pPr>
        <w:ind w:left="454" w:hanging="454"/>
      </w:pPr>
      <w:rPr>
        <w:rFonts w:hint="default"/>
      </w:rPr>
    </w:lvl>
    <w:lvl w:ilvl="8">
      <w:start w:val="1"/>
      <w:numFmt w:val="bullet"/>
      <w:lvlText w:val=""/>
      <w:lvlJc w:val="left"/>
      <w:pPr>
        <w:tabs>
          <w:tab w:val="num" w:pos="907"/>
        </w:tabs>
        <w:ind w:left="907" w:hanging="453"/>
      </w:pPr>
      <w:rPr>
        <w:rFonts w:ascii="Wingdings" w:hAnsi="Wingdings" w:hint="default"/>
      </w:rPr>
    </w:lvl>
  </w:abstractNum>
  <w:abstractNum w:abstractNumId="15" w15:restartNumberingAfterBreak="0">
    <w:nsid w:val="536A571F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5760568E"/>
    <w:multiLevelType w:val="multilevel"/>
    <w:tmpl w:val="0807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B450704"/>
    <w:multiLevelType w:val="hybridMultilevel"/>
    <w:tmpl w:val="803E366E"/>
    <w:lvl w:ilvl="0" w:tplc="40B4972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BA7397"/>
    <w:multiLevelType w:val="hybridMultilevel"/>
    <w:tmpl w:val="9C420AC0"/>
    <w:lvl w:ilvl="0" w:tplc="A0A0C5A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1084483">
    <w:abstractNumId w:val="16"/>
  </w:num>
  <w:num w:numId="2" w16cid:durableId="1911889982">
    <w:abstractNumId w:val="15"/>
  </w:num>
  <w:num w:numId="3" w16cid:durableId="102843661">
    <w:abstractNumId w:val="13"/>
  </w:num>
  <w:num w:numId="4" w16cid:durableId="2083677321">
    <w:abstractNumId w:val="6"/>
  </w:num>
  <w:num w:numId="5" w16cid:durableId="1673339309">
    <w:abstractNumId w:val="3"/>
  </w:num>
  <w:num w:numId="6" w16cid:durableId="638657510">
    <w:abstractNumId w:val="3"/>
  </w:num>
  <w:num w:numId="7" w16cid:durableId="1469318027">
    <w:abstractNumId w:val="2"/>
  </w:num>
  <w:num w:numId="8" w16cid:durableId="1988167357">
    <w:abstractNumId w:val="2"/>
  </w:num>
  <w:num w:numId="9" w16cid:durableId="494493330">
    <w:abstractNumId w:val="1"/>
  </w:num>
  <w:num w:numId="10" w16cid:durableId="625697109">
    <w:abstractNumId w:val="1"/>
  </w:num>
  <w:num w:numId="11" w16cid:durableId="786970986">
    <w:abstractNumId w:val="0"/>
  </w:num>
  <w:num w:numId="12" w16cid:durableId="202904428">
    <w:abstractNumId w:val="0"/>
  </w:num>
  <w:num w:numId="13" w16cid:durableId="1728187845">
    <w:abstractNumId w:val="12"/>
  </w:num>
  <w:num w:numId="14" w16cid:durableId="1017194181">
    <w:abstractNumId w:val="12"/>
  </w:num>
  <w:num w:numId="15" w16cid:durableId="31926935">
    <w:abstractNumId w:val="14"/>
  </w:num>
  <w:num w:numId="16" w16cid:durableId="52511828">
    <w:abstractNumId w:val="9"/>
  </w:num>
  <w:num w:numId="17" w16cid:durableId="1034117755">
    <w:abstractNumId w:val="8"/>
  </w:num>
  <w:num w:numId="18" w16cid:durableId="2058503658">
    <w:abstractNumId w:val="11"/>
  </w:num>
  <w:num w:numId="19" w16cid:durableId="1587425402">
    <w:abstractNumId w:val="11"/>
  </w:num>
  <w:num w:numId="20" w16cid:durableId="382679955">
    <w:abstractNumId w:val="11"/>
  </w:num>
  <w:num w:numId="21" w16cid:durableId="97407466">
    <w:abstractNumId w:val="11"/>
  </w:num>
  <w:num w:numId="22" w16cid:durableId="1088500284">
    <w:abstractNumId w:val="11"/>
  </w:num>
  <w:num w:numId="23" w16cid:durableId="1509174996">
    <w:abstractNumId w:val="11"/>
  </w:num>
  <w:num w:numId="24" w16cid:durableId="399715659">
    <w:abstractNumId w:val="11"/>
  </w:num>
  <w:num w:numId="25" w16cid:durableId="522520630">
    <w:abstractNumId w:val="11"/>
  </w:num>
  <w:num w:numId="26" w16cid:durableId="253705887">
    <w:abstractNumId w:val="11"/>
  </w:num>
  <w:num w:numId="27" w16cid:durableId="1692296936">
    <w:abstractNumId w:val="7"/>
  </w:num>
  <w:num w:numId="28" w16cid:durableId="232202987">
    <w:abstractNumId w:val="7"/>
  </w:num>
  <w:num w:numId="29" w16cid:durableId="1700159590">
    <w:abstractNumId w:val="7"/>
  </w:num>
  <w:num w:numId="30" w16cid:durableId="518659848">
    <w:abstractNumId w:val="7"/>
  </w:num>
  <w:num w:numId="31" w16cid:durableId="724455228">
    <w:abstractNumId w:val="7"/>
  </w:num>
  <w:num w:numId="32" w16cid:durableId="1373924961">
    <w:abstractNumId w:val="11"/>
  </w:num>
  <w:num w:numId="33" w16cid:durableId="2082217732">
    <w:abstractNumId w:val="4"/>
  </w:num>
  <w:num w:numId="34" w16cid:durableId="1565797271">
    <w:abstractNumId w:val="11"/>
  </w:num>
  <w:num w:numId="35" w16cid:durableId="369957260">
    <w:abstractNumId w:val="11"/>
  </w:num>
  <w:num w:numId="36" w16cid:durableId="1469930305">
    <w:abstractNumId w:val="11"/>
  </w:num>
  <w:num w:numId="37" w16cid:durableId="497306256">
    <w:abstractNumId w:val="11"/>
  </w:num>
  <w:num w:numId="38" w16cid:durableId="1280382163">
    <w:abstractNumId w:val="11"/>
  </w:num>
  <w:num w:numId="39" w16cid:durableId="236475583">
    <w:abstractNumId w:val="11"/>
  </w:num>
  <w:num w:numId="40" w16cid:durableId="1258489199">
    <w:abstractNumId w:val="11"/>
  </w:num>
  <w:num w:numId="41" w16cid:durableId="170413866">
    <w:abstractNumId w:val="11"/>
  </w:num>
  <w:num w:numId="42" w16cid:durableId="619994354">
    <w:abstractNumId w:val="17"/>
  </w:num>
  <w:num w:numId="43" w16cid:durableId="119418306">
    <w:abstractNumId w:val="18"/>
  </w:num>
  <w:num w:numId="44" w16cid:durableId="854003009">
    <w:abstractNumId w:val="5"/>
  </w:num>
  <w:num w:numId="45" w16cid:durableId="67734408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708"/>
  <w:hyphenationZone w:val="425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LIwNjK2MDczNDAwMzZS0lEKTi0uzszPAykwqgUAT6mSUSwAAAA="/>
  </w:docVars>
  <w:rsids>
    <w:rsidRoot w:val="00A21C33"/>
    <w:rsid w:val="00035A32"/>
    <w:rsid w:val="000406CD"/>
    <w:rsid w:val="00045E5C"/>
    <w:rsid w:val="000718AC"/>
    <w:rsid w:val="00092795"/>
    <w:rsid w:val="00094679"/>
    <w:rsid w:val="000C1C53"/>
    <w:rsid w:val="000D3A8E"/>
    <w:rsid w:val="000D523B"/>
    <w:rsid w:val="000D7F02"/>
    <w:rsid w:val="000E0E59"/>
    <w:rsid w:val="000E61E2"/>
    <w:rsid w:val="000F2033"/>
    <w:rsid w:val="000F24EC"/>
    <w:rsid w:val="000F4CED"/>
    <w:rsid w:val="00102207"/>
    <w:rsid w:val="00112447"/>
    <w:rsid w:val="00114D80"/>
    <w:rsid w:val="00150281"/>
    <w:rsid w:val="00153F4D"/>
    <w:rsid w:val="00194D99"/>
    <w:rsid w:val="001A29F6"/>
    <w:rsid w:val="001C65AA"/>
    <w:rsid w:val="001D101E"/>
    <w:rsid w:val="001D5F57"/>
    <w:rsid w:val="001E1FA7"/>
    <w:rsid w:val="001F1C21"/>
    <w:rsid w:val="00212AC2"/>
    <w:rsid w:val="00227D72"/>
    <w:rsid w:val="00234F78"/>
    <w:rsid w:val="0024722F"/>
    <w:rsid w:val="00261420"/>
    <w:rsid w:val="00282651"/>
    <w:rsid w:val="002E01AB"/>
    <w:rsid w:val="002E412A"/>
    <w:rsid w:val="002F49EE"/>
    <w:rsid w:val="002F50A4"/>
    <w:rsid w:val="002F75B2"/>
    <w:rsid w:val="00307384"/>
    <w:rsid w:val="00324870"/>
    <w:rsid w:val="0032794F"/>
    <w:rsid w:val="0033350F"/>
    <w:rsid w:val="00342D4A"/>
    <w:rsid w:val="003441DD"/>
    <w:rsid w:val="00344CD7"/>
    <w:rsid w:val="0034678F"/>
    <w:rsid w:val="003546F3"/>
    <w:rsid w:val="003B5E58"/>
    <w:rsid w:val="003C078C"/>
    <w:rsid w:val="003E3705"/>
    <w:rsid w:val="00414B86"/>
    <w:rsid w:val="00443D59"/>
    <w:rsid w:val="00465477"/>
    <w:rsid w:val="00470700"/>
    <w:rsid w:val="0047464B"/>
    <w:rsid w:val="00483F63"/>
    <w:rsid w:val="00495788"/>
    <w:rsid w:val="004B46FC"/>
    <w:rsid w:val="004B6F57"/>
    <w:rsid w:val="004C0486"/>
    <w:rsid w:val="004C2C48"/>
    <w:rsid w:val="004D65E7"/>
    <w:rsid w:val="004E47E0"/>
    <w:rsid w:val="004E60DD"/>
    <w:rsid w:val="004F0BEC"/>
    <w:rsid w:val="00500FCB"/>
    <w:rsid w:val="00503C63"/>
    <w:rsid w:val="00503EB5"/>
    <w:rsid w:val="00523536"/>
    <w:rsid w:val="0054380F"/>
    <w:rsid w:val="00551E7F"/>
    <w:rsid w:val="00584D18"/>
    <w:rsid w:val="005A18F3"/>
    <w:rsid w:val="005A304C"/>
    <w:rsid w:val="005C0352"/>
    <w:rsid w:val="005C65B1"/>
    <w:rsid w:val="005C6C29"/>
    <w:rsid w:val="005E05C4"/>
    <w:rsid w:val="005E510B"/>
    <w:rsid w:val="005F24E3"/>
    <w:rsid w:val="00612035"/>
    <w:rsid w:val="00612577"/>
    <w:rsid w:val="0061673E"/>
    <w:rsid w:val="006227DA"/>
    <w:rsid w:val="00622A69"/>
    <w:rsid w:val="00641A0D"/>
    <w:rsid w:val="006639E5"/>
    <w:rsid w:val="00665C7D"/>
    <w:rsid w:val="00672314"/>
    <w:rsid w:val="006750E3"/>
    <w:rsid w:val="00676CAB"/>
    <w:rsid w:val="0068301B"/>
    <w:rsid w:val="006918C8"/>
    <w:rsid w:val="006A5423"/>
    <w:rsid w:val="006D3A82"/>
    <w:rsid w:val="006D76C6"/>
    <w:rsid w:val="006E3BA6"/>
    <w:rsid w:val="006E5C06"/>
    <w:rsid w:val="00703360"/>
    <w:rsid w:val="00703FE7"/>
    <w:rsid w:val="00707C4E"/>
    <w:rsid w:val="00711FC1"/>
    <w:rsid w:val="00725ECF"/>
    <w:rsid w:val="007267E3"/>
    <w:rsid w:val="007443EF"/>
    <w:rsid w:val="00780B92"/>
    <w:rsid w:val="007B0CAA"/>
    <w:rsid w:val="007D18C7"/>
    <w:rsid w:val="007D3600"/>
    <w:rsid w:val="0081182A"/>
    <w:rsid w:val="00811948"/>
    <w:rsid w:val="0081308B"/>
    <w:rsid w:val="00817592"/>
    <w:rsid w:val="00821776"/>
    <w:rsid w:val="008363BE"/>
    <w:rsid w:val="00840C96"/>
    <w:rsid w:val="00857873"/>
    <w:rsid w:val="00883116"/>
    <w:rsid w:val="00897616"/>
    <w:rsid w:val="008A742C"/>
    <w:rsid w:val="008C3807"/>
    <w:rsid w:val="008C59CA"/>
    <w:rsid w:val="008D1B64"/>
    <w:rsid w:val="00923720"/>
    <w:rsid w:val="00935B8D"/>
    <w:rsid w:val="009414A0"/>
    <w:rsid w:val="00951F1D"/>
    <w:rsid w:val="009525AA"/>
    <w:rsid w:val="00964ADD"/>
    <w:rsid w:val="00980F73"/>
    <w:rsid w:val="009C0788"/>
    <w:rsid w:val="009C7B6D"/>
    <w:rsid w:val="009C7BA6"/>
    <w:rsid w:val="00A131A9"/>
    <w:rsid w:val="00A21C33"/>
    <w:rsid w:val="00A2271C"/>
    <w:rsid w:val="00A23ACF"/>
    <w:rsid w:val="00A274A9"/>
    <w:rsid w:val="00A336DF"/>
    <w:rsid w:val="00A353C1"/>
    <w:rsid w:val="00A57020"/>
    <w:rsid w:val="00A65EC3"/>
    <w:rsid w:val="00A70C60"/>
    <w:rsid w:val="00A71276"/>
    <w:rsid w:val="00A7162A"/>
    <w:rsid w:val="00A722D2"/>
    <w:rsid w:val="00A909DA"/>
    <w:rsid w:val="00AA4F0E"/>
    <w:rsid w:val="00AA5F6F"/>
    <w:rsid w:val="00AA6C59"/>
    <w:rsid w:val="00AB25DD"/>
    <w:rsid w:val="00AE1D8A"/>
    <w:rsid w:val="00AF587E"/>
    <w:rsid w:val="00B0608A"/>
    <w:rsid w:val="00B36BAD"/>
    <w:rsid w:val="00B43297"/>
    <w:rsid w:val="00B54145"/>
    <w:rsid w:val="00B730FE"/>
    <w:rsid w:val="00BA5756"/>
    <w:rsid w:val="00BD039A"/>
    <w:rsid w:val="00BD03AC"/>
    <w:rsid w:val="00BD1648"/>
    <w:rsid w:val="00C5040D"/>
    <w:rsid w:val="00C66EE8"/>
    <w:rsid w:val="00C71EB5"/>
    <w:rsid w:val="00C732D0"/>
    <w:rsid w:val="00C851AD"/>
    <w:rsid w:val="00CA0863"/>
    <w:rsid w:val="00CD6C45"/>
    <w:rsid w:val="00CD7718"/>
    <w:rsid w:val="00CF2C8E"/>
    <w:rsid w:val="00CF7230"/>
    <w:rsid w:val="00D31DC4"/>
    <w:rsid w:val="00D36292"/>
    <w:rsid w:val="00D44150"/>
    <w:rsid w:val="00D4516C"/>
    <w:rsid w:val="00D5508C"/>
    <w:rsid w:val="00D601C3"/>
    <w:rsid w:val="00D61CEE"/>
    <w:rsid w:val="00D621BC"/>
    <w:rsid w:val="00D622A1"/>
    <w:rsid w:val="00D66530"/>
    <w:rsid w:val="00D91EAB"/>
    <w:rsid w:val="00DA5EFF"/>
    <w:rsid w:val="00DB58D5"/>
    <w:rsid w:val="00DC7647"/>
    <w:rsid w:val="00E02D23"/>
    <w:rsid w:val="00E20478"/>
    <w:rsid w:val="00E20CAC"/>
    <w:rsid w:val="00E32BD4"/>
    <w:rsid w:val="00E32DB8"/>
    <w:rsid w:val="00E37B1D"/>
    <w:rsid w:val="00E5653F"/>
    <w:rsid w:val="00E94DCD"/>
    <w:rsid w:val="00EA0DDE"/>
    <w:rsid w:val="00EC1941"/>
    <w:rsid w:val="00ED0E47"/>
    <w:rsid w:val="00EF5079"/>
    <w:rsid w:val="00F06173"/>
    <w:rsid w:val="00F07475"/>
    <w:rsid w:val="00F108E3"/>
    <w:rsid w:val="00F10A3C"/>
    <w:rsid w:val="00F22AED"/>
    <w:rsid w:val="00F40AFE"/>
    <w:rsid w:val="00F5617D"/>
    <w:rsid w:val="00F562AB"/>
    <w:rsid w:val="00F73D8C"/>
    <w:rsid w:val="00F80C44"/>
    <w:rsid w:val="00F93592"/>
    <w:rsid w:val="00FB08E7"/>
    <w:rsid w:val="00FE7FCB"/>
    <w:rsid w:val="01295EBB"/>
    <w:rsid w:val="0D83838B"/>
    <w:rsid w:val="16ED8E3E"/>
    <w:rsid w:val="1725A074"/>
    <w:rsid w:val="19B3CBC8"/>
    <w:rsid w:val="1E678F08"/>
    <w:rsid w:val="1F9C2959"/>
    <w:rsid w:val="2158736E"/>
    <w:rsid w:val="234690D1"/>
    <w:rsid w:val="27D7ACDF"/>
    <w:rsid w:val="2A9A7EC9"/>
    <w:rsid w:val="2E4D8E22"/>
    <w:rsid w:val="31BD411A"/>
    <w:rsid w:val="36265D74"/>
    <w:rsid w:val="3D8D87D4"/>
    <w:rsid w:val="41A34034"/>
    <w:rsid w:val="45E5A03C"/>
    <w:rsid w:val="4E743AD5"/>
    <w:rsid w:val="5C39E4BB"/>
    <w:rsid w:val="6123CBDF"/>
    <w:rsid w:val="61320133"/>
    <w:rsid w:val="6464DC98"/>
    <w:rsid w:val="679C7D5A"/>
    <w:rsid w:val="6BF59997"/>
    <w:rsid w:val="6DD3ACA8"/>
    <w:rsid w:val="7416D4EA"/>
    <w:rsid w:val="77827C74"/>
    <w:rsid w:val="786E51E1"/>
    <w:rsid w:val="791E4CD5"/>
    <w:rsid w:val="7B4D268F"/>
    <w:rsid w:val="7D41C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;"/>
  <w14:docId w14:val="3C126443"/>
  <w15:chartTrackingRefBased/>
  <w15:docId w15:val="{1874E375-C6EE-4AFC-9D2D-FE9412710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Theme="minorEastAsia" w:hAnsi="Arial Narrow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9" w:qFormat="1"/>
    <w:lsdException w:name="heading 2" w:uiPriority="19" w:qFormat="1"/>
    <w:lsdException w:name="heading 3" w:uiPriority="19" w:qFormat="1"/>
    <w:lsdException w:name="heading 4" w:semiHidden="1" w:uiPriority="19" w:unhideWhenUsed="1" w:qFormat="1"/>
    <w:lsdException w:name="heading 5" w:semiHidden="1" w:uiPriority="19" w:unhideWhenUsed="1" w:qFormat="1"/>
    <w:lsdException w:name="heading 6" w:semiHidden="1" w:uiPriority="19" w:unhideWhenUsed="1" w:qFormat="1"/>
    <w:lsdException w:name="heading 7" w:semiHidden="1" w:uiPriority="19" w:unhideWhenUsed="1" w:qFormat="1"/>
    <w:lsdException w:name="heading 8" w:semiHidden="1" w:uiPriority="19" w:unhideWhenUsed="1" w:qFormat="1"/>
    <w:lsdException w:name="heading 9" w:semiHidden="1" w:uiPriority="1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0"/>
    <w:lsdException w:name="toc 2" w:uiPriority="30"/>
    <w:lsdException w:name="toc 3" w:semiHidden="1" w:uiPriority="30" w:unhideWhenUsed="1"/>
    <w:lsdException w:name="toc 4" w:semiHidden="1" w:uiPriority="31" w:unhideWhenUsed="1"/>
    <w:lsdException w:name="toc 5" w:semiHidden="1" w:uiPriority="31" w:unhideWhenUsed="1"/>
    <w:lsdException w:name="toc 6" w:semiHidden="1" w:uiPriority="31" w:unhideWhenUsed="1"/>
    <w:lsdException w:name="toc 7" w:semiHidden="1" w:uiPriority="31" w:unhideWhenUsed="1"/>
    <w:lsdException w:name="toc 8" w:semiHidden="1" w:uiPriority="31" w:unhideWhenUsed="1"/>
    <w:lsdException w:name="toc 9" w:semiHidden="1" w:uiPriority="31" w:unhideWhenUsed="1"/>
    <w:lsdException w:name="Normal Indent" w:semiHidden="1" w:uiPriority="0" w:unhideWhenUsed="1"/>
    <w:lsdException w:name="footnote text" w:semiHidden="1" w:uiPriority="39" w:unhideWhenUsed="1"/>
    <w:lsdException w:name="annotation text" w:semiHidden="1" w:unhideWhenUsed="1"/>
    <w:lsdException w:name="header" w:semiHidden="1" w:uiPriority="39" w:unhideWhenUsed="1"/>
    <w:lsdException w:name="footer" w:semiHidden="1" w:uiPriority="10" w:unhideWhenUsed="1" w:qFormat="1"/>
    <w:lsdException w:name="index heading" w:semiHidden="1" w:uiPriority="0" w:unhideWhenUsed="1"/>
    <w:lsdException w:name="caption" w:semiHidden="1" w:uiPriority="34" w:unhideWhenUsed="1" w:qFormat="1"/>
    <w:lsdException w:name="table of figures" w:semiHidden="1" w:uiPriority="32" w:unhideWhenUsed="1"/>
    <w:lsdException w:name="envelope address" w:semiHidden="1" w:unhideWhenUsed="1"/>
    <w:lsdException w:name="envelope return" w:semiHidden="1" w:unhideWhenUsed="1"/>
    <w:lsdException w:name="footnote reference" w:semiHidden="1" w:uiPriority="39" w:unhideWhenUsed="1"/>
    <w:lsdException w:name="annotation reference" w:semiHidden="1" w:unhideWhenUsed="1"/>
    <w:lsdException w:name="line number" w:semiHidden="1" w:unhideWhenUsed="1"/>
    <w:lsdException w:name="page number" w:semiHidden="1" w:uiPriority="15" w:unhideWhenUsed="1"/>
    <w:lsdException w:name="endnote reference" w:semiHidden="1" w:uiPriority="39" w:unhideWhenUsed="1"/>
    <w:lsdException w:name="endnote text" w:semiHidden="1" w:uiPriority="3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0" w:unhideWhenUsed="1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semiHidden="1" w:uiPriority="0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4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uiPriority="35"/>
    <w:lsdException w:name="FollowedHyperlink" w:semiHidden="1" w:uiPriority="36" w:unhideWhenUsed="1"/>
    <w:lsdException w:name="Strong" w:semiHidden="1" w:uiPriority="49" w:unhideWhenUsed="1" w:qFormat="1"/>
    <w:lsdException w:name="Emphasis" w:uiPriority="12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iPriority="0" w:unhideWhenUsed="1"/>
    <w:lsdException w:name="HTML Cite" w:semiHidden="1" w:uiPriority="0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iPriority="0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59" w:unhideWhenUsed="1" w:qFormat="1"/>
    <w:lsdException w:name="Quote" w:semiHidden="1" w:unhideWhenUsed="1" w:qFormat="1"/>
    <w:lsdException w:name="Intense Quote" w:semiHidden="1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13" w:qFormat="1"/>
    <w:lsdException w:name="Subtle Reference" w:semiHidden="1" w:uiPriority="31" w:unhideWhenUsed="1" w:qFormat="1"/>
    <w:lsdException w:name="Intense Reference" w:semiHidden="1" w:unhideWhenUsed="1" w:qFormat="1"/>
    <w:lsdException w:name="Book Title" w:semiHidden="1" w:unhideWhenUsed="1" w:qFormat="1"/>
    <w:lsdException w:name="Bibliography" w:semiHidden="1" w:uiPriority="33" w:unhideWhenUsed="1"/>
    <w:lsdException w:name="TOC Heading" w:semiHidden="1" w:uiPriority="2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75B2"/>
    <w:pPr>
      <w:spacing w:line="260" w:lineRule="atLeast"/>
    </w:pPr>
    <w:rPr>
      <w:sz w:val="22"/>
      <w:szCs w:val="22"/>
      <w:lang w:val="de-CH"/>
    </w:rPr>
  </w:style>
  <w:style w:type="paragraph" w:styleId="Heading1">
    <w:name w:val="heading 1"/>
    <w:basedOn w:val="Normal"/>
    <w:next w:val="Normal"/>
    <w:link w:val="Heading1Char"/>
    <w:uiPriority w:val="19"/>
    <w:qFormat/>
    <w:rsid w:val="00DB58D5"/>
    <w:pPr>
      <w:keepNext/>
      <w:numPr>
        <w:numId w:val="41"/>
      </w:numPr>
      <w:tabs>
        <w:tab w:val="left" w:pos="454"/>
      </w:tabs>
      <w:spacing w:after="280" w:line="320" w:lineRule="exact"/>
      <w:contextualSpacing/>
      <w:outlineLvl w:val="0"/>
    </w:pPr>
    <w:rPr>
      <w:rFonts w:cs="Arial"/>
      <w:b/>
      <w:bCs/>
      <w:sz w:val="28"/>
      <w:szCs w:val="28"/>
      <w:lang w:eastAsia="de-DE"/>
    </w:rPr>
  </w:style>
  <w:style w:type="paragraph" w:styleId="Heading2">
    <w:name w:val="heading 2"/>
    <w:basedOn w:val="Normal"/>
    <w:next w:val="Normal"/>
    <w:link w:val="Heading2Char"/>
    <w:uiPriority w:val="19"/>
    <w:qFormat/>
    <w:rsid w:val="00DB58D5"/>
    <w:pPr>
      <w:keepNext/>
      <w:numPr>
        <w:ilvl w:val="1"/>
        <w:numId w:val="41"/>
      </w:numPr>
      <w:tabs>
        <w:tab w:val="left" w:pos="454"/>
      </w:tabs>
      <w:spacing w:after="240"/>
      <w:contextualSpacing/>
      <w:outlineLvl w:val="1"/>
    </w:pPr>
    <w:rPr>
      <w:rFonts w:cs="Arial"/>
      <w:b/>
      <w:bCs/>
      <w:sz w:val="24"/>
      <w:szCs w:val="24"/>
      <w:lang w:eastAsia="de-DE"/>
    </w:rPr>
  </w:style>
  <w:style w:type="paragraph" w:styleId="Heading3">
    <w:name w:val="heading 3"/>
    <w:basedOn w:val="Normal"/>
    <w:next w:val="Normal"/>
    <w:link w:val="Heading3Char"/>
    <w:uiPriority w:val="19"/>
    <w:qFormat/>
    <w:rsid w:val="00DB58D5"/>
    <w:pPr>
      <w:keepNext/>
      <w:numPr>
        <w:ilvl w:val="2"/>
        <w:numId w:val="41"/>
      </w:numPr>
      <w:tabs>
        <w:tab w:val="left" w:pos="680"/>
      </w:tabs>
      <w:spacing w:after="240"/>
      <w:contextualSpacing/>
      <w:outlineLvl w:val="2"/>
    </w:pPr>
    <w:rPr>
      <w:rFonts w:cs="Arial"/>
      <w:b/>
      <w:szCs w:val="18"/>
      <w:lang w:eastAsia="de-DE"/>
    </w:rPr>
  </w:style>
  <w:style w:type="paragraph" w:styleId="Heading4">
    <w:name w:val="heading 4"/>
    <w:basedOn w:val="Normal"/>
    <w:next w:val="Normal"/>
    <w:link w:val="Heading4Char"/>
    <w:uiPriority w:val="19"/>
    <w:unhideWhenUsed/>
    <w:qFormat/>
    <w:rsid w:val="00DB58D5"/>
    <w:pPr>
      <w:keepNext/>
      <w:numPr>
        <w:ilvl w:val="3"/>
        <w:numId w:val="41"/>
      </w:numPr>
      <w:tabs>
        <w:tab w:val="left" w:pos="851"/>
      </w:tabs>
      <w:spacing w:after="120" w:line="240" w:lineRule="atLeast"/>
      <w:contextualSpacing/>
      <w:outlineLvl w:val="3"/>
    </w:pPr>
    <w:rPr>
      <w:rFonts w:cs="Arial"/>
      <w:szCs w:val="18"/>
      <w:lang w:eastAsia="de-DE"/>
    </w:rPr>
  </w:style>
  <w:style w:type="paragraph" w:styleId="Heading5">
    <w:name w:val="heading 5"/>
    <w:basedOn w:val="Normal"/>
    <w:next w:val="Normal"/>
    <w:link w:val="Heading5Char"/>
    <w:uiPriority w:val="19"/>
    <w:unhideWhenUsed/>
    <w:qFormat/>
    <w:rsid w:val="00DB58D5"/>
    <w:pPr>
      <w:numPr>
        <w:ilvl w:val="4"/>
        <w:numId w:val="41"/>
      </w:numPr>
      <w:tabs>
        <w:tab w:val="center" w:pos="1361"/>
      </w:tabs>
      <w:spacing w:after="120"/>
      <w:contextualSpacing/>
      <w:outlineLvl w:val="4"/>
    </w:pPr>
    <w:rPr>
      <w:rFonts w:cs="Arial"/>
      <w:szCs w:val="18"/>
      <w:lang w:eastAsia="de-DE"/>
    </w:rPr>
  </w:style>
  <w:style w:type="paragraph" w:styleId="Heading6">
    <w:name w:val="heading 6"/>
    <w:basedOn w:val="Normal"/>
    <w:next w:val="Normal"/>
    <w:link w:val="Heading6Char"/>
    <w:uiPriority w:val="19"/>
    <w:semiHidden/>
    <w:qFormat/>
    <w:rsid w:val="00DB58D5"/>
    <w:pPr>
      <w:numPr>
        <w:ilvl w:val="5"/>
        <w:numId w:val="41"/>
      </w:numPr>
      <w:spacing w:after="120" w:line="240" w:lineRule="atLeast"/>
      <w:contextualSpacing/>
      <w:outlineLvl w:val="5"/>
    </w:pPr>
    <w:rPr>
      <w:bCs/>
      <w:sz w:val="18"/>
      <w:lang w:eastAsia="de-DE"/>
    </w:rPr>
  </w:style>
  <w:style w:type="paragraph" w:styleId="Heading7">
    <w:name w:val="heading 7"/>
    <w:basedOn w:val="Normal"/>
    <w:next w:val="Normal"/>
    <w:link w:val="Heading7Char"/>
    <w:uiPriority w:val="19"/>
    <w:semiHidden/>
    <w:qFormat/>
    <w:rsid w:val="00DB58D5"/>
    <w:pPr>
      <w:numPr>
        <w:ilvl w:val="6"/>
        <w:numId w:val="41"/>
      </w:numPr>
      <w:spacing w:after="120" w:line="240" w:lineRule="atLeast"/>
      <w:contextualSpacing/>
      <w:outlineLvl w:val="6"/>
    </w:pPr>
    <w:rPr>
      <w:sz w:val="18"/>
      <w:szCs w:val="24"/>
      <w:lang w:eastAsia="de-DE"/>
    </w:rPr>
  </w:style>
  <w:style w:type="paragraph" w:styleId="Heading8">
    <w:name w:val="heading 8"/>
    <w:basedOn w:val="Normal"/>
    <w:next w:val="Normal"/>
    <w:link w:val="Heading8Char"/>
    <w:uiPriority w:val="19"/>
    <w:semiHidden/>
    <w:qFormat/>
    <w:rsid w:val="00DB58D5"/>
    <w:pPr>
      <w:numPr>
        <w:ilvl w:val="7"/>
        <w:numId w:val="41"/>
      </w:numPr>
      <w:spacing w:after="120" w:line="240" w:lineRule="atLeast"/>
      <w:contextualSpacing/>
      <w:outlineLvl w:val="7"/>
    </w:pPr>
    <w:rPr>
      <w:iCs/>
      <w:sz w:val="18"/>
      <w:szCs w:val="24"/>
      <w:lang w:eastAsia="de-DE"/>
    </w:rPr>
  </w:style>
  <w:style w:type="paragraph" w:styleId="Heading9">
    <w:name w:val="heading 9"/>
    <w:basedOn w:val="Normal"/>
    <w:next w:val="Normal"/>
    <w:link w:val="Heading9Char"/>
    <w:uiPriority w:val="19"/>
    <w:semiHidden/>
    <w:qFormat/>
    <w:rsid w:val="00DB58D5"/>
    <w:pPr>
      <w:numPr>
        <w:ilvl w:val="8"/>
        <w:numId w:val="41"/>
      </w:numPr>
      <w:tabs>
        <w:tab w:val="left" w:pos="1701"/>
      </w:tabs>
      <w:spacing w:after="120" w:line="240" w:lineRule="atLeast"/>
      <w:contextualSpacing/>
      <w:outlineLvl w:val="8"/>
    </w:pPr>
    <w:rPr>
      <w:sz w:val="18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14"/>
    <w:unhideWhenUsed/>
    <w:rsid w:val="00DB58D5"/>
    <w:rPr>
      <w:sz w:val="20"/>
    </w:rPr>
  </w:style>
  <w:style w:type="character" w:customStyle="1" w:styleId="HeaderChar">
    <w:name w:val="Header Char"/>
    <w:link w:val="Header"/>
    <w:uiPriority w:val="14"/>
    <w:rsid w:val="001E1FA7"/>
    <w:rPr>
      <w:rFonts w:ascii="Arial Narrow" w:hAnsi="Arial Narrow" w:cs="Times New Roman"/>
      <w:sz w:val="20"/>
    </w:rPr>
  </w:style>
  <w:style w:type="paragraph" w:styleId="Footer">
    <w:name w:val="footer"/>
    <w:basedOn w:val="Normal"/>
    <w:link w:val="FooterChar"/>
    <w:uiPriority w:val="10"/>
    <w:qFormat/>
    <w:rsid w:val="00DB58D5"/>
    <w:rPr>
      <w:sz w:val="20"/>
    </w:rPr>
  </w:style>
  <w:style w:type="character" w:customStyle="1" w:styleId="FooterChar">
    <w:name w:val="Footer Char"/>
    <w:link w:val="Footer"/>
    <w:uiPriority w:val="10"/>
    <w:rsid w:val="00D44150"/>
    <w:rPr>
      <w:rFonts w:ascii="Arial Narrow" w:hAnsi="Arial Narrow" w:cs="Times New Roman"/>
      <w:sz w:val="20"/>
    </w:rPr>
  </w:style>
  <w:style w:type="numbering" w:styleId="111111">
    <w:name w:val="Outline List 2"/>
    <w:basedOn w:val="NoList"/>
    <w:semiHidden/>
    <w:rsid w:val="00E94DCD"/>
    <w:pPr>
      <w:numPr>
        <w:numId w:val="1"/>
      </w:numPr>
    </w:pPr>
  </w:style>
  <w:style w:type="numbering" w:styleId="1ai">
    <w:name w:val="Outline List 1"/>
    <w:basedOn w:val="NoList"/>
    <w:semiHidden/>
    <w:rsid w:val="00E94DCD"/>
    <w:pPr>
      <w:numPr>
        <w:numId w:val="3"/>
      </w:numPr>
    </w:pPr>
  </w:style>
  <w:style w:type="paragraph" w:styleId="ListBullet2">
    <w:name w:val="List Bullet 2"/>
    <w:basedOn w:val="Normal"/>
    <w:uiPriority w:val="99"/>
    <w:semiHidden/>
    <w:rsid w:val="00E94DCD"/>
    <w:pPr>
      <w:numPr>
        <w:numId w:val="6"/>
      </w:numPr>
    </w:pPr>
  </w:style>
  <w:style w:type="paragraph" w:styleId="ListBullet3">
    <w:name w:val="List Bullet 3"/>
    <w:basedOn w:val="Normal"/>
    <w:uiPriority w:val="99"/>
    <w:semiHidden/>
    <w:rsid w:val="00E94DCD"/>
    <w:pPr>
      <w:numPr>
        <w:numId w:val="8"/>
      </w:numPr>
    </w:pPr>
  </w:style>
  <w:style w:type="paragraph" w:styleId="ListBullet4">
    <w:name w:val="List Bullet 4"/>
    <w:basedOn w:val="Normal"/>
    <w:uiPriority w:val="99"/>
    <w:semiHidden/>
    <w:rsid w:val="00E94DCD"/>
    <w:pPr>
      <w:numPr>
        <w:numId w:val="10"/>
      </w:numPr>
    </w:pPr>
  </w:style>
  <w:style w:type="paragraph" w:styleId="ListBullet5">
    <w:name w:val="List Bullet 5"/>
    <w:basedOn w:val="Normal"/>
    <w:uiPriority w:val="99"/>
    <w:semiHidden/>
    <w:rsid w:val="00E94DCD"/>
    <w:pPr>
      <w:numPr>
        <w:numId w:val="12"/>
      </w:numPr>
    </w:pPr>
  </w:style>
  <w:style w:type="table" w:customStyle="1" w:styleId="BasisTabelle">
    <w:name w:val="Basis Tabelle"/>
    <w:basedOn w:val="TableNormal"/>
    <w:rsid w:val="00E94DCD"/>
    <w:rPr>
      <w:rFonts w:ascii="Arial" w:hAnsi="Arial"/>
      <w:lang w:eastAsia="de-CH"/>
    </w:rPr>
    <w:tblPr>
      <w:tblStyleRowBandSize w:val="1"/>
      <w:tblBorders>
        <w:bottom w:val="single" w:sz="2" w:space="0" w:color="808080"/>
      </w:tblBorders>
      <w:tblCellMar>
        <w:top w:w="57" w:type="dxa"/>
        <w:left w:w="57" w:type="dxa"/>
        <w:bottom w:w="57" w:type="dxa"/>
        <w:right w:w="57" w:type="dxa"/>
      </w:tblCellMar>
    </w:tblPr>
    <w:tblStylePr w:type="firstRow">
      <w:rPr>
        <w:b/>
      </w:rPr>
      <w:tblPr/>
      <w:tcPr>
        <w:tcBorders>
          <w:bottom w:val="single" w:sz="4" w:space="0" w:color="808080"/>
        </w:tcBorders>
      </w:tcPr>
    </w:tblStylePr>
    <w:tblStylePr w:type="band1Horz">
      <w:tblPr/>
      <w:tcPr>
        <w:tcBorders>
          <w:bottom w:val="single" w:sz="4" w:space="0" w:color="808080"/>
        </w:tcBorders>
      </w:tcPr>
    </w:tblStylePr>
    <w:tblStylePr w:type="band2Horz">
      <w:tblPr/>
      <w:tcPr>
        <w:tcBorders>
          <w:bottom w:val="single" w:sz="4" w:space="0" w:color="808080"/>
        </w:tcBorders>
        <w:shd w:val="clear" w:color="auto" w:fill="F2F2F2"/>
      </w:tcPr>
    </w:tblStylePr>
  </w:style>
  <w:style w:type="paragraph" w:styleId="Caption">
    <w:name w:val="caption"/>
    <w:basedOn w:val="Normal"/>
    <w:next w:val="Normal"/>
    <w:uiPriority w:val="39"/>
    <w:unhideWhenUsed/>
    <w:rsid w:val="00DB58D5"/>
    <w:pPr>
      <w:framePr w:h="454" w:hRule="exact" w:wrap="around" w:vAnchor="text" w:hAnchor="text" w:y="1"/>
      <w:suppressLineNumbers/>
      <w:spacing w:before="60" w:after="120" w:line="200" w:lineRule="atLeast"/>
      <w:ind w:right="113"/>
    </w:pPr>
    <w:rPr>
      <w:bCs/>
    </w:rPr>
  </w:style>
  <w:style w:type="character" w:styleId="FollowedHyperlink">
    <w:name w:val="FollowedHyperlink"/>
    <w:uiPriority w:val="41"/>
    <w:semiHidden/>
    <w:unhideWhenUsed/>
    <w:rsid w:val="00DB58D5"/>
    <w:rPr>
      <w:color w:val="auto"/>
      <w:u w:val="single"/>
    </w:rPr>
  </w:style>
  <w:style w:type="paragraph" w:styleId="BlockText">
    <w:name w:val="Block Text"/>
    <w:basedOn w:val="Normal"/>
    <w:uiPriority w:val="99"/>
    <w:semiHidden/>
    <w:rsid w:val="00E94DCD"/>
    <w:pPr>
      <w:ind w:left="1440" w:right="1440"/>
    </w:pPr>
  </w:style>
  <w:style w:type="paragraph" w:customStyle="1" w:styleId="BulletpointsEbene1">
    <w:name w:val="Bulletpoints Ebene 1"/>
    <w:basedOn w:val="Normal"/>
    <w:uiPriority w:val="99"/>
    <w:semiHidden/>
    <w:rsid w:val="00E94DCD"/>
    <w:pPr>
      <w:numPr>
        <w:numId w:val="15"/>
      </w:numPr>
      <w:tabs>
        <w:tab w:val="left" w:pos="454"/>
      </w:tabs>
      <w:spacing w:line="280" w:lineRule="atLeast"/>
    </w:pPr>
    <w:rPr>
      <w:rFonts w:eastAsia="Calibri" w:cs="Arial"/>
      <w:szCs w:val="20"/>
    </w:rPr>
  </w:style>
  <w:style w:type="paragraph" w:customStyle="1" w:styleId="BulletpointsEbene2">
    <w:name w:val="Bulletpoints Ebene 2"/>
    <w:basedOn w:val="Normal"/>
    <w:uiPriority w:val="99"/>
    <w:semiHidden/>
    <w:rsid w:val="00E94DCD"/>
    <w:pPr>
      <w:numPr>
        <w:ilvl w:val="1"/>
        <w:numId w:val="15"/>
      </w:numPr>
    </w:pPr>
    <w:rPr>
      <w:rFonts w:eastAsia="Calibri" w:cs="Arial"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94DCD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DocumentMapChar">
    <w:name w:val="Document Map Char"/>
    <w:link w:val="DocumentMap"/>
    <w:uiPriority w:val="99"/>
    <w:semiHidden/>
    <w:rsid w:val="00D44150"/>
    <w:rPr>
      <w:rFonts w:ascii="Tahoma" w:hAnsi="Tahoma" w:cs="Times New Roman"/>
      <w:sz w:val="20"/>
      <w:szCs w:val="20"/>
      <w:shd w:val="clear" w:color="auto" w:fill="000080"/>
    </w:rPr>
  </w:style>
  <w:style w:type="paragraph" w:styleId="Closing">
    <w:name w:val="Closing"/>
    <w:basedOn w:val="Normal"/>
    <w:link w:val="ClosingChar"/>
    <w:uiPriority w:val="99"/>
    <w:semiHidden/>
    <w:rsid w:val="00E94DCD"/>
  </w:style>
  <w:style w:type="character" w:customStyle="1" w:styleId="ClosingChar">
    <w:name w:val="Closing Char"/>
    <w:link w:val="Closing"/>
    <w:uiPriority w:val="99"/>
    <w:semiHidden/>
    <w:rsid w:val="00D44150"/>
    <w:rPr>
      <w:rFonts w:ascii="Arial Narrow" w:hAnsi="Arial Narrow" w:cs="Times New Roman"/>
    </w:rPr>
  </w:style>
  <w:style w:type="character" w:styleId="Emphasis">
    <w:name w:val="Emphasis"/>
    <w:uiPriority w:val="11"/>
    <w:qFormat/>
    <w:rsid w:val="00DB58D5"/>
    <w:rPr>
      <w:b/>
      <w:iCs/>
      <w:color w:val="66CC33"/>
    </w:rPr>
  </w:style>
  <w:style w:type="paragraph" w:styleId="HTMLAddress">
    <w:name w:val="HTML Address"/>
    <w:basedOn w:val="Normal"/>
    <w:link w:val="HTMLAddressChar"/>
    <w:uiPriority w:val="99"/>
    <w:semiHidden/>
    <w:rsid w:val="00E94DCD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D44150"/>
    <w:rPr>
      <w:rFonts w:ascii="Arial Narrow" w:hAnsi="Arial Narrow" w:cs="Times New Roman"/>
      <w:i/>
      <w:iCs/>
    </w:rPr>
  </w:style>
  <w:style w:type="character" w:styleId="HTMLAcronym">
    <w:name w:val="HTML Acronym"/>
    <w:basedOn w:val="DefaultParagraphFont"/>
    <w:uiPriority w:val="99"/>
    <w:semiHidden/>
    <w:rsid w:val="00E94DCD"/>
  </w:style>
  <w:style w:type="character" w:styleId="HTMLSample">
    <w:name w:val="HTML Sample"/>
    <w:uiPriority w:val="99"/>
    <w:semiHidden/>
    <w:rsid w:val="00E94DCD"/>
    <w:rPr>
      <w:rFonts w:ascii="Courier New" w:hAnsi="Courier New"/>
    </w:rPr>
  </w:style>
  <w:style w:type="character" w:styleId="HTMLCode">
    <w:name w:val="HTML Code"/>
    <w:uiPriority w:val="99"/>
    <w:semiHidden/>
    <w:rsid w:val="00E94DCD"/>
    <w:rPr>
      <w:rFonts w:ascii="Courier New" w:hAnsi="Courier New"/>
      <w:sz w:val="20"/>
      <w:szCs w:val="20"/>
    </w:rPr>
  </w:style>
  <w:style w:type="character" w:styleId="HTMLDefinition">
    <w:name w:val="HTML Definition"/>
    <w:uiPriority w:val="99"/>
    <w:semiHidden/>
    <w:rsid w:val="00E94DCD"/>
    <w:rPr>
      <w:i/>
      <w:iCs/>
    </w:rPr>
  </w:style>
  <w:style w:type="character" w:styleId="HTMLTypewriter">
    <w:name w:val="HTML Typewriter"/>
    <w:uiPriority w:val="99"/>
    <w:semiHidden/>
    <w:rsid w:val="00E94DCD"/>
    <w:rPr>
      <w:rFonts w:ascii="Courier New" w:hAnsi="Courier New"/>
      <w:sz w:val="20"/>
      <w:szCs w:val="20"/>
    </w:rPr>
  </w:style>
  <w:style w:type="character" w:styleId="HTMLKeyboard">
    <w:name w:val="HTML Keyboard"/>
    <w:uiPriority w:val="99"/>
    <w:semiHidden/>
    <w:rsid w:val="00E94DCD"/>
    <w:rPr>
      <w:rFonts w:ascii="Courier New" w:hAnsi="Courier New"/>
      <w:sz w:val="20"/>
      <w:szCs w:val="20"/>
    </w:rPr>
  </w:style>
  <w:style w:type="character" w:styleId="HTMLVariable">
    <w:name w:val="HTML Variable"/>
    <w:uiPriority w:val="99"/>
    <w:semiHidden/>
    <w:rsid w:val="00E94DCD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rsid w:val="00E94DCD"/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D44150"/>
    <w:rPr>
      <w:rFonts w:ascii="Courier New" w:hAnsi="Courier New" w:cs="Times New Roman"/>
      <w:sz w:val="20"/>
      <w:szCs w:val="20"/>
    </w:rPr>
  </w:style>
  <w:style w:type="character" w:styleId="HTMLCite">
    <w:name w:val="HTML Cite"/>
    <w:uiPriority w:val="99"/>
    <w:semiHidden/>
    <w:rsid w:val="00E94DCD"/>
    <w:rPr>
      <w:i/>
      <w:iCs/>
    </w:rPr>
  </w:style>
  <w:style w:type="character" w:styleId="Hyperlink">
    <w:name w:val="Hyperlink"/>
    <w:uiPriority w:val="40"/>
    <w:unhideWhenUsed/>
    <w:rsid w:val="00DB58D5"/>
    <w:rPr>
      <w:color w:val="auto"/>
      <w:u w:val="single"/>
    </w:rPr>
  </w:style>
  <w:style w:type="paragraph" w:styleId="Index1">
    <w:name w:val="index 1"/>
    <w:basedOn w:val="Normal"/>
    <w:next w:val="Normal"/>
    <w:autoRedefine/>
    <w:uiPriority w:val="99"/>
    <w:semiHidden/>
    <w:rsid w:val="00E94DCD"/>
    <w:pPr>
      <w:ind w:left="180" w:hanging="180"/>
    </w:pPr>
  </w:style>
  <w:style w:type="paragraph" w:styleId="IndexHeading">
    <w:name w:val="index heading"/>
    <w:basedOn w:val="Normal"/>
    <w:next w:val="Index1"/>
    <w:uiPriority w:val="32"/>
    <w:semiHidden/>
    <w:unhideWhenUsed/>
    <w:rsid w:val="00E94DCD"/>
    <w:rPr>
      <w:b/>
      <w:bCs/>
    </w:rPr>
  </w:style>
  <w:style w:type="numbering" w:customStyle="1" w:styleId="MediasuiteListe">
    <w:name w:val="Mediasuite_Liste"/>
    <w:rsid w:val="00E94DCD"/>
    <w:pPr>
      <w:numPr>
        <w:numId w:val="15"/>
      </w:numPr>
    </w:pPr>
  </w:style>
  <w:style w:type="paragraph" w:styleId="MessageHeader">
    <w:name w:val="Message Header"/>
    <w:basedOn w:val="Normal"/>
    <w:link w:val="MessageHeaderChar"/>
    <w:uiPriority w:val="99"/>
    <w:semiHidden/>
    <w:rsid w:val="00E94DC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character" w:customStyle="1" w:styleId="MessageHeaderChar">
    <w:name w:val="Message Header Char"/>
    <w:link w:val="MessageHeader"/>
    <w:uiPriority w:val="99"/>
    <w:semiHidden/>
    <w:rsid w:val="00D44150"/>
    <w:rPr>
      <w:rFonts w:ascii="Arial Narrow" w:hAnsi="Arial Narrow" w:cs="Times New Roman"/>
      <w:sz w:val="24"/>
      <w:shd w:val="pct20" w:color="auto" w:fill="auto"/>
    </w:rPr>
  </w:style>
  <w:style w:type="paragraph" w:customStyle="1" w:styleId="Nummerierung">
    <w:name w:val="Nummerierung"/>
    <w:basedOn w:val="Normal"/>
    <w:uiPriority w:val="99"/>
    <w:semiHidden/>
    <w:rsid w:val="00E94DCD"/>
    <w:pPr>
      <w:numPr>
        <w:numId w:val="17"/>
      </w:numPr>
      <w:tabs>
        <w:tab w:val="left" w:pos="454"/>
      </w:tabs>
      <w:spacing w:line="280" w:lineRule="atLeast"/>
    </w:pPr>
    <w:rPr>
      <w:rFonts w:eastAsia="Calibri" w:cs="Arial"/>
      <w:szCs w:val="20"/>
    </w:rPr>
  </w:style>
  <w:style w:type="numbering" w:customStyle="1" w:styleId="Nummerierung1">
    <w:name w:val="Nummerierung 1"/>
    <w:rsid w:val="00E94DCD"/>
    <w:pPr>
      <w:numPr>
        <w:numId w:val="17"/>
      </w:numPr>
    </w:pPr>
  </w:style>
  <w:style w:type="character" w:styleId="SubtleEmphasis">
    <w:name w:val="Subtle Emphasis"/>
    <w:uiPriority w:val="99"/>
    <w:semiHidden/>
    <w:qFormat/>
    <w:rsid w:val="00703360"/>
    <w:rPr>
      <w:b/>
      <w:iCs/>
      <w:color w:val="auto"/>
    </w:rPr>
  </w:style>
  <w:style w:type="character" w:styleId="SubtleReference">
    <w:name w:val="Subtle Reference"/>
    <w:uiPriority w:val="99"/>
    <w:semiHidden/>
    <w:qFormat/>
    <w:rsid w:val="00E94DCD"/>
    <w:rPr>
      <w:color w:val="auto"/>
      <w:u w:val="single"/>
    </w:rPr>
  </w:style>
  <w:style w:type="paragraph" w:styleId="NormalWeb">
    <w:name w:val="Normal (Web)"/>
    <w:basedOn w:val="Normal"/>
    <w:uiPriority w:val="99"/>
    <w:semiHidden/>
    <w:unhideWhenUsed/>
    <w:rsid w:val="00DB58D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de-CH"/>
    </w:rPr>
  </w:style>
  <w:style w:type="paragraph" w:styleId="NormalIndent">
    <w:name w:val="Normal Indent"/>
    <w:basedOn w:val="Normal"/>
    <w:uiPriority w:val="99"/>
    <w:semiHidden/>
    <w:rsid w:val="00E94DCD"/>
    <w:pPr>
      <w:ind w:left="454"/>
    </w:pPr>
  </w:style>
  <w:style w:type="table" w:styleId="Table3Deffects1">
    <w:name w:val="Table 3D effects 1"/>
    <w:basedOn w:val="TableNormal"/>
    <w:semiHidden/>
    <w:rsid w:val="00E94DCD"/>
    <w:rPr>
      <w:rFonts w:ascii="Arial" w:hAnsi="Arial"/>
      <w:lang w:eastAsia="de-CH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E94DCD"/>
    <w:rPr>
      <w:rFonts w:ascii="Arial" w:hAnsi="Arial"/>
      <w:lang w:eastAsia="de-CH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E94DCD"/>
    <w:rPr>
      <w:rFonts w:ascii="Arial" w:hAnsi="Arial"/>
      <w:lang w:eastAsia="de-CH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rsid w:val="00E94DCD"/>
    <w:rPr>
      <w:rFonts w:ascii="Arial" w:hAnsi="Arial"/>
      <w:lang w:eastAsia="de-CH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E94DCD"/>
    <w:rPr>
      <w:rFonts w:ascii="Arial" w:hAnsi="Arial"/>
      <w:lang w:eastAsia="de-CH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E94DCD"/>
    <w:rPr>
      <w:rFonts w:ascii="Arial" w:hAnsi="Arial"/>
      <w:color w:val="FFFFFF"/>
      <w:lang w:eastAsia="de-CH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E94DCD"/>
    <w:rPr>
      <w:rFonts w:ascii="Arial" w:hAnsi="Arial"/>
      <w:lang w:eastAsia="de-CH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E94DCD"/>
    <w:rPr>
      <w:rFonts w:ascii="Arial" w:hAnsi="Arial"/>
      <w:lang w:eastAsia="de-CH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semiHidden/>
    <w:rsid w:val="00E94DCD"/>
    <w:rPr>
      <w:rFonts w:ascii="Arial" w:hAnsi="Arial"/>
      <w:lang w:eastAsia="de-CH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E94DCD"/>
    <w:rPr>
      <w:rFonts w:ascii="Arial" w:hAnsi="Arial"/>
      <w:lang w:eastAsia="de-CH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E94DCD"/>
    <w:rPr>
      <w:rFonts w:ascii="Arial" w:hAnsi="Arial"/>
      <w:color w:val="000080"/>
      <w:lang w:eastAsia="de-CH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E94DCD"/>
    <w:rPr>
      <w:rFonts w:ascii="Arial" w:hAnsi="Arial"/>
      <w:lang w:eastAsia="de-CH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DB58D5"/>
    <w:rPr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"/>
    <w:semiHidden/>
    <w:unhideWhenUsed/>
    <w:qFormat/>
    <w:rsid w:val="00E94DCD"/>
    <w:pPr>
      <w:spacing w:after="240" w:line="400" w:lineRule="atLeast"/>
      <w:contextualSpacing/>
      <w:outlineLvl w:val="0"/>
    </w:pPr>
    <w:rPr>
      <w:rFonts w:ascii="Arial Fett" w:hAnsi="Arial Fett"/>
      <w:b/>
      <w:bCs/>
      <w:smallCaps/>
      <w:sz w:val="32"/>
      <w:szCs w:val="32"/>
    </w:rPr>
  </w:style>
  <w:style w:type="character" w:customStyle="1" w:styleId="TitleChar">
    <w:name w:val="Title Char"/>
    <w:link w:val="Title"/>
    <w:uiPriority w:val="1"/>
    <w:semiHidden/>
    <w:rsid w:val="001E1FA7"/>
    <w:rPr>
      <w:rFonts w:ascii="Arial Fett" w:hAnsi="Arial Fett" w:cs="Times New Roman"/>
      <w:b/>
      <w:bCs/>
      <w:smallCaps/>
      <w:sz w:val="32"/>
      <w:szCs w:val="32"/>
    </w:rPr>
  </w:style>
  <w:style w:type="character" w:customStyle="1" w:styleId="Heading1Char">
    <w:name w:val="Heading 1 Char"/>
    <w:link w:val="Heading1"/>
    <w:uiPriority w:val="19"/>
    <w:rsid w:val="00D44150"/>
    <w:rPr>
      <w:rFonts w:ascii="Arial Narrow" w:hAnsi="Arial Narrow" w:cs="Arial"/>
      <w:b/>
      <w:bCs/>
      <w:sz w:val="28"/>
      <w:szCs w:val="28"/>
      <w:lang w:eastAsia="de-DE"/>
    </w:rPr>
  </w:style>
  <w:style w:type="character" w:customStyle="1" w:styleId="Heading2Char">
    <w:name w:val="Heading 2 Char"/>
    <w:link w:val="Heading2"/>
    <w:uiPriority w:val="19"/>
    <w:rsid w:val="00D44150"/>
    <w:rPr>
      <w:rFonts w:ascii="Arial Narrow" w:hAnsi="Arial Narrow" w:cs="Arial"/>
      <w:b/>
      <w:bCs/>
      <w:sz w:val="24"/>
      <w:szCs w:val="24"/>
      <w:lang w:eastAsia="de-DE"/>
    </w:rPr>
  </w:style>
  <w:style w:type="character" w:customStyle="1" w:styleId="Heading3Char">
    <w:name w:val="Heading 3 Char"/>
    <w:link w:val="Heading3"/>
    <w:uiPriority w:val="19"/>
    <w:rsid w:val="00D44150"/>
    <w:rPr>
      <w:rFonts w:ascii="Arial Narrow" w:hAnsi="Arial Narrow" w:cs="Arial"/>
      <w:b/>
      <w:szCs w:val="18"/>
      <w:lang w:eastAsia="de-DE"/>
    </w:rPr>
  </w:style>
  <w:style w:type="character" w:customStyle="1" w:styleId="Heading4Char">
    <w:name w:val="Heading 4 Char"/>
    <w:link w:val="Heading4"/>
    <w:uiPriority w:val="19"/>
    <w:rsid w:val="00D44150"/>
    <w:rPr>
      <w:rFonts w:ascii="Arial Narrow" w:hAnsi="Arial Narrow" w:cs="Arial"/>
      <w:szCs w:val="18"/>
      <w:lang w:eastAsia="de-DE"/>
    </w:rPr>
  </w:style>
  <w:style w:type="character" w:customStyle="1" w:styleId="Heading5Char">
    <w:name w:val="Heading 5 Char"/>
    <w:link w:val="Heading5"/>
    <w:uiPriority w:val="19"/>
    <w:rsid w:val="00D44150"/>
    <w:rPr>
      <w:rFonts w:ascii="Arial Narrow" w:hAnsi="Arial Narrow" w:cs="Arial"/>
      <w:szCs w:val="18"/>
      <w:lang w:eastAsia="de-DE"/>
    </w:rPr>
  </w:style>
  <w:style w:type="character" w:customStyle="1" w:styleId="Heading6Char">
    <w:name w:val="Heading 6 Char"/>
    <w:link w:val="Heading6"/>
    <w:uiPriority w:val="19"/>
    <w:semiHidden/>
    <w:rsid w:val="001E1FA7"/>
    <w:rPr>
      <w:rFonts w:ascii="Arial Narrow" w:hAnsi="Arial Narrow" w:cs="Times New Roman"/>
      <w:bCs/>
      <w:sz w:val="18"/>
      <w:lang w:eastAsia="de-DE"/>
    </w:rPr>
  </w:style>
  <w:style w:type="character" w:customStyle="1" w:styleId="Heading7Char">
    <w:name w:val="Heading 7 Char"/>
    <w:link w:val="Heading7"/>
    <w:uiPriority w:val="19"/>
    <w:semiHidden/>
    <w:rsid w:val="001E1FA7"/>
    <w:rPr>
      <w:rFonts w:ascii="Arial Narrow" w:hAnsi="Arial Narrow" w:cs="Times New Roman"/>
      <w:sz w:val="18"/>
      <w:szCs w:val="24"/>
      <w:lang w:eastAsia="de-DE"/>
    </w:rPr>
  </w:style>
  <w:style w:type="character" w:customStyle="1" w:styleId="Heading8Char">
    <w:name w:val="Heading 8 Char"/>
    <w:link w:val="Heading8"/>
    <w:uiPriority w:val="19"/>
    <w:semiHidden/>
    <w:rsid w:val="001E1FA7"/>
    <w:rPr>
      <w:rFonts w:ascii="Arial Narrow" w:hAnsi="Arial Narrow" w:cs="Times New Roman"/>
      <w:iCs/>
      <w:sz w:val="18"/>
      <w:szCs w:val="24"/>
      <w:lang w:eastAsia="de-DE"/>
    </w:rPr>
  </w:style>
  <w:style w:type="character" w:customStyle="1" w:styleId="Heading9Char">
    <w:name w:val="Heading 9 Char"/>
    <w:link w:val="Heading9"/>
    <w:uiPriority w:val="19"/>
    <w:semiHidden/>
    <w:rsid w:val="001E1FA7"/>
    <w:rPr>
      <w:rFonts w:ascii="Arial Narrow" w:hAnsi="Arial Narrow" w:cs="Times New Roman"/>
      <w:sz w:val="18"/>
      <w:lang w:eastAsia="de-DE"/>
    </w:rPr>
  </w:style>
  <w:style w:type="paragraph" w:styleId="Subtitle">
    <w:name w:val="Subtitle"/>
    <w:basedOn w:val="Normal"/>
    <w:next w:val="Normal"/>
    <w:link w:val="SubtitleChar"/>
    <w:uiPriority w:val="2"/>
    <w:semiHidden/>
    <w:qFormat/>
    <w:rsid w:val="00E94DCD"/>
    <w:pPr>
      <w:spacing w:after="60"/>
      <w:contextualSpacing/>
      <w:outlineLvl w:val="1"/>
    </w:pPr>
    <w:rPr>
      <w:sz w:val="24"/>
    </w:rPr>
  </w:style>
  <w:style w:type="character" w:customStyle="1" w:styleId="SubtitleChar">
    <w:name w:val="Subtitle Char"/>
    <w:link w:val="Subtitle"/>
    <w:uiPriority w:val="2"/>
    <w:semiHidden/>
    <w:rsid w:val="001E1FA7"/>
    <w:rPr>
      <w:rFonts w:ascii="Arial Narrow" w:hAnsi="Arial Narrow" w:cs="Times New Roman"/>
      <w:sz w:val="24"/>
    </w:rPr>
  </w:style>
  <w:style w:type="paragraph" w:styleId="TOC1">
    <w:name w:val="toc 1"/>
    <w:basedOn w:val="Normal"/>
    <w:next w:val="Normal"/>
    <w:uiPriority w:val="30"/>
    <w:unhideWhenUsed/>
    <w:rsid w:val="00DB58D5"/>
    <w:pPr>
      <w:ind w:left="567" w:right="284" w:hanging="567"/>
    </w:pPr>
    <w:rPr>
      <w:b/>
    </w:rPr>
  </w:style>
  <w:style w:type="paragraph" w:styleId="TOC2">
    <w:name w:val="toc 2"/>
    <w:basedOn w:val="Normal"/>
    <w:next w:val="Normal"/>
    <w:uiPriority w:val="30"/>
    <w:unhideWhenUsed/>
    <w:rsid w:val="00DB58D5"/>
    <w:pPr>
      <w:ind w:left="1247" w:right="284" w:hanging="680"/>
    </w:pPr>
  </w:style>
  <w:style w:type="paragraph" w:styleId="TOC3">
    <w:name w:val="toc 3"/>
    <w:basedOn w:val="Normal"/>
    <w:next w:val="Normal"/>
    <w:uiPriority w:val="30"/>
    <w:unhideWhenUsed/>
    <w:rsid w:val="00DB58D5"/>
    <w:pPr>
      <w:ind w:left="1247" w:right="284" w:hanging="680"/>
    </w:pPr>
  </w:style>
  <w:style w:type="paragraph" w:styleId="TOC4">
    <w:name w:val="toc 4"/>
    <w:basedOn w:val="Normal"/>
    <w:next w:val="Normal"/>
    <w:autoRedefine/>
    <w:uiPriority w:val="30"/>
    <w:semiHidden/>
    <w:rsid w:val="00DB58D5"/>
    <w:pPr>
      <w:ind w:left="737" w:hanging="737"/>
    </w:pPr>
  </w:style>
  <w:style w:type="paragraph" w:styleId="TOC5">
    <w:name w:val="toc 5"/>
    <w:basedOn w:val="Normal"/>
    <w:next w:val="Normal"/>
    <w:autoRedefine/>
    <w:uiPriority w:val="30"/>
    <w:semiHidden/>
    <w:rsid w:val="00DB58D5"/>
    <w:pPr>
      <w:ind w:left="1009" w:hanging="1009"/>
    </w:pPr>
  </w:style>
  <w:style w:type="paragraph" w:styleId="TOC6">
    <w:name w:val="toc 6"/>
    <w:basedOn w:val="Normal"/>
    <w:next w:val="Normal"/>
    <w:autoRedefine/>
    <w:uiPriority w:val="30"/>
    <w:semiHidden/>
    <w:rsid w:val="00DB58D5"/>
    <w:pPr>
      <w:ind w:left="1151" w:hanging="1151"/>
    </w:pPr>
  </w:style>
  <w:style w:type="paragraph" w:styleId="TOC7">
    <w:name w:val="toc 7"/>
    <w:basedOn w:val="Normal"/>
    <w:next w:val="Normal"/>
    <w:autoRedefine/>
    <w:uiPriority w:val="30"/>
    <w:semiHidden/>
    <w:rsid w:val="00DB58D5"/>
    <w:pPr>
      <w:ind w:left="1298" w:hanging="1298"/>
    </w:pPr>
  </w:style>
  <w:style w:type="paragraph" w:styleId="TOC8">
    <w:name w:val="toc 8"/>
    <w:basedOn w:val="Normal"/>
    <w:next w:val="Normal"/>
    <w:autoRedefine/>
    <w:uiPriority w:val="30"/>
    <w:semiHidden/>
    <w:rsid w:val="00DB58D5"/>
    <w:pPr>
      <w:ind w:left="1440" w:hanging="1440"/>
    </w:pPr>
  </w:style>
  <w:style w:type="paragraph" w:styleId="TOC9">
    <w:name w:val="toc 9"/>
    <w:basedOn w:val="Normal"/>
    <w:next w:val="Normal"/>
    <w:autoRedefine/>
    <w:uiPriority w:val="30"/>
    <w:semiHidden/>
    <w:rsid w:val="00DB58D5"/>
    <w:pPr>
      <w:ind w:left="1582" w:hanging="1582"/>
    </w:pPr>
  </w:style>
  <w:style w:type="character" w:styleId="IntenseEmphasis">
    <w:name w:val="Intense Emphasis"/>
    <w:uiPriority w:val="12"/>
    <w:qFormat/>
    <w:rsid w:val="00DB58D5"/>
    <w:rPr>
      <w:b/>
      <w:bCs/>
      <w:iCs/>
      <w:caps/>
      <w:color w:val="66CC33"/>
    </w:rPr>
  </w:style>
  <w:style w:type="paragraph" w:styleId="ListParagraph">
    <w:name w:val="List Paragraph"/>
    <w:basedOn w:val="Normal"/>
    <w:uiPriority w:val="99"/>
    <w:unhideWhenUsed/>
    <w:rsid w:val="00DB58D5"/>
    <w:pPr>
      <w:ind w:left="720"/>
      <w:contextualSpacing/>
    </w:pPr>
  </w:style>
  <w:style w:type="paragraph" w:styleId="ListContinue">
    <w:name w:val="List Continue"/>
    <w:basedOn w:val="Normal"/>
    <w:uiPriority w:val="99"/>
    <w:semiHidden/>
    <w:unhideWhenUsed/>
    <w:rsid w:val="003E3705"/>
    <w:pPr>
      <w:spacing w:line="270" w:lineRule="atLeast"/>
      <w:ind w:left="1191" w:right="2552" w:hanging="794"/>
      <w:contextualSpacing/>
    </w:pPr>
    <w:rPr>
      <w:rFonts w:ascii="ATP Univers" w:hAnsi="ATP Univers"/>
      <w:sz w:val="20"/>
      <w:lang w:val="de-DE"/>
    </w:rPr>
  </w:style>
  <w:style w:type="paragraph" w:styleId="ListContinue2">
    <w:name w:val="List Continue 2"/>
    <w:basedOn w:val="Normal"/>
    <w:uiPriority w:val="99"/>
    <w:semiHidden/>
    <w:unhideWhenUsed/>
    <w:rsid w:val="003E3705"/>
    <w:pPr>
      <w:tabs>
        <w:tab w:val="left" w:pos="397"/>
      </w:tabs>
      <w:spacing w:line="270" w:lineRule="atLeast"/>
      <w:ind w:left="1985" w:right="2552" w:hanging="1191"/>
      <w:contextualSpacing/>
    </w:pPr>
    <w:rPr>
      <w:rFonts w:ascii="ATP Univers" w:hAnsi="ATP Univers"/>
      <w:sz w:val="20"/>
      <w:lang w:val="de-DE"/>
    </w:rPr>
  </w:style>
  <w:style w:type="paragraph" w:customStyle="1" w:styleId="FusszeilePfad">
    <w:name w:val="Fusszeile Pfad"/>
    <w:basedOn w:val="Footer"/>
    <w:uiPriority w:val="9"/>
    <w:qFormat/>
    <w:rsid w:val="00DB58D5"/>
    <w:pPr>
      <w:jc w:val="center"/>
    </w:pPr>
  </w:style>
  <w:style w:type="paragraph" w:customStyle="1" w:styleId="BulletpointsLevel1">
    <w:name w:val="Bulletpoints Level 1"/>
    <w:basedOn w:val="Normal"/>
    <w:uiPriority w:val="3"/>
    <w:qFormat/>
    <w:rsid w:val="00E37B1D"/>
    <w:pPr>
      <w:numPr>
        <w:numId w:val="33"/>
      </w:numPr>
      <w:tabs>
        <w:tab w:val="right" w:pos="454"/>
      </w:tabs>
      <w:spacing w:before="60"/>
    </w:pPr>
  </w:style>
  <w:style w:type="paragraph" w:customStyle="1" w:styleId="BulletpointsLevel2">
    <w:name w:val="Bulletpoints Level 2"/>
    <w:basedOn w:val="Normal"/>
    <w:uiPriority w:val="4"/>
    <w:qFormat/>
    <w:rsid w:val="00DB58D5"/>
    <w:pPr>
      <w:numPr>
        <w:ilvl w:val="1"/>
        <w:numId w:val="33"/>
      </w:numPr>
      <w:tabs>
        <w:tab w:val="clear" w:pos="680"/>
        <w:tab w:val="num" w:pos="907"/>
      </w:tabs>
      <w:ind w:left="907" w:hanging="453"/>
    </w:pPr>
  </w:style>
  <w:style w:type="paragraph" w:customStyle="1" w:styleId="Lettering">
    <w:name w:val="Lettering"/>
    <w:basedOn w:val="Normal"/>
    <w:uiPriority w:val="5"/>
    <w:qFormat/>
    <w:rsid w:val="00DB58D5"/>
    <w:pPr>
      <w:numPr>
        <w:ilvl w:val="3"/>
        <w:numId w:val="33"/>
      </w:numPr>
      <w:tabs>
        <w:tab w:val="clear" w:pos="454"/>
      </w:tabs>
      <w:spacing w:before="60"/>
    </w:pPr>
  </w:style>
  <w:style w:type="paragraph" w:customStyle="1" w:styleId="noBulletpoint">
    <w:name w:val="noBulletpoint"/>
    <w:basedOn w:val="Normal"/>
    <w:uiPriority w:val="4"/>
    <w:qFormat/>
    <w:rsid w:val="00DB58D5"/>
    <w:pPr>
      <w:numPr>
        <w:ilvl w:val="7"/>
        <w:numId w:val="33"/>
      </w:numPr>
      <w:tabs>
        <w:tab w:val="clear" w:pos="454"/>
      </w:tabs>
      <w:spacing w:before="60"/>
    </w:pPr>
  </w:style>
  <w:style w:type="paragraph" w:customStyle="1" w:styleId="Numbering">
    <w:name w:val="Numbering"/>
    <w:basedOn w:val="Normal"/>
    <w:uiPriority w:val="6"/>
    <w:qFormat/>
    <w:rsid w:val="00DB58D5"/>
    <w:pPr>
      <w:numPr>
        <w:ilvl w:val="2"/>
        <w:numId w:val="33"/>
      </w:numPr>
      <w:tabs>
        <w:tab w:val="clear" w:pos="454"/>
        <w:tab w:val="num" w:pos="1361"/>
      </w:tabs>
      <w:spacing w:before="60"/>
      <w:ind w:left="1361"/>
    </w:pPr>
  </w:style>
  <w:style w:type="paragraph" w:customStyle="1" w:styleId="SensirionSubtitle">
    <w:name w:val="Sensirion Subtitle"/>
    <w:basedOn w:val="Normal"/>
    <w:uiPriority w:val="2"/>
    <w:qFormat/>
    <w:rsid w:val="00D601C3"/>
    <w:pPr>
      <w:spacing w:line="260" w:lineRule="exact"/>
      <w:contextualSpacing/>
    </w:pPr>
    <w:rPr>
      <w:b/>
      <w:lang w:eastAsia="de-DE"/>
    </w:rPr>
  </w:style>
  <w:style w:type="paragraph" w:customStyle="1" w:styleId="SensirionTitle">
    <w:name w:val="Sensirion Title"/>
    <w:basedOn w:val="Normal"/>
    <w:uiPriority w:val="1"/>
    <w:qFormat/>
    <w:rsid w:val="00D601C3"/>
    <w:pPr>
      <w:spacing w:line="320" w:lineRule="exact"/>
      <w:contextualSpacing/>
    </w:pPr>
    <w:rPr>
      <w:b/>
      <w:sz w:val="28"/>
    </w:rPr>
  </w:style>
  <w:style w:type="paragraph" w:customStyle="1" w:styleId="Marginale">
    <w:name w:val="Marginale"/>
    <w:basedOn w:val="Normal"/>
    <w:uiPriority w:val="7"/>
    <w:qFormat/>
    <w:rsid w:val="00DB58D5"/>
    <w:pPr>
      <w:framePr w:w="2268" w:hSpace="567" w:wrap="around" w:vAnchor="text" w:hAnchor="text" w:xAlign="right" w:y="1"/>
    </w:pPr>
    <w:rPr>
      <w:color w:val="29A30A"/>
      <w:sz w:val="20"/>
    </w:rPr>
  </w:style>
  <w:style w:type="paragraph" w:customStyle="1" w:styleId="MarginaleText">
    <w:name w:val="Marginale Text"/>
    <w:basedOn w:val="Normal"/>
    <w:uiPriority w:val="8"/>
    <w:qFormat/>
    <w:rsid w:val="00DB58D5"/>
    <w:pPr>
      <w:ind w:right="2835"/>
    </w:pPr>
  </w:style>
  <w:style w:type="paragraph" w:styleId="TableofFigures">
    <w:name w:val="table of figures"/>
    <w:basedOn w:val="Normal"/>
    <w:next w:val="Normal"/>
    <w:uiPriority w:val="31"/>
    <w:unhideWhenUsed/>
    <w:rsid w:val="00DB58D5"/>
    <w:pPr>
      <w:ind w:right="284"/>
    </w:pPr>
  </w:style>
  <w:style w:type="paragraph" w:styleId="Quote">
    <w:name w:val="Quote"/>
    <w:basedOn w:val="Normal"/>
    <w:next w:val="Normal"/>
    <w:link w:val="QuoteChar"/>
    <w:uiPriority w:val="99"/>
    <w:semiHidden/>
    <w:rsid w:val="00DB58D5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D44150"/>
    <w:rPr>
      <w:rFonts w:ascii="Arial Narrow" w:hAnsi="Arial Narrow" w:cs="Times New Roman"/>
      <w:i/>
      <w:iCs/>
      <w:color w:val="000000"/>
    </w:rPr>
  </w:style>
  <w:style w:type="paragraph" w:styleId="EndnoteText">
    <w:name w:val="endnote text"/>
    <w:basedOn w:val="Normal"/>
    <w:link w:val="EndnoteTextChar"/>
    <w:uiPriority w:val="49"/>
    <w:semiHidden/>
    <w:unhideWhenUsed/>
    <w:rsid w:val="00DB58D5"/>
    <w:rPr>
      <w:sz w:val="20"/>
    </w:rPr>
  </w:style>
  <w:style w:type="character" w:customStyle="1" w:styleId="EndnoteTextChar">
    <w:name w:val="Endnote Text Char"/>
    <w:link w:val="EndnoteText"/>
    <w:uiPriority w:val="49"/>
    <w:semiHidden/>
    <w:rsid w:val="001E1FA7"/>
    <w:rPr>
      <w:rFonts w:ascii="Arial Narrow" w:hAnsi="Arial Narrow" w:cs="Times New Roman"/>
      <w:sz w:val="20"/>
    </w:rPr>
  </w:style>
  <w:style w:type="character" w:styleId="EndnoteReference">
    <w:name w:val="endnote reference"/>
    <w:uiPriority w:val="49"/>
    <w:semiHidden/>
    <w:unhideWhenUsed/>
    <w:rsid w:val="00DB58D5"/>
    <w:rPr>
      <w:color w:val="auto"/>
      <w:vertAlign w:val="superscript"/>
    </w:rPr>
  </w:style>
  <w:style w:type="paragraph" w:styleId="FootnoteText">
    <w:name w:val="footnote text"/>
    <w:basedOn w:val="Normal"/>
    <w:link w:val="FootnoteTextChar"/>
    <w:uiPriority w:val="49"/>
    <w:semiHidden/>
    <w:unhideWhenUsed/>
    <w:rsid w:val="00DB58D5"/>
    <w:rPr>
      <w:sz w:val="20"/>
    </w:rPr>
  </w:style>
  <w:style w:type="character" w:customStyle="1" w:styleId="FootnoteTextChar">
    <w:name w:val="Footnote Text Char"/>
    <w:link w:val="FootnoteText"/>
    <w:uiPriority w:val="49"/>
    <w:semiHidden/>
    <w:rsid w:val="001E1FA7"/>
    <w:rPr>
      <w:rFonts w:ascii="Arial Narrow" w:hAnsi="Arial Narrow" w:cs="Times New Roman"/>
      <w:sz w:val="20"/>
    </w:rPr>
  </w:style>
  <w:style w:type="character" w:styleId="FootnoteReference">
    <w:name w:val="footnote reference"/>
    <w:uiPriority w:val="49"/>
    <w:semiHidden/>
    <w:unhideWhenUsed/>
    <w:rsid w:val="00DB58D5"/>
    <w:rPr>
      <w:color w:val="auto"/>
      <w:vertAlign w:val="superscript"/>
    </w:rPr>
  </w:style>
  <w:style w:type="table" w:styleId="LightShading-Accent2">
    <w:name w:val="Light Shading Accent 2"/>
    <w:aliases w:val="SEN: Tabelle warm grey"/>
    <w:basedOn w:val="TableNormal"/>
    <w:uiPriority w:val="60"/>
    <w:rsid w:val="00DB58D5"/>
    <w:rPr>
      <w:lang w:eastAsia="de-CH"/>
    </w:rPr>
    <w:tblPr>
      <w:tblStyleRowBandSize w:val="1"/>
      <w:tblStyleColBandSize w:val="1"/>
      <w:tblBorders>
        <w:top w:val="single" w:sz="8" w:space="0" w:color="C8BBBB"/>
        <w:bottom w:val="single" w:sz="8" w:space="0" w:color="C8BBBB"/>
      </w:tblBorders>
      <w:tblCellMar>
        <w:top w:w="28" w:type="dxa"/>
        <w:left w:w="0" w:type="dxa"/>
        <w:bottom w:w="28" w:type="dxa"/>
        <w:right w:w="0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BBBB"/>
          <w:left w:val="nil"/>
          <w:bottom w:val="single" w:sz="8" w:space="0" w:color="C8BBBB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nil"/>
          <w:left w:val="nil"/>
          <w:bottom w:val="single" w:sz="8" w:space="0" w:color="C8BBBB"/>
          <w:right w:val="nil"/>
          <w:insideH w:val="nil"/>
          <w:insideV w:val="nil"/>
        </w:tcBorders>
      </w:tcPr>
    </w:tblStylePr>
    <w:tblStylePr w:type="firstCol">
      <w:rPr>
        <w:b w:val="0"/>
        <w:bCs/>
      </w:rPr>
    </w:tblStylePr>
    <w:tblStylePr w:type="lastCol">
      <w:rPr>
        <w:b/>
        <w:bCs/>
      </w:r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F8F8"/>
      </w:tcPr>
    </w:tblStylePr>
  </w:style>
  <w:style w:type="paragraph" w:styleId="TOCHeading">
    <w:name w:val="TOC Heading"/>
    <w:basedOn w:val="Heading1"/>
    <w:next w:val="Normal"/>
    <w:uiPriority w:val="29"/>
    <w:rsid w:val="00DB58D5"/>
    <w:pPr>
      <w:keepLines/>
      <w:numPr>
        <w:numId w:val="0"/>
      </w:numPr>
      <w:spacing w:before="240" w:line="240" w:lineRule="auto"/>
      <w:outlineLvl w:val="9"/>
    </w:pPr>
    <w:rPr>
      <w:rFonts w:cs="Times New Roman"/>
      <w:bCs w:val="0"/>
    </w:rPr>
  </w:style>
  <w:style w:type="table" w:styleId="MediumList1-Accent2">
    <w:name w:val="Medium List 1 Accent 2"/>
    <w:basedOn w:val="TableNormal"/>
    <w:uiPriority w:val="65"/>
    <w:rsid w:val="00DB58D5"/>
    <w:rPr>
      <w:color w:val="000000"/>
      <w:lang w:eastAsia="de-CH"/>
    </w:rPr>
    <w:tblPr>
      <w:tblStyleRowBandSize w:val="1"/>
      <w:tblStyleColBandSize w:val="1"/>
      <w:tblBorders>
        <w:top w:val="single" w:sz="8" w:space="0" w:color="EBE6E6"/>
        <w:bottom w:val="single" w:sz="8" w:space="0" w:color="EBE6E6"/>
      </w:tblBorders>
    </w:tblPr>
    <w:tblStylePr w:type="firstRow">
      <w:rPr>
        <w:rFonts w:ascii="Arial Narrow" w:eastAsia="Times New Roman" w:hAnsi="Arial Narrow" w:cs="Times New Roman"/>
      </w:rPr>
      <w:tblPr/>
      <w:tcPr>
        <w:tcBorders>
          <w:top w:val="nil"/>
          <w:bottom w:val="single" w:sz="8" w:space="0" w:color="EBE6E6"/>
        </w:tcBorders>
      </w:tcPr>
    </w:tblStylePr>
    <w:tblStylePr w:type="lastRow">
      <w:rPr>
        <w:b/>
        <w:bCs/>
        <w:color w:val="000000"/>
      </w:rPr>
      <w:tblPr/>
      <w:tcPr>
        <w:tcBorders>
          <w:top w:val="single" w:sz="8" w:space="0" w:color="EBE6E6"/>
          <w:bottom w:val="single" w:sz="8" w:space="0" w:color="EBE6E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BE6E6"/>
          <w:bottom w:val="single" w:sz="8" w:space="0" w:color="EBE6E6"/>
        </w:tcBorders>
      </w:tcPr>
    </w:tblStylePr>
    <w:tblStylePr w:type="band1Vert">
      <w:tblPr/>
      <w:tcPr>
        <w:shd w:val="clear" w:color="auto" w:fill="FAF8F8"/>
      </w:tcPr>
    </w:tblStylePr>
    <w:tblStylePr w:type="band1Horz">
      <w:tblPr/>
      <w:tcPr>
        <w:shd w:val="clear" w:color="auto" w:fill="FAF8F8"/>
      </w:tcPr>
    </w:tblStylePr>
  </w:style>
  <w:style w:type="character" w:styleId="PageNumber">
    <w:name w:val="page number"/>
    <w:basedOn w:val="DefaultParagraphFont"/>
    <w:uiPriority w:val="15"/>
    <w:semiHidden/>
    <w:rsid w:val="00DB58D5"/>
  </w:style>
  <w:style w:type="table" w:customStyle="1" w:styleId="SENTabellegreen">
    <w:name w:val="SEN: Tabelle green"/>
    <w:basedOn w:val="TableNormal"/>
    <w:uiPriority w:val="60"/>
    <w:rsid w:val="00DB58D5"/>
    <w:rPr>
      <w:lang w:eastAsia="de-CH"/>
    </w:rPr>
    <w:tblPr>
      <w:tblStyleRowBandSize w:val="1"/>
      <w:tblStyleColBandSize w:val="1"/>
      <w:tblBorders>
        <w:top w:val="single" w:sz="8" w:space="0" w:color="66CC33"/>
        <w:bottom w:val="single" w:sz="8" w:space="0" w:color="66CC33"/>
      </w:tblBorders>
      <w:tblCellMar>
        <w:top w:w="28" w:type="dxa"/>
        <w:left w:w="0" w:type="dxa"/>
        <w:bottom w:w="28" w:type="dxa"/>
        <w:right w:w="0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6CC33"/>
          <w:left w:val="nil"/>
          <w:bottom w:val="single" w:sz="8" w:space="0" w:color="66CC3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single" w:sz="8" w:space="0" w:color="66CC33"/>
          <w:left w:val="nil"/>
          <w:bottom w:val="single" w:sz="8" w:space="0" w:color="66CC33"/>
          <w:right w:val="nil"/>
          <w:insideH w:val="nil"/>
          <w:insideV w:val="nil"/>
        </w:tcBorders>
      </w:tcPr>
    </w:tblStylePr>
    <w:tblStylePr w:type="firstCol">
      <w:rPr>
        <w:b w:val="0"/>
        <w:bCs/>
      </w:rPr>
    </w:tblStylePr>
    <w:tblStylePr w:type="lastCol">
      <w:rPr>
        <w:b/>
        <w:bCs/>
      </w:r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9F2CC"/>
      </w:tcPr>
    </w:tblStylePr>
  </w:style>
  <w:style w:type="table" w:customStyle="1" w:styleId="SENTabellegreyborders">
    <w:name w:val="SEN: Tabelle grey  borders"/>
    <w:basedOn w:val="TableNormal"/>
    <w:uiPriority w:val="60"/>
    <w:rsid w:val="00DB58D5"/>
    <w:pPr>
      <w:ind w:left="57" w:right="57"/>
    </w:pPr>
    <w:rPr>
      <w:lang w:eastAsia="de-CH"/>
    </w:rPr>
    <w:tblPr>
      <w:tblStyleRowBandSize w:val="1"/>
      <w:tblStyleColBandSize w:val="1"/>
      <w:tblBorders>
        <w:top w:val="single" w:sz="4" w:space="0" w:color="C8BBBB"/>
        <w:left w:val="single" w:sz="4" w:space="0" w:color="C8BBBB"/>
        <w:bottom w:val="single" w:sz="4" w:space="0" w:color="C8BBBB"/>
        <w:right w:val="single" w:sz="4" w:space="0" w:color="C8BBBB"/>
        <w:insideH w:val="single" w:sz="4" w:space="0" w:color="C8BBBB"/>
        <w:insideV w:val="single" w:sz="4" w:space="0" w:color="C8BBBB"/>
      </w:tblBorders>
      <w:tblCellMar>
        <w:top w:w="28" w:type="dxa"/>
        <w:left w:w="0" w:type="dxa"/>
        <w:bottom w:w="28" w:type="dxa"/>
        <w:right w:w="0" w:type="dxa"/>
      </w:tblCellMar>
    </w:tblPr>
    <w:tblStylePr w:type="firstRow">
      <w:pPr>
        <w:spacing w:before="0" w:after="0" w:line="240" w:lineRule="auto"/>
      </w:pPr>
      <w:rPr>
        <w:b/>
        <w:bCs/>
        <w:color w:val="auto"/>
      </w:rPr>
      <w:tblPr/>
      <w:tcPr>
        <w:shd w:val="clear" w:color="auto" w:fill="EBE6E6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single" w:sz="4" w:space="0" w:color="29A30A"/>
          <w:left w:val="single" w:sz="4" w:space="0" w:color="29A30A"/>
          <w:bottom w:val="single" w:sz="4" w:space="0" w:color="29A30A"/>
          <w:right w:val="single" w:sz="4" w:space="0" w:color="29A30A"/>
          <w:insideH w:val="single" w:sz="4" w:space="0" w:color="29A30A"/>
          <w:insideV w:val="single" w:sz="4" w:space="0" w:color="29A30A"/>
        </w:tcBorders>
      </w:tc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</w:style>
  <w:style w:type="table" w:customStyle="1" w:styleId="SENTabelleneutral">
    <w:name w:val="SEN: Tabelle neutral"/>
    <w:basedOn w:val="TableNormal"/>
    <w:uiPriority w:val="99"/>
    <w:qFormat/>
    <w:rsid w:val="00DB58D5"/>
    <w:pPr>
      <w:ind w:left="57" w:right="57"/>
    </w:pPr>
    <w:rPr>
      <w:lang w:eastAsia="de-CH"/>
    </w:rPr>
    <w:tblPr>
      <w:tblBorders>
        <w:top w:val="single" w:sz="4" w:space="0" w:color="C8BBBB"/>
        <w:left w:val="single" w:sz="4" w:space="0" w:color="C8BBBB"/>
        <w:bottom w:val="single" w:sz="4" w:space="0" w:color="C8BBBB"/>
        <w:right w:val="single" w:sz="4" w:space="0" w:color="C8BBBB"/>
        <w:insideH w:val="single" w:sz="4" w:space="0" w:color="C8BBBB"/>
        <w:insideV w:val="single" w:sz="4" w:space="0" w:color="C8BBBB"/>
      </w:tblBorders>
      <w:tblCellMar>
        <w:top w:w="28" w:type="dxa"/>
        <w:left w:w="0" w:type="dxa"/>
        <w:bottom w:w="28" w:type="dxa"/>
        <w:right w:w="0" w:type="dxa"/>
      </w:tblCellMar>
    </w:tblPr>
    <w:tblStylePr w:type="firstRow">
      <w:rPr>
        <w:b w:val="0"/>
      </w:rPr>
    </w:tblStylePr>
  </w:style>
  <w:style w:type="numbering" w:customStyle="1" w:styleId="SensirionListe">
    <w:name w:val="Sensirion Liste"/>
    <w:uiPriority w:val="99"/>
    <w:rsid w:val="00DB58D5"/>
    <w:pPr>
      <w:numPr>
        <w:numId w:val="33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B58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44150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622A6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0F20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F203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F2033"/>
    <w:rPr>
      <w:lang w:val="de-CH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F20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F2033"/>
    <w:rPr>
      <w:b/>
      <w:bCs/>
      <w:lang w:val="de-CH"/>
    </w:rPr>
  </w:style>
  <w:style w:type="paragraph" w:styleId="Revision">
    <w:name w:val="Revision"/>
    <w:hidden/>
    <w:uiPriority w:val="99"/>
    <w:semiHidden/>
    <w:rsid w:val="003546F3"/>
    <w:rPr>
      <w:sz w:val="22"/>
      <w:szCs w:val="22"/>
      <w:lang w:val="de-CH"/>
    </w:rPr>
  </w:style>
  <w:style w:type="paragraph" w:customStyle="1" w:styleId="Default">
    <w:name w:val="Default"/>
    <w:rsid w:val="003546F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69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Sensirion_v2018-03-21">
  <a:themeElements>
    <a:clrScheme name="Sensirion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66CC33"/>
      </a:accent1>
      <a:accent2>
        <a:srgbClr val="BCB0A7"/>
      </a:accent2>
      <a:accent3>
        <a:srgbClr val="E9E4E0"/>
      </a:accent3>
      <a:accent4>
        <a:srgbClr val="66CC33"/>
      </a:accent4>
      <a:accent5>
        <a:srgbClr val="BCB0A7"/>
      </a:accent5>
      <a:accent6>
        <a:srgbClr val="E9E4E0"/>
      </a:accent6>
      <a:hlink>
        <a:srgbClr val="000000"/>
      </a:hlink>
      <a:folHlink>
        <a:srgbClr val="000000"/>
      </a:folHlink>
    </a:clrScheme>
    <a:fontScheme name="Sensirion_Fonts">
      <a:majorFont>
        <a:latin typeface="Arial Narrow"/>
        <a:ea typeface=""/>
        <a:cs typeface=""/>
      </a:majorFont>
      <a:minorFont>
        <a:latin typeface="Arial Narrow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66CC33"/>
        </a:solidFill>
        <a:ln>
          <a:noFill/>
        </a:ln>
      </a:spPr>
      <a:bodyPr rtlCol="0" anchor="ctr"/>
      <a:lstStyle>
        <a:defPPr algn="ctr">
          <a:defRPr/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>
          <a:solidFill>
            <a:srgbClr val="66CC33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>
    <a:extraClrScheme>
      <a:clrScheme name="Sensirion">
        <a:dk1>
          <a:srgbClr val="000000"/>
        </a:dk1>
        <a:lt1>
          <a:srgbClr val="FFFFFF"/>
        </a:lt1>
        <a:dk2>
          <a:srgbClr val="000000"/>
        </a:dk2>
        <a:lt2>
          <a:srgbClr val="FFFFFF"/>
        </a:lt2>
        <a:accent1>
          <a:srgbClr val="66CC33"/>
        </a:accent1>
        <a:accent2>
          <a:srgbClr val="BCB0A7"/>
        </a:accent2>
        <a:accent3>
          <a:srgbClr val="E9E4E0"/>
        </a:accent3>
        <a:accent4>
          <a:srgbClr val="66CC33"/>
        </a:accent4>
        <a:accent5>
          <a:srgbClr val="BCB0A7"/>
        </a:accent5>
        <a:accent6>
          <a:srgbClr val="E9E4E0"/>
        </a:accent6>
        <a:hlink>
          <a:srgbClr val="000000"/>
        </a:hlink>
        <a:folHlink>
          <a:srgbClr val="000000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  <a:custClrLst>
    <a:custClr name="Green">
      <a:srgbClr val="66CC33"/>
    </a:custClr>
    <a:custClr name="Yellow">
      <a:srgbClr val="FAFA00"/>
    </a:custClr>
    <a:custClr name="Orange">
      <a:srgbClr val="EB871E"/>
    </a:custClr>
    <a:custClr name="Red">
      <a:srgbClr val="B41937"/>
    </a:custClr>
    <a:custClr name="Purple">
      <a:srgbClr val="5A2364"/>
    </a:custClr>
    <a:custClr name="Blue">
      <a:srgbClr val="2D3787"/>
    </a:custClr>
    <a:custClr name="Brown">
      <a:srgbClr val="872828"/>
    </a:custClr>
    <a:custClr name="Dark grey">
      <a:srgbClr val="BCB0A7"/>
    </a:custClr>
    <a:custClr name="Clear grey">
      <a:srgbClr val="E9E4E0"/>
    </a:custClr>
    <a:custClr name="Weiss">
      <a:srgbClr val="FFFFFF"/>
    </a:custClr>
    <a:custClr name="Green 80%">
      <a:srgbClr val="85D65C"/>
    </a:custClr>
    <a:custClr name="Yellow 80%">
      <a:srgbClr val="FBFB33"/>
    </a:custClr>
    <a:custClr name="Orange 80%">
      <a:srgbClr val="EF9F4B"/>
    </a:custClr>
    <a:custClr name="Red 80%">
      <a:srgbClr val="C3475F"/>
    </a:custClr>
    <a:custClr name="Purple 80%">
      <a:srgbClr val="7B4F83"/>
    </a:custClr>
    <a:custClr name="Blue 80%">
      <a:srgbClr val="575F9F"/>
    </a:custClr>
    <a:custClr name="Brown 80%">
      <a:srgbClr val="9F5353"/>
    </a:custClr>
    <a:custClr name="Dark grey 80%">
      <a:srgbClr val="C9C0B9"/>
    </a:custClr>
    <a:custClr name="Clear grey 80%">
      <a:srgbClr val="EDE9E6"/>
    </a:custClr>
    <a:custClr name="Weiss">
      <a:srgbClr val="FFFFFF"/>
    </a:custClr>
    <a:custClr name="Green 60%">
      <a:srgbClr val="A3E085"/>
    </a:custClr>
    <a:custClr name="Yellow 60%">
      <a:srgbClr val="FCFC66"/>
    </a:custClr>
    <a:custClr name="Orange 60%">
      <a:srgbClr val="F3B778"/>
    </a:custClr>
    <a:custClr name="Red 60%">
      <a:srgbClr val="D27587"/>
    </a:custClr>
    <a:custClr name="Purple 60%">
      <a:srgbClr val="9C7BA2"/>
    </a:custClr>
    <a:custClr name="Blue 60%">
      <a:srgbClr val="8187B7"/>
    </a:custClr>
    <a:custClr name="Brown 60%">
      <a:srgbClr val="B77E7E"/>
    </a:custClr>
    <a:custClr name="Dark grey 60%">
      <a:srgbClr val="D7D0CA"/>
    </a:custClr>
    <a:custClr name="Clear grey 60%">
      <a:srgbClr val="F2EFEC"/>
    </a:custClr>
    <a:custClr name="Weiss">
      <a:srgbClr val="FFFFFF"/>
    </a:custClr>
    <a:custClr name="Green 40%">
      <a:srgbClr val="C2EBAD"/>
    </a:custClr>
    <a:custClr name="Yellow 40%">
      <a:srgbClr val="FDFD99"/>
    </a:custClr>
    <a:custClr name="Orange 40%">
      <a:srgbClr val="F7CFA5"/>
    </a:custClr>
    <a:custClr name="Red 40%">
      <a:srgbClr val="E1A3AF"/>
    </a:custClr>
    <a:custClr name="Purple 40%">
      <a:srgbClr val="BDA7C1"/>
    </a:custClr>
    <a:custClr name="Blue 40%">
      <a:srgbClr val="ABAFCF"/>
    </a:custClr>
    <a:custClr name="Brown 40%">
      <a:srgbClr val="CFA9A9"/>
    </a:custClr>
    <a:custClr name="Dark grey 40%">
      <a:srgbClr val="E4DFDC"/>
    </a:custClr>
    <a:custClr name="Clear grey 40%">
      <a:srgbClr val="F6F4F3"/>
    </a:custClr>
    <a:custClr name="Weiss">
      <a:srgbClr val="FFFFFF"/>
    </a:custClr>
    <a:custClr name="Green 20%">
      <a:srgbClr val="E0F5D6"/>
    </a:custClr>
    <a:custClr name="Yellow 20%">
      <a:srgbClr val="FEFECC"/>
    </a:custClr>
    <a:custClr name="Orange 20%">
      <a:srgbClr val="FBE7D2"/>
    </a:custClr>
    <a:custClr name="Red 20%">
      <a:srgbClr val="F0D1D7"/>
    </a:custClr>
    <a:custClr name="Purple 20%">
      <a:srgbClr val="DED3E0"/>
    </a:custClr>
    <a:custClr name="Blue 20%">
      <a:srgbClr val="D5D7E7"/>
    </a:custClr>
    <a:custClr name="Brown 20%">
      <a:srgbClr val="E7D4D4"/>
    </a:custClr>
    <a:custClr name="Dark grey 20%">
      <a:srgbClr val="F2EFED"/>
    </a:custClr>
    <a:custClr name="Clear grey 20%">
      <a:srgbClr val="FBFAF9"/>
    </a:custClr>
    <a:custClr name="Weiss">
      <a:srgbClr val="FFFFFF"/>
    </a:custClr>
  </a:custClrLst>
  <a:extLst>
    <a:ext uri="{05A4C25C-085E-4340-85A3-A5531E510DB2}">
      <thm15:themeFamily xmlns:thm15="http://schemas.microsoft.com/office/thememl/2012/main" name="Sensirion_v2018-03-21" id="{487B0BBC-7C04-41BA-8C9B-07A72C86973A}" vid="{5747D226-ED73-46D3-8F4F-F237DB932A0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1fe39c8-28e8-4fc2-89c1-b80381c4dc8f" xsi:nil="true"/>
    <lcf76f155ced4ddcb4097134ff3c332f xmlns="22226ec7-1124-4a59-96a7-46494b53e4e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86A1874FE21B44BAD3A316A1A6FBD9" ma:contentTypeVersion="20" ma:contentTypeDescription="Create a new document." ma:contentTypeScope="" ma:versionID="d75f6d333982aa65fe8dffa0ffeaf95a">
  <xsd:schema xmlns:xsd="http://www.w3.org/2001/XMLSchema" xmlns:xs="http://www.w3.org/2001/XMLSchema" xmlns:p="http://schemas.microsoft.com/office/2006/metadata/properties" xmlns:ns2="b1fe39c8-28e8-4fc2-89c1-b80381c4dc8f" xmlns:ns3="22226ec7-1124-4a59-96a7-46494b53e4e8" targetNamespace="http://schemas.microsoft.com/office/2006/metadata/properties" ma:root="true" ma:fieldsID="f40344aeea21dd2ed6807100cadaa1e4" ns2:_="" ns3:_="">
    <xsd:import namespace="b1fe39c8-28e8-4fc2-89c1-b80381c4dc8f"/>
    <xsd:import namespace="22226ec7-1124-4a59-96a7-46494b53e4e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fe39c8-28e8-4fc2-89c1-b80381c4dc8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c4d3853-b94c-4bb2-9452-7e61016c30cd}" ma:internalName="TaxCatchAll" ma:showField="CatchAllData" ma:web="b1fe39c8-28e8-4fc2-89c1-b80381c4dc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226ec7-1124-4a59-96a7-46494b53e4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b8de631-2c85-4ba1-af09-54e0ec8ee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72F4EF-085D-47E4-9346-39F7E2C578C3}">
  <ds:schemaRefs>
    <ds:schemaRef ds:uri="http://schemas.microsoft.com/office/2006/metadata/properties"/>
    <ds:schemaRef ds:uri="http://schemas.microsoft.com/office/infopath/2007/PartnerControls"/>
    <ds:schemaRef ds:uri="b1fe39c8-28e8-4fc2-89c1-b80381c4dc8f"/>
    <ds:schemaRef ds:uri="22226ec7-1124-4a59-96a7-46494b53e4e8"/>
  </ds:schemaRefs>
</ds:datastoreItem>
</file>

<file path=customXml/itemProps2.xml><?xml version="1.0" encoding="utf-8"?>
<ds:datastoreItem xmlns:ds="http://schemas.openxmlformats.org/officeDocument/2006/customXml" ds:itemID="{9F7F5DAE-2EF3-4D13-96E1-E4318F494F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6F2B08-9B2C-44E6-B796-F6FECC4521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fe39c8-28e8-4fc2-89c1-b80381c4dc8f"/>
    <ds:schemaRef ds:uri="22226ec7-1124-4a59-96a7-46494b53e4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4904175-2253-4D1F-AA8E-95D8B5F00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176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Word Template</vt:lpstr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 Template</dc:title>
  <dc:subject/>
  <dc:creator>Laura Prioli</dc:creator>
  <cp:keywords/>
  <dc:description/>
  <cp:lastModifiedBy>Laura Prioli</cp:lastModifiedBy>
  <cp:revision>4</cp:revision>
  <dcterms:created xsi:type="dcterms:W3CDTF">2023-09-01T11:55:00Z</dcterms:created>
  <dcterms:modified xsi:type="dcterms:W3CDTF">2023-09-05T06:43:00Z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0x010100F886A1874FE21B44BAD3A316A1A6FBD9</vt:lpwstr>
  </property>
</Properties>
</file>