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56A6E" w14:textId="77777777" w:rsidR="00257716" w:rsidRPr="00687AEA" w:rsidRDefault="00257716" w:rsidP="00257716">
      <w:pPr>
        <w:pStyle w:val="SensirionSubtitle"/>
      </w:pPr>
    </w:p>
    <w:p w14:paraId="18E0F2C7" w14:textId="77777777" w:rsidR="00257716" w:rsidRPr="00535BEC" w:rsidRDefault="00257716" w:rsidP="00257716">
      <w:pPr>
        <w:pStyle w:val="SensirionSubtitle"/>
        <w:rPr>
          <w:lang w:val="de-CH"/>
        </w:rPr>
      </w:pPr>
      <w:r w:rsidRPr="00535BEC">
        <w:rPr>
          <w:lang w:val="de-CH"/>
        </w:rPr>
        <w:t>Media Release</w:t>
      </w:r>
    </w:p>
    <w:p w14:paraId="08CE7697" w14:textId="23C7A816" w:rsidR="00257716" w:rsidRPr="00535BEC" w:rsidRDefault="008F2E97" w:rsidP="003C67F6">
      <w:pPr>
        <w:pStyle w:val="SensirionSubtitle"/>
        <w:pBdr>
          <w:bottom w:val="single" w:sz="4" w:space="1" w:color="auto"/>
        </w:pBdr>
        <w:rPr>
          <w:lang w:val="de-CH"/>
        </w:rPr>
      </w:pPr>
      <w:r>
        <w:rPr>
          <w:lang w:val="de-CH"/>
        </w:rPr>
        <w:t>09.09.2025</w:t>
      </w:r>
      <w:r w:rsidR="00257716" w:rsidRPr="00535BEC">
        <w:rPr>
          <w:lang w:val="de-CH"/>
        </w:rPr>
        <w:t>, Sensirion AG, 8712 Stäfa, Schweiz</w:t>
      </w:r>
    </w:p>
    <w:p w14:paraId="73A83E77" w14:textId="77777777" w:rsidR="00257716" w:rsidRPr="00535BEC" w:rsidRDefault="00257716" w:rsidP="00257716">
      <w:pPr>
        <w:rPr>
          <w:lang w:val="de-CH" w:eastAsia="de-DE"/>
        </w:rPr>
      </w:pPr>
    </w:p>
    <w:p w14:paraId="1871639A" w14:textId="77777777" w:rsidR="00257716" w:rsidRPr="00687AEA" w:rsidRDefault="00257716" w:rsidP="008038EF">
      <w:pPr>
        <w:jc w:val="both"/>
        <w:rPr>
          <w:rFonts w:ascii="Segoe UI Semibold" w:hAnsi="Segoe UI Semibold" w:cs="Segoe UI Semibold"/>
          <w:sz w:val="28"/>
          <w:szCs w:val="28"/>
          <w:lang w:eastAsia="de-DE"/>
        </w:rPr>
      </w:pPr>
      <w:r w:rsidRPr="00687AEA">
        <w:rPr>
          <w:rFonts w:ascii="Segoe UI Semibold" w:hAnsi="Segoe UI Semibold" w:cs="Segoe UI Semibold"/>
          <w:sz w:val="28"/>
          <w:szCs w:val="28"/>
          <w:lang w:eastAsia="de-DE"/>
        </w:rPr>
        <w:t xml:space="preserve">Sensirion announces global availability of SHT43 </w:t>
      </w:r>
      <w:proofErr w:type="spellStart"/>
      <w:r w:rsidRPr="00687AEA">
        <w:rPr>
          <w:rFonts w:ascii="Segoe UI Semibold" w:hAnsi="Segoe UI Semibold" w:cs="Segoe UI Semibold"/>
          <w:sz w:val="28"/>
          <w:szCs w:val="28"/>
          <w:lang w:eastAsia="de-DE"/>
        </w:rPr>
        <w:t>DemoBoard</w:t>
      </w:r>
      <w:proofErr w:type="spellEnd"/>
    </w:p>
    <w:p w14:paraId="5106D4E6" w14:textId="77777777" w:rsidR="00257716" w:rsidRPr="00687AEA" w:rsidRDefault="00257716" w:rsidP="008038EF">
      <w:pPr>
        <w:jc w:val="both"/>
        <w:rPr>
          <w:lang w:eastAsia="de-DE"/>
        </w:rPr>
      </w:pPr>
    </w:p>
    <w:p w14:paraId="722CF8D7" w14:textId="42533D47" w:rsidR="00FD1A8E" w:rsidRPr="00FD1A8E" w:rsidRDefault="00257716" w:rsidP="008038EF">
      <w:pPr>
        <w:pStyle w:val="SensirionTitle"/>
        <w:jc w:val="both"/>
        <w:rPr>
          <w:sz w:val="20"/>
          <w:lang w:eastAsia="de-DE"/>
        </w:rPr>
      </w:pPr>
      <w:r w:rsidRPr="00687AEA">
        <w:rPr>
          <w:sz w:val="20"/>
          <w:lang w:eastAsia="de-DE"/>
        </w:rPr>
        <w:t xml:space="preserve">Sensirion is excited to announce that the new SHT43 </w:t>
      </w:r>
      <w:proofErr w:type="spellStart"/>
      <w:r w:rsidRPr="00687AEA">
        <w:rPr>
          <w:sz w:val="20"/>
          <w:lang w:eastAsia="de-DE"/>
        </w:rPr>
        <w:t>DemoBoard</w:t>
      </w:r>
      <w:proofErr w:type="spellEnd"/>
      <w:r w:rsidRPr="00687AEA">
        <w:rPr>
          <w:sz w:val="20"/>
          <w:lang w:eastAsia="de-DE"/>
        </w:rPr>
        <w:t xml:space="preserve"> is now available worldwide through their distribution network.</w:t>
      </w:r>
      <w:r w:rsidR="00955D77" w:rsidRPr="00955D77">
        <w:rPr>
          <w:rFonts w:asciiTheme="minorHAnsi" w:hAnsiTheme="minorHAnsi"/>
          <w:sz w:val="20"/>
        </w:rPr>
        <w:t xml:space="preserve"> </w:t>
      </w:r>
      <w:r w:rsidR="00955D77" w:rsidRPr="00955D77">
        <w:rPr>
          <w:sz w:val="20"/>
          <w:lang w:eastAsia="de-DE"/>
        </w:rPr>
        <w:t xml:space="preserve">The compact device features an LCD display and Bluetooth connectivity for easy data access via the </w:t>
      </w:r>
      <w:proofErr w:type="spellStart"/>
      <w:r w:rsidR="00955D77" w:rsidRPr="00955D77">
        <w:rPr>
          <w:sz w:val="20"/>
          <w:lang w:eastAsia="de-DE"/>
        </w:rPr>
        <w:t>MyAmbience</w:t>
      </w:r>
      <w:proofErr w:type="spellEnd"/>
      <w:r w:rsidR="00955D77" w:rsidRPr="00955D77">
        <w:rPr>
          <w:sz w:val="20"/>
          <w:lang w:eastAsia="de-DE"/>
        </w:rPr>
        <w:t xml:space="preserve"> app.</w:t>
      </w:r>
    </w:p>
    <w:p w14:paraId="656F9B91" w14:textId="44A11199" w:rsidR="00257716" w:rsidRPr="00687AEA" w:rsidRDefault="00FD1A8E" w:rsidP="008038EF">
      <w:pPr>
        <w:jc w:val="both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7FFFAB5" wp14:editId="6F0B09E7">
            <wp:simplePos x="0" y="0"/>
            <wp:positionH relativeFrom="column">
              <wp:posOffset>-7620</wp:posOffset>
            </wp:positionH>
            <wp:positionV relativeFrom="paragraph">
              <wp:posOffset>79537</wp:posOffset>
            </wp:positionV>
            <wp:extent cx="2606675" cy="1615440"/>
            <wp:effectExtent l="0" t="0" r="0" b="0"/>
            <wp:wrapSquare wrapText="bothSides"/>
            <wp:docPr id="922598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37" t="15619" r="18304" b="19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39FA27" w14:textId="0A6DB9E7" w:rsidR="003C67F6" w:rsidRPr="00687AEA" w:rsidRDefault="003C67F6" w:rsidP="008038EF">
      <w:pPr>
        <w:pBdr>
          <w:bottom w:val="single" w:sz="6" w:space="1" w:color="auto"/>
        </w:pBdr>
        <w:jc w:val="both"/>
        <w:rPr>
          <w:lang w:eastAsia="de-DE"/>
        </w:rPr>
      </w:pPr>
      <w:r w:rsidRPr="003C67F6">
        <w:rPr>
          <w:lang w:eastAsia="de-DE"/>
        </w:rPr>
        <w:t xml:space="preserve">Engineered for precision and simplicity, the compact </w:t>
      </w:r>
      <w:r w:rsidR="001966F3">
        <w:rPr>
          <w:lang w:eastAsia="de-DE"/>
        </w:rPr>
        <w:t>SHT43</w:t>
      </w:r>
      <w:r w:rsidR="001966F3" w:rsidRPr="003C67F6">
        <w:rPr>
          <w:lang w:eastAsia="de-DE"/>
        </w:rPr>
        <w:t xml:space="preserve"> </w:t>
      </w:r>
      <w:proofErr w:type="spellStart"/>
      <w:r w:rsidR="001966F3">
        <w:rPr>
          <w:lang w:eastAsia="de-DE"/>
        </w:rPr>
        <w:t>DemoBoard</w:t>
      </w:r>
      <w:proofErr w:type="spellEnd"/>
      <w:r w:rsidRPr="003C67F6">
        <w:rPr>
          <w:lang w:eastAsia="de-DE"/>
        </w:rPr>
        <w:t xml:space="preserve"> showcases the high performance and user-friendly operation of our SHT4x humidity and temperature sensors.</w:t>
      </w:r>
      <w:r w:rsidR="008513ED">
        <w:rPr>
          <w:lang w:eastAsia="de-DE"/>
        </w:rPr>
        <w:t xml:space="preserve"> In addition, it now incorporates SHT43</w:t>
      </w:r>
      <w:r w:rsidR="00347C1D">
        <w:rPr>
          <w:lang w:eastAsia="de-DE"/>
        </w:rPr>
        <w:t xml:space="preserve">, </w:t>
      </w:r>
      <w:proofErr w:type="spellStart"/>
      <w:r w:rsidR="00347C1D">
        <w:rPr>
          <w:lang w:eastAsia="de-DE"/>
        </w:rPr>
        <w:t>Sensirion’s</w:t>
      </w:r>
      <w:proofErr w:type="spellEnd"/>
      <w:r w:rsidR="00347C1D">
        <w:rPr>
          <w:lang w:eastAsia="de-DE"/>
        </w:rPr>
        <w:t xml:space="preserve"> ISO</w:t>
      </w:r>
      <w:r w:rsidR="0089048B">
        <w:rPr>
          <w:lang w:eastAsia="de-DE"/>
        </w:rPr>
        <w:t>17025</w:t>
      </w:r>
      <w:r w:rsidR="00347C1D">
        <w:rPr>
          <w:lang w:eastAsia="de-DE"/>
        </w:rPr>
        <w:t>-cert</w:t>
      </w:r>
      <w:r w:rsidR="00643690">
        <w:rPr>
          <w:lang w:eastAsia="de-DE"/>
        </w:rPr>
        <w:t xml:space="preserve">ified </w:t>
      </w:r>
      <w:r w:rsidR="004062B3">
        <w:rPr>
          <w:lang w:eastAsia="de-DE"/>
        </w:rPr>
        <w:t>sensor with individual calibration certificate.</w:t>
      </w:r>
    </w:p>
    <w:p w14:paraId="27F5EC46" w14:textId="7F047BDD" w:rsidR="00687AEA" w:rsidRPr="00687AEA" w:rsidRDefault="00687AEA" w:rsidP="008038EF">
      <w:pPr>
        <w:pBdr>
          <w:bottom w:val="single" w:sz="6" w:space="1" w:color="auto"/>
        </w:pBdr>
        <w:jc w:val="both"/>
        <w:rPr>
          <w:lang w:eastAsia="de-DE"/>
        </w:rPr>
      </w:pPr>
      <w:r w:rsidRPr="00687AEA">
        <w:rPr>
          <w:lang w:eastAsia="de-DE"/>
        </w:rPr>
        <w:t> </w:t>
      </w:r>
    </w:p>
    <w:p w14:paraId="207602F0" w14:textId="0A404181" w:rsidR="00687AEA" w:rsidRPr="00687AEA" w:rsidRDefault="00FD1A8E" w:rsidP="008038EF">
      <w:pPr>
        <w:pBdr>
          <w:bottom w:val="single" w:sz="6" w:space="1" w:color="auto"/>
        </w:pBdr>
        <w:jc w:val="both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1130AC" wp14:editId="14DC6F5E">
                <wp:simplePos x="0" y="0"/>
                <wp:positionH relativeFrom="column">
                  <wp:posOffset>-8890</wp:posOffset>
                </wp:positionH>
                <wp:positionV relativeFrom="paragraph">
                  <wp:posOffset>340522</wp:posOffset>
                </wp:positionV>
                <wp:extent cx="2606675" cy="635"/>
                <wp:effectExtent l="0" t="0" r="3175" b="635"/>
                <wp:wrapSquare wrapText="bothSides"/>
                <wp:docPr id="20426563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6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FB1269" w14:textId="3CEA17EC" w:rsidR="006A0F59" w:rsidRPr="00FD1A8E" w:rsidRDefault="006A0F59" w:rsidP="006A0F59">
                            <w:pPr>
                              <w:pStyle w:val="Caption"/>
                              <w:rPr>
                                <w:noProof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FD1A8E">
                              <w:rPr>
                                <w:sz w:val="18"/>
                                <w:szCs w:val="18"/>
                              </w:rPr>
                              <w:t xml:space="preserve">SHT43 </w:t>
                            </w:r>
                            <w:proofErr w:type="spellStart"/>
                            <w:r w:rsidRPr="00FD1A8E">
                              <w:rPr>
                                <w:sz w:val="18"/>
                                <w:szCs w:val="18"/>
                              </w:rPr>
                              <w:t>DemoBoard</w:t>
                            </w:r>
                            <w:proofErr w:type="spellEnd"/>
                            <w:r w:rsidRPr="00FD1A8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D1A8E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(Source: Sensirion AG)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1130A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7pt;margin-top:26.8pt;width:205.25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" stroked="f">
                <v:textbox style="mso-fit-shape-to-text:t" inset="0,0,0,0">
                  <w:txbxContent>
                    <w:p w14:paraId="7BFB1269" w14:textId="3CEA17EC" w:rsidR="006A0F59" w:rsidRPr="00FD1A8E" w:rsidRDefault="006A0F59" w:rsidP="006A0F59">
                      <w:pPr>
                        <w:pStyle w:val="Caption"/>
                        <w:rPr>
                          <w:noProof/>
                          <w:sz w:val="18"/>
                          <w:szCs w:val="18"/>
                          <w:lang w:eastAsia="de-DE"/>
                        </w:rPr>
                      </w:pPr>
                      <w:r w:rsidRPr="00FD1A8E">
                        <w:rPr>
                          <w:sz w:val="18"/>
                          <w:szCs w:val="18"/>
                        </w:rPr>
                        <w:t xml:space="preserve">SHT43 DemoBoard </w:t>
                      </w:r>
                      <w:r w:rsidRPr="00FD1A8E">
                        <w:rPr>
                          <w:i/>
                          <w:iCs/>
                          <w:sz w:val="18"/>
                          <w:szCs w:val="18"/>
                        </w:rPr>
                        <w:t>(Source: Sensirion AG)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7AEA" w:rsidRPr="00687AEA">
        <w:rPr>
          <w:lang w:eastAsia="de-DE"/>
        </w:rPr>
        <w:t xml:space="preserve">Featuring an LCD display </w:t>
      </w:r>
      <w:r w:rsidR="00425590">
        <w:rPr>
          <w:lang w:eastAsia="de-DE"/>
        </w:rPr>
        <w:t xml:space="preserve">that </w:t>
      </w:r>
      <w:r w:rsidR="00687AEA" w:rsidRPr="00687AEA">
        <w:rPr>
          <w:lang w:eastAsia="de-DE"/>
        </w:rPr>
        <w:t>presen</w:t>
      </w:r>
      <w:r w:rsidR="00425590">
        <w:rPr>
          <w:lang w:eastAsia="de-DE"/>
        </w:rPr>
        <w:t>ts</w:t>
      </w:r>
      <w:r w:rsidR="00687AEA" w:rsidRPr="00687AEA">
        <w:rPr>
          <w:lang w:eastAsia="de-DE"/>
        </w:rPr>
        <w:t xml:space="preserve"> humidity and temperature data, this device also includes a Bluetooth Low Energy module for communicati</w:t>
      </w:r>
      <w:r w:rsidR="0012230C">
        <w:rPr>
          <w:lang w:eastAsia="de-DE"/>
        </w:rPr>
        <w:t>ng</w:t>
      </w:r>
      <w:r w:rsidR="00687AEA" w:rsidRPr="00687AEA">
        <w:rPr>
          <w:lang w:eastAsia="de-DE"/>
        </w:rPr>
        <w:t xml:space="preserve"> with smartphones and other compatible devices.</w:t>
      </w:r>
    </w:p>
    <w:p w14:paraId="6A5B6BEE" w14:textId="70774DB6" w:rsidR="00687AEA" w:rsidRPr="00687AEA" w:rsidRDefault="00687AEA" w:rsidP="008038EF">
      <w:pPr>
        <w:pBdr>
          <w:bottom w:val="single" w:sz="6" w:space="1" w:color="auto"/>
        </w:pBdr>
        <w:jc w:val="both"/>
        <w:rPr>
          <w:lang w:eastAsia="de-DE"/>
        </w:rPr>
      </w:pPr>
      <w:r w:rsidRPr="00687AEA">
        <w:rPr>
          <w:lang w:eastAsia="de-DE"/>
        </w:rPr>
        <w:t> </w:t>
      </w:r>
    </w:p>
    <w:p w14:paraId="504872E2" w14:textId="37D632A8" w:rsidR="00687AEA" w:rsidRPr="00687AEA" w:rsidRDefault="00687AEA" w:rsidP="008038EF">
      <w:pPr>
        <w:pBdr>
          <w:bottom w:val="single" w:sz="6" w:space="1" w:color="auto"/>
        </w:pBdr>
        <w:jc w:val="both"/>
        <w:rPr>
          <w:lang w:eastAsia="de-DE"/>
        </w:rPr>
      </w:pPr>
      <w:r w:rsidRPr="00687AEA">
        <w:rPr>
          <w:lang w:eastAsia="de-DE"/>
        </w:rPr>
        <w:t xml:space="preserve">Compatible with our </w:t>
      </w:r>
      <w:proofErr w:type="spellStart"/>
      <w:r w:rsidRPr="00687AEA">
        <w:rPr>
          <w:lang w:eastAsia="de-DE"/>
        </w:rPr>
        <w:t>MyAmbience</w:t>
      </w:r>
      <w:proofErr w:type="spellEnd"/>
      <w:r w:rsidRPr="00687AEA">
        <w:rPr>
          <w:lang w:eastAsia="de-DE"/>
        </w:rPr>
        <w:t xml:space="preserve"> mobile app, the SHT4</w:t>
      </w:r>
      <w:r w:rsidR="004062B3">
        <w:rPr>
          <w:lang w:eastAsia="de-DE"/>
        </w:rPr>
        <w:t>3</w:t>
      </w:r>
      <w:r w:rsidRPr="00687AEA">
        <w:rPr>
          <w:lang w:eastAsia="de-DE"/>
        </w:rPr>
        <w:t xml:space="preserve"> </w:t>
      </w:r>
      <w:proofErr w:type="spellStart"/>
      <w:r w:rsidR="004062B3">
        <w:rPr>
          <w:lang w:eastAsia="de-DE"/>
        </w:rPr>
        <w:t>DemoBoard</w:t>
      </w:r>
      <w:proofErr w:type="spellEnd"/>
      <w:r w:rsidRPr="00687AEA">
        <w:rPr>
          <w:lang w:eastAsia="de-DE"/>
        </w:rPr>
        <w:t xml:space="preserve"> allows users to visualize and understand their surroundings by displaying live data, tracking historical trends, identifying patterns, and exporting data from multiple devices. </w:t>
      </w:r>
      <w:r w:rsidR="00983337">
        <w:rPr>
          <w:lang w:eastAsia="de-DE"/>
        </w:rPr>
        <w:t xml:space="preserve">The 3-point temperature calibration certification can also be retrieved directly from the </w:t>
      </w:r>
      <w:proofErr w:type="spellStart"/>
      <w:r w:rsidR="00983337">
        <w:rPr>
          <w:lang w:eastAsia="de-DE"/>
        </w:rPr>
        <w:t>MyAmbience</w:t>
      </w:r>
      <w:proofErr w:type="spellEnd"/>
      <w:r w:rsidR="00983337">
        <w:rPr>
          <w:lang w:eastAsia="de-DE"/>
        </w:rPr>
        <w:t xml:space="preserve"> app</w:t>
      </w:r>
      <w:r w:rsidR="00BF17EC">
        <w:rPr>
          <w:lang w:eastAsia="de-DE"/>
        </w:rPr>
        <w:t>.</w:t>
      </w:r>
    </w:p>
    <w:p w14:paraId="2AC388DE" w14:textId="77777777" w:rsidR="005B1B49" w:rsidRDefault="005B1B49" w:rsidP="008038EF">
      <w:pPr>
        <w:pBdr>
          <w:bottom w:val="single" w:sz="6" w:space="1" w:color="auto"/>
        </w:pBdr>
        <w:jc w:val="both"/>
        <w:rPr>
          <w:lang w:eastAsia="de-DE"/>
        </w:rPr>
      </w:pPr>
    </w:p>
    <w:p w14:paraId="32864195" w14:textId="242AACFA" w:rsidR="003C67F6" w:rsidRDefault="003C67F6" w:rsidP="008038EF">
      <w:pPr>
        <w:pBdr>
          <w:bottom w:val="single" w:sz="6" w:space="1" w:color="auto"/>
        </w:pBdr>
        <w:jc w:val="both"/>
        <w:rPr>
          <w:lang w:eastAsia="de-DE"/>
        </w:rPr>
      </w:pPr>
      <w:r w:rsidRPr="003C67F6">
        <w:rPr>
          <w:lang w:eastAsia="de-DE"/>
        </w:rPr>
        <w:t xml:space="preserve">For more information, please visit </w:t>
      </w:r>
      <w:r w:rsidR="00F22EE5">
        <w:rPr>
          <w:lang w:eastAsia="de-DE"/>
        </w:rPr>
        <w:t xml:space="preserve">the SHT43 </w:t>
      </w:r>
      <w:proofErr w:type="spellStart"/>
      <w:r w:rsidR="00F22EE5">
        <w:rPr>
          <w:lang w:eastAsia="de-DE"/>
        </w:rPr>
        <w:t>DemoBoard</w:t>
      </w:r>
      <w:proofErr w:type="spellEnd"/>
      <w:r w:rsidRPr="003C67F6">
        <w:rPr>
          <w:lang w:eastAsia="de-DE"/>
        </w:rPr>
        <w:t xml:space="preserve"> </w:t>
      </w:r>
      <w:hyperlink r:id="rId12" w:history="1">
        <w:r w:rsidRPr="003C67F6">
          <w:rPr>
            <w:rStyle w:val="Hyperlink"/>
            <w:lang w:eastAsia="de-DE"/>
          </w:rPr>
          <w:t>product page</w:t>
        </w:r>
      </w:hyperlink>
      <w:r w:rsidRPr="003C67F6">
        <w:rPr>
          <w:lang w:eastAsia="de-DE"/>
        </w:rPr>
        <w:t>. </w:t>
      </w:r>
    </w:p>
    <w:p w14:paraId="5F8A806B" w14:textId="77777777" w:rsidR="003C67F6" w:rsidRDefault="003C67F6" w:rsidP="005B1B49">
      <w:pPr>
        <w:pBdr>
          <w:bottom w:val="single" w:sz="6" w:space="1" w:color="auto"/>
        </w:pBdr>
        <w:rPr>
          <w:lang w:eastAsia="de-DE"/>
        </w:rPr>
      </w:pPr>
    </w:p>
    <w:p w14:paraId="2A667568" w14:textId="77777777" w:rsidR="00ED1987" w:rsidRPr="00687AEA" w:rsidRDefault="00ED1987" w:rsidP="005B1B49">
      <w:pPr>
        <w:pBdr>
          <w:bottom w:val="single" w:sz="6" w:space="1" w:color="auto"/>
        </w:pBdr>
        <w:rPr>
          <w:lang w:eastAsia="de-DE"/>
        </w:rPr>
      </w:pPr>
    </w:p>
    <w:p w14:paraId="37B2E412" w14:textId="77777777" w:rsidR="005B1B49" w:rsidRPr="00687AEA" w:rsidRDefault="005B1B49" w:rsidP="005B1B49">
      <w:pPr>
        <w:rPr>
          <w:lang w:eastAsia="de-DE"/>
        </w:rPr>
      </w:pPr>
    </w:p>
    <w:p w14:paraId="64E45B18" w14:textId="77777777" w:rsidR="005B1B49" w:rsidRPr="00687AEA" w:rsidRDefault="005B1B49" w:rsidP="005B1B49">
      <w:pPr>
        <w:pStyle w:val="SensirionSubtitle"/>
      </w:pPr>
      <w:r w:rsidRPr="00687AEA">
        <w:t>About Sensirion – Experts for Environmental and Flow Sensor Solutions</w:t>
      </w:r>
    </w:p>
    <w:p w14:paraId="44810425" w14:textId="4ECF9493" w:rsidR="00986756" w:rsidRPr="00687AEA" w:rsidRDefault="005B1B49" w:rsidP="00645EB5">
      <w:pPr>
        <w:jc w:val="both"/>
        <w:rPr>
          <w:lang w:eastAsia="de-DE"/>
        </w:rPr>
      </w:pPr>
      <w:r w:rsidRPr="00687AEA">
        <w:rPr>
          <w:lang w:eastAsia="de-DE"/>
        </w:rPr>
        <w:t xml:space="preserve">Sensirion is one of the world’s leading developers and manufacturers of sensors and sensor solutions that improve efficiency, health, safety, and comfort. Founded in 1998, </w:t>
      </w:r>
      <w:r w:rsidR="00A92E20" w:rsidRPr="00687AEA">
        <w:rPr>
          <w:lang w:eastAsia="de-DE"/>
        </w:rPr>
        <w:t>the company</w:t>
      </w:r>
      <w:r w:rsidRPr="00687AEA">
        <w:rPr>
          <w:lang w:eastAsia="de-DE"/>
        </w:rPr>
        <w:t xml:space="preserve"> now employs around 1’</w:t>
      </w:r>
      <w:r w:rsidR="00A92E20" w:rsidRPr="00687AEA">
        <w:rPr>
          <w:lang w:eastAsia="de-DE"/>
        </w:rPr>
        <w:t>2</w:t>
      </w:r>
      <w:r w:rsidRPr="00687AEA">
        <w:rPr>
          <w:lang w:eastAsia="de-DE"/>
        </w:rPr>
        <w:t xml:space="preserve">00 people at its headquarters in </w:t>
      </w:r>
      <w:proofErr w:type="spellStart"/>
      <w:r w:rsidRPr="00687AEA">
        <w:rPr>
          <w:lang w:eastAsia="de-DE"/>
        </w:rPr>
        <w:t>Stäfa</w:t>
      </w:r>
      <w:proofErr w:type="spellEnd"/>
      <w:r w:rsidRPr="00687AEA">
        <w:rPr>
          <w:lang w:eastAsia="de-DE"/>
        </w:rPr>
        <w:t xml:space="preserve">, Switzerland and in numerous international subsidiaries. </w:t>
      </w:r>
      <w:r w:rsidR="00A92E20" w:rsidRPr="00687AEA">
        <w:rPr>
          <w:lang w:eastAsia="de-DE"/>
        </w:rPr>
        <w:t>Their</w:t>
      </w:r>
      <w:r w:rsidRPr="00687AEA">
        <w:rPr>
          <w:lang w:eastAsia="de-DE"/>
        </w:rPr>
        <w:t xml:space="preserve"> sensors can be used to measure a wide range of environmental parameters and flow rates precisely and reliably. As a pioneer in innovation, Sensirion develops solutions for the specific needs of customers and partners from the</w:t>
      </w:r>
      <w:r w:rsidR="00A92E20" w:rsidRPr="00687AEA">
        <w:rPr>
          <w:lang w:eastAsia="de-DE"/>
        </w:rPr>
        <w:t xml:space="preserve"> automotive, industrial, medical, HVAC and consumer electronics markets</w:t>
      </w:r>
      <w:r w:rsidRPr="00687AEA">
        <w:rPr>
          <w:lang w:eastAsia="de-DE"/>
        </w:rPr>
        <w:t>, as well as high-quality products for cost-efficient mass production. More information and current key figures</w:t>
      </w:r>
      <w:r w:rsidR="00A92E20" w:rsidRPr="00687AEA">
        <w:rPr>
          <w:lang w:eastAsia="de-DE"/>
        </w:rPr>
        <w:t xml:space="preserve"> are available</w:t>
      </w:r>
      <w:r w:rsidRPr="00687AEA">
        <w:rPr>
          <w:lang w:eastAsia="de-DE"/>
        </w:rPr>
        <w:t xml:space="preserve"> at www.sensirion.com.</w:t>
      </w:r>
    </w:p>
    <w:sectPr w:rsidR="00986756" w:rsidRPr="00687AEA" w:rsidSect="00C5040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E6CD1" w14:textId="77777777" w:rsidR="00D23F22" w:rsidRDefault="00D23F22" w:rsidP="0054380F">
      <w:pPr>
        <w:spacing w:line="240" w:lineRule="auto"/>
      </w:pPr>
      <w:r>
        <w:separator/>
      </w:r>
    </w:p>
  </w:endnote>
  <w:endnote w:type="continuationSeparator" w:id="0">
    <w:p w14:paraId="4D9A65D9" w14:textId="77777777" w:rsidR="00D23F22" w:rsidRDefault="00D23F22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44895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8799C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D3FE0" w14:textId="77777777" w:rsidR="00D23F22" w:rsidRDefault="00D23F22" w:rsidP="0054380F">
      <w:pPr>
        <w:spacing w:line="240" w:lineRule="auto"/>
      </w:pPr>
      <w:r>
        <w:separator/>
      </w:r>
    </w:p>
  </w:footnote>
  <w:footnote w:type="continuationSeparator" w:id="0">
    <w:p w14:paraId="437D9750" w14:textId="77777777" w:rsidR="00D23F22" w:rsidRDefault="00D23F22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993C3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08BC154B" wp14:editId="328995B2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89111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3409106" wp14:editId="3F087855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4531A8F"/>
    <w:multiLevelType w:val="hybridMultilevel"/>
    <w:tmpl w:val="24261F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D6BD3"/>
    <w:multiLevelType w:val="multilevel"/>
    <w:tmpl w:val="0AACE874"/>
    <w:numStyleLink w:val="SensirionList123Heading"/>
  </w:abstractNum>
  <w:abstractNum w:abstractNumId="3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237B4CB4"/>
    <w:multiLevelType w:val="hybridMultilevel"/>
    <w:tmpl w:val="BB342A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6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4584604"/>
    <w:multiLevelType w:val="hybridMultilevel"/>
    <w:tmpl w:val="A42E119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94681"/>
    <w:multiLevelType w:val="multilevel"/>
    <w:tmpl w:val="0AACE874"/>
    <w:numStyleLink w:val="SensirionList123Heading"/>
  </w:abstractNum>
  <w:abstractNum w:abstractNumId="9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10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12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10"/>
  </w:num>
  <w:num w:numId="3" w16cid:durableId="1578400284">
    <w:abstractNumId w:val="5"/>
  </w:num>
  <w:num w:numId="4" w16cid:durableId="1091857931">
    <w:abstractNumId w:val="9"/>
  </w:num>
  <w:num w:numId="5" w16cid:durableId="996156133">
    <w:abstractNumId w:val="11"/>
  </w:num>
  <w:num w:numId="6" w16cid:durableId="1545825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6"/>
  </w:num>
  <w:num w:numId="8" w16cid:durableId="1556505634">
    <w:abstractNumId w:val="8"/>
  </w:num>
  <w:num w:numId="9" w16cid:durableId="425276189">
    <w:abstractNumId w:val="2"/>
  </w:num>
  <w:num w:numId="10" w16cid:durableId="1797064802">
    <w:abstractNumId w:val="3"/>
  </w:num>
  <w:num w:numId="11" w16cid:durableId="941187127">
    <w:abstractNumId w:val="12"/>
  </w:num>
  <w:num w:numId="12" w16cid:durableId="328680950">
    <w:abstractNumId w:val="7"/>
  </w:num>
  <w:num w:numId="13" w16cid:durableId="324746523">
    <w:abstractNumId w:val="1"/>
  </w:num>
  <w:num w:numId="14" w16cid:durableId="122822074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16"/>
    <w:rsid w:val="0002682B"/>
    <w:rsid w:val="000406CD"/>
    <w:rsid w:val="000700BD"/>
    <w:rsid w:val="000718AC"/>
    <w:rsid w:val="000903CE"/>
    <w:rsid w:val="00096D1E"/>
    <w:rsid w:val="000A522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230C"/>
    <w:rsid w:val="0012434A"/>
    <w:rsid w:val="00124F40"/>
    <w:rsid w:val="001326B8"/>
    <w:rsid w:val="00151C8E"/>
    <w:rsid w:val="001665A6"/>
    <w:rsid w:val="001966F3"/>
    <w:rsid w:val="001B29A6"/>
    <w:rsid w:val="001E1FA7"/>
    <w:rsid w:val="001E282A"/>
    <w:rsid w:val="001E6D3A"/>
    <w:rsid w:val="0022427D"/>
    <w:rsid w:val="00227D72"/>
    <w:rsid w:val="00257716"/>
    <w:rsid w:val="002779AB"/>
    <w:rsid w:val="00285EB8"/>
    <w:rsid w:val="002F53B8"/>
    <w:rsid w:val="002F75B2"/>
    <w:rsid w:val="003067D8"/>
    <w:rsid w:val="0033350F"/>
    <w:rsid w:val="00347C1D"/>
    <w:rsid w:val="00365915"/>
    <w:rsid w:val="00372AC0"/>
    <w:rsid w:val="00374196"/>
    <w:rsid w:val="00384A16"/>
    <w:rsid w:val="00387466"/>
    <w:rsid w:val="00395AB5"/>
    <w:rsid w:val="003C67F6"/>
    <w:rsid w:val="003E3705"/>
    <w:rsid w:val="003E6311"/>
    <w:rsid w:val="004062B3"/>
    <w:rsid w:val="00411C9F"/>
    <w:rsid w:val="00425590"/>
    <w:rsid w:val="00442153"/>
    <w:rsid w:val="004448D2"/>
    <w:rsid w:val="00461B49"/>
    <w:rsid w:val="0047464B"/>
    <w:rsid w:val="004754CC"/>
    <w:rsid w:val="00483F63"/>
    <w:rsid w:val="0049233D"/>
    <w:rsid w:val="00495788"/>
    <w:rsid w:val="004B6F57"/>
    <w:rsid w:val="004C0541"/>
    <w:rsid w:val="004D1E9E"/>
    <w:rsid w:val="004E47E0"/>
    <w:rsid w:val="005007DF"/>
    <w:rsid w:val="00527B1E"/>
    <w:rsid w:val="00535BEC"/>
    <w:rsid w:val="0054380F"/>
    <w:rsid w:val="00584D18"/>
    <w:rsid w:val="00592B46"/>
    <w:rsid w:val="005A369D"/>
    <w:rsid w:val="005B1B49"/>
    <w:rsid w:val="005C0352"/>
    <w:rsid w:val="005E7EB2"/>
    <w:rsid w:val="005F24E3"/>
    <w:rsid w:val="006227DA"/>
    <w:rsid w:val="006361A8"/>
    <w:rsid w:val="00642D96"/>
    <w:rsid w:val="00643690"/>
    <w:rsid w:val="00645EB5"/>
    <w:rsid w:val="00661641"/>
    <w:rsid w:val="00665C7D"/>
    <w:rsid w:val="00687AEA"/>
    <w:rsid w:val="006A0F59"/>
    <w:rsid w:val="006A5423"/>
    <w:rsid w:val="006C4645"/>
    <w:rsid w:val="006D30A0"/>
    <w:rsid w:val="006E5C06"/>
    <w:rsid w:val="00703360"/>
    <w:rsid w:val="00725B00"/>
    <w:rsid w:val="007267E3"/>
    <w:rsid w:val="0079401A"/>
    <w:rsid w:val="007B0CAA"/>
    <w:rsid w:val="008038EF"/>
    <w:rsid w:val="00805073"/>
    <w:rsid w:val="00805FA8"/>
    <w:rsid w:val="00811948"/>
    <w:rsid w:val="00840AA5"/>
    <w:rsid w:val="008513ED"/>
    <w:rsid w:val="0089048B"/>
    <w:rsid w:val="008C3807"/>
    <w:rsid w:val="008C59CA"/>
    <w:rsid w:val="008F2E97"/>
    <w:rsid w:val="00923720"/>
    <w:rsid w:val="009249ED"/>
    <w:rsid w:val="00935B8D"/>
    <w:rsid w:val="00936C4F"/>
    <w:rsid w:val="00955D77"/>
    <w:rsid w:val="00957A44"/>
    <w:rsid w:val="00964ADD"/>
    <w:rsid w:val="00983337"/>
    <w:rsid w:val="0098564E"/>
    <w:rsid w:val="00986756"/>
    <w:rsid w:val="009B0132"/>
    <w:rsid w:val="009C0788"/>
    <w:rsid w:val="009C43FC"/>
    <w:rsid w:val="009D2A77"/>
    <w:rsid w:val="009E32A0"/>
    <w:rsid w:val="009E5A33"/>
    <w:rsid w:val="00A10CC5"/>
    <w:rsid w:val="00A131A9"/>
    <w:rsid w:val="00A241C4"/>
    <w:rsid w:val="00A32015"/>
    <w:rsid w:val="00A325E4"/>
    <w:rsid w:val="00A353C1"/>
    <w:rsid w:val="00A5624A"/>
    <w:rsid w:val="00A71276"/>
    <w:rsid w:val="00A722D2"/>
    <w:rsid w:val="00A9042D"/>
    <w:rsid w:val="00A92E20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4145"/>
    <w:rsid w:val="00B71553"/>
    <w:rsid w:val="00B730FE"/>
    <w:rsid w:val="00B757BD"/>
    <w:rsid w:val="00BD1648"/>
    <w:rsid w:val="00BF17EC"/>
    <w:rsid w:val="00C2279E"/>
    <w:rsid w:val="00C3756F"/>
    <w:rsid w:val="00C5040D"/>
    <w:rsid w:val="00C64E26"/>
    <w:rsid w:val="00CF2C8E"/>
    <w:rsid w:val="00CF5045"/>
    <w:rsid w:val="00CF7230"/>
    <w:rsid w:val="00D06FA3"/>
    <w:rsid w:val="00D23F22"/>
    <w:rsid w:val="00D44150"/>
    <w:rsid w:val="00D502C0"/>
    <w:rsid w:val="00D5508C"/>
    <w:rsid w:val="00D601C3"/>
    <w:rsid w:val="00D659F4"/>
    <w:rsid w:val="00D83E55"/>
    <w:rsid w:val="00D91EAB"/>
    <w:rsid w:val="00D9787E"/>
    <w:rsid w:val="00DA5EFF"/>
    <w:rsid w:val="00DB58D5"/>
    <w:rsid w:val="00DC1258"/>
    <w:rsid w:val="00DC7647"/>
    <w:rsid w:val="00E01F44"/>
    <w:rsid w:val="00E20478"/>
    <w:rsid w:val="00E32DB8"/>
    <w:rsid w:val="00E37B1D"/>
    <w:rsid w:val="00E46FEE"/>
    <w:rsid w:val="00E76C33"/>
    <w:rsid w:val="00E94DCD"/>
    <w:rsid w:val="00EA3ECD"/>
    <w:rsid w:val="00EB1D5D"/>
    <w:rsid w:val="00EC096E"/>
    <w:rsid w:val="00ED119D"/>
    <w:rsid w:val="00ED1987"/>
    <w:rsid w:val="00EE0CB5"/>
    <w:rsid w:val="00EE28D7"/>
    <w:rsid w:val="00EF5079"/>
    <w:rsid w:val="00F07475"/>
    <w:rsid w:val="00F108E3"/>
    <w:rsid w:val="00F22AED"/>
    <w:rsid w:val="00F22EE5"/>
    <w:rsid w:val="00F40AFE"/>
    <w:rsid w:val="00F5617D"/>
    <w:rsid w:val="00F80C44"/>
    <w:rsid w:val="00FA2046"/>
    <w:rsid w:val="00FB08E7"/>
    <w:rsid w:val="00FD1A8E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324C4B"/>
  <w15:chartTrackingRefBased/>
  <w15:docId w15:val="{C412BF6C-F681-4C5A-8F71-A8107A8D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  <w:style w:type="paragraph" w:styleId="Revision">
    <w:name w:val="Revision"/>
    <w:hidden/>
    <w:uiPriority w:val="99"/>
    <w:semiHidden/>
    <w:rsid w:val="00196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nsirion.com/products/catalog/SHT43-DemoBoard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anjic\Downloads\Sensirion_PressRelease_SHT43_DemoBoard_E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57942341-439F-42AD-93DD-33C62ABAEC47}"/>
</file>

<file path=customXml/itemProps2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7CF7A-0851-4313-B2FD-8DB4341E640C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1fe39c8-28e8-4fc2-89c1-b80381c4dc8f"/>
    <ds:schemaRef ds:uri="22226ec7-1124-4a59-96a7-46494b53e4e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Sensirion_PressRelease_SHT43_DemoBoard_EN</Template>
  <TotalTime>0</TotalTime>
  <Pages>1</Pages>
  <Words>296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Template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Mariela Janjic</dc:creator>
  <cp:keywords/>
  <dc:description/>
  <cp:lastModifiedBy>Alina Schuetz</cp:lastModifiedBy>
  <cp:revision>29</cp:revision>
  <cp:lastPrinted>2025-09-09T09:34:00Z</cp:lastPrinted>
  <dcterms:created xsi:type="dcterms:W3CDTF">2025-08-14T07:09:00Z</dcterms:created>
  <dcterms:modified xsi:type="dcterms:W3CDTF">2025-09-09T09:34:00Z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