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BAE5A" w14:textId="77777777" w:rsidR="00940D1D" w:rsidRDefault="009C0BA7">
      <w:pPr>
        <w:pStyle w:val="A0"/>
        <w:rPr>
          <w:rFonts w:ascii="Segoe UI" w:eastAsia="Segoe UI" w:hAnsi="Segoe UI" w:cs="Segoe UI" w:hint="default"/>
          <w:sz w:val="18"/>
          <w:szCs w:val="18"/>
        </w:rPr>
      </w:pPr>
      <w:r>
        <w:rPr>
          <w:rFonts w:ascii="SimSun" w:eastAsia="SimSun" w:hAnsi="SimSun" w:cs="SimSun"/>
          <w:b/>
          <w:bCs/>
          <w:sz w:val="20"/>
          <w:szCs w:val="20"/>
        </w:rPr>
        <w:t>新闻发布</w:t>
      </w:r>
      <w:r>
        <w:rPr>
          <w:rFonts w:ascii="SimSun" w:eastAsia="SimSun" w:hAnsi="SimSun" w:cs="SimSun"/>
          <w:sz w:val="20"/>
          <w:szCs w:val="20"/>
          <w:lang w:val="de-DE"/>
        </w:rPr>
        <w:t> </w:t>
      </w:r>
    </w:p>
    <w:p w14:paraId="2EACAE54" w14:textId="36D4FCD9" w:rsidR="00940D1D" w:rsidRDefault="009C0BA7">
      <w:pPr>
        <w:pStyle w:val="A0"/>
        <w:pBdr>
          <w:bottom w:val="single" w:sz="4" w:space="0" w:color="000000"/>
        </w:pBdr>
        <w:rPr>
          <w:rFonts w:ascii="Segoe UI" w:eastAsia="Segoe UI" w:hAnsi="Segoe UI" w:cs="Segoe UI" w:hint="default"/>
          <w:sz w:val="18"/>
          <w:szCs w:val="18"/>
        </w:rPr>
      </w:pPr>
      <w:r w:rsidRPr="00983FBC">
        <w:rPr>
          <w:rStyle w:val="Hyperlink2"/>
          <w:sz w:val="20"/>
          <w:szCs w:val="20"/>
        </w:rPr>
        <w:t>2022</w:t>
      </w:r>
      <w:r w:rsidRPr="00983FBC">
        <w:rPr>
          <w:rFonts w:ascii="SimSun" w:eastAsia="SimSun" w:hAnsi="SimSun" w:cs="SimSun" w:hint="default"/>
          <w:sz w:val="20"/>
          <w:szCs w:val="20"/>
        </w:rPr>
        <w:t>年</w:t>
      </w:r>
      <w:r w:rsidR="1C77BCAF" w:rsidRPr="00983FBC">
        <w:rPr>
          <w:rStyle w:val="Hyperlink2"/>
          <w:sz w:val="20"/>
          <w:szCs w:val="20"/>
        </w:rPr>
        <w:t>9</w:t>
      </w:r>
      <w:r w:rsidRPr="00983FBC">
        <w:rPr>
          <w:rFonts w:ascii="SimSun" w:eastAsia="SimSun" w:hAnsi="SimSun" w:cs="SimSun" w:hint="default"/>
          <w:sz w:val="20"/>
          <w:szCs w:val="20"/>
        </w:rPr>
        <w:t>月</w:t>
      </w:r>
      <w:r w:rsidR="000A160A" w:rsidRPr="000A160A">
        <w:rPr>
          <w:rStyle w:val="Hyperlink2"/>
          <w:sz w:val="20"/>
          <w:szCs w:val="20"/>
        </w:rPr>
        <w:t>29</w:t>
      </w:r>
      <w:r w:rsidR="000A160A" w:rsidRPr="000A160A">
        <w:rPr>
          <w:rFonts w:ascii="SimSun" w:eastAsia="SimSun" w:hAnsi="SimSun" w:cs="SimSun"/>
          <w:sz w:val="20"/>
          <w:szCs w:val="20"/>
        </w:rPr>
        <w:t>日</w:t>
      </w:r>
      <w:r w:rsidRPr="00983FBC">
        <w:rPr>
          <w:rFonts w:ascii="SimSun" w:eastAsia="SimSun" w:hAnsi="SimSun" w:cs="SimSun"/>
          <w:sz w:val="20"/>
          <w:szCs w:val="20"/>
        </w:rPr>
        <w:t xml:space="preserve"> </w:t>
      </w:r>
      <w:r w:rsidRPr="00983FBC">
        <w:rPr>
          <w:rFonts w:ascii="Arial Narrow" w:hAnsi="Arial Narrow"/>
          <w:sz w:val="20"/>
          <w:szCs w:val="20"/>
        </w:rPr>
        <w:t>Sensirion AG</w:t>
      </w:r>
      <w:r w:rsidRPr="00983FBC">
        <w:rPr>
          <w:rFonts w:ascii="SimSun" w:eastAsia="SimSun" w:hAnsi="SimSun" w:cs="SimSun"/>
          <w:sz w:val="20"/>
          <w:szCs w:val="20"/>
        </w:rPr>
        <w:t>，瑞士</w:t>
      </w:r>
      <w:r w:rsidRPr="00983FBC">
        <w:rPr>
          <w:rFonts w:ascii="Arial Narrow" w:hAnsi="Arial Narrow"/>
          <w:sz w:val="20"/>
          <w:szCs w:val="20"/>
        </w:rPr>
        <w:t>Stäfa</w:t>
      </w:r>
      <w:r>
        <w:rPr>
          <w:rFonts w:ascii="Arial Narrow" w:hAnsi="Arial Narrow"/>
          <w:sz w:val="20"/>
          <w:szCs w:val="20"/>
        </w:rPr>
        <w:t> </w:t>
      </w:r>
    </w:p>
    <w:p w14:paraId="31A89B1E" w14:textId="77777777" w:rsidR="00940D1D" w:rsidRDefault="00940D1D">
      <w:pPr>
        <w:pStyle w:val="A0"/>
        <w:rPr>
          <w:rFonts w:ascii="Arial Narrow" w:eastAsia="Arial Narrow" w:hAnsi="Arial Narrow" w:cs="Arial Narrow" w:hint="default"/>
          <w:b/>
          <w:bCs/>
        </w:rPr>
      </w:pPr>
    </w:p>
    <w:p w14:paraId="1DB34DBA" w14:textId="11A30401" w:rsidR="00940D1D" w:rsidRDefault="009C0BA7">
      <w:pPr>
        <w:pStyle w:val="A0"/>
        <w:jc w:val="both"/>
        <w:rPr>
          <w:rFonts w:ascii="Times New Roman" w:eastAsia="Times New Roman" w:hAnsi="Times New Roman" w:cs="Times New Roman" w:hint="default"/>
          <w:b/>
          <w:bCs/>
          <w:sz w:val="22"/>
          <w:szCs w:val="22"/>
        </w:rPr>
      </w:pPr>
      <w:r>
        <w:rPr>
          <w:rFonts w:ascii="Arial Narrow" w:hAnsi="Arial Narrow"/>
          <w:b/>
          <w:bCs/>
          <w:sz w:val="28"/>
          <w:szCs w:val="28"/>
          <w:lang w:val="en-US"/>
        </w:rPr>
        <w:t xml:space="preserve">Sensirion Inside: </w:t>
      </w:r>
      <w:r>
        <w:rPr>
          <w:sz w:val="28"/>
          <w:szCs w:val="28"/>
        </w:rPr>
        <w:t>矽递科技</w:t>
      </w:r>
      <w:r>
        <w:rPr>
          <w:rFonts w:ascii="SimSun" w:eastAsia="SimSun" w:hAnsi="SimSun" w:cs="SimSun"/>
          <w:b/>
          <w:bCs/>
          <w:sz w:val="28"/>
          <w:szCs w:val="28"/>
        </w:rPr>
        <w:t>将</w:t>
      </w:r>
      <w:r w:rsidRPr="00515034">
        <w:rPr>
          <w:rFonts w:ascii="Arial Narrow" w:hAnsi="Arial Narrow" w:hint="default"/>
          <w:b/>
          <w:bCs/>
          <w:sz w:val="28"/>
          <w:szCs w:val="28"/>
          <w:lang w:val="en-US"/>
        </w:rPr>
        <w:t>SEN</w:t>
      </w:r>
      <w:r w:rsidRPr="00DE34D6">
        <w:rPr>
          <w:rFonts w:ascii="Arial Narrow" w:hAnsi="Arial Narrow" w:hint="default"/>
          <w:b/>
          <w:bCs/>
          <w:sz w:val="28"/>
          <w:szCs w:val="28"/>
          <w:lang w:val="en-US"/>
        </w:rPr>
        <w:t>54</w:t>
      </w:r>
      <w:r>
        <w:rPr>
          <w:rFonts w:ascii="SimSun" w:eastAsia="SimSun" w:hAnsi="SimSun" w:cs="SimSun"/>
          <w:b/>
          <w:bCs/>
          <w:sz w:val="28"/>
          <w:szCs w:val="28"/>
        </w:rPr>
        <w:t>和</w:t>
      </w:r>
      <w:r w:rsidRPr="00515034">
        <w:rPr>
          <w:rFonts w:ascii="Arial Narrow" w:hAnsi="Arial Narrow" w:hint="default"/>
          <w:b/>
          <w:bCs/>
          <w:sz w:val="28"/>
          <w:szCs w:val="28"/>
          <w:lang w:val="en-US"/>
        </w:rPr>
        <w:t>SEN</w:t>
      </w:r>
      <w:r w:rsidRPr="00DE34D6">
        <w:rPr>
          <w:rFonts w:ascii="Arial Narrow" w:hAnsi="Arial Narrow" w:hint="default"/>
          <w:b/>
          <w:bCs/>
          <w:sz w:val="28"/>
          <w:szCs w:val="28"/>
          <w:lang w:val="en-US"/>
        </w:rPr>
        <w:t>55</w:t>
      </w:r>
      <w:r>
        <w:rPr>
          <w:rFonts w:ascii="SimSun" w:eastAsia="SimSun" w:hAnsi="SimSun" w:cs="SimSun"/>
          <w:b/>
          <w:bCs/>
          <w:sz w:val="28"/>
          <w:szCs w:val="28"/>
        </w:rPr>
        <w:t>纳入</w:t>
      </w:r>
      <w:r>
        <w:rPr>
          <w:rFonts w:ascii="Arial Narrow" w:hAnsi="Arial Narrow"/>
          <w:b/>
          <w:bCs/>
          <w:sz w:val="28"/>
          <w:szCs w:val="28"/>
          <w:lang w:val="en-US"/>
        </w:rPr>
        <w:t>Grove</w:t>
      </w:r>
      <w:r>
        <w:rPr>
          <w:rFonts w:ascii="SimSun" w:eastAsia="SimSun" w:hAnsi="SimSun" w:cs="SimSun"/>
          <w:b/>
          <w:bCs/>
          <w:sz w:val="28"/>
          <w:szCs w:val="28"/>
        </w:rPr>
        <w:t>多合一环境传感器</w:t>
      </w:r>
    </w:p>
    <w:p w14:paraId="02B994F7" w14:textId="05874836" w:rsidR="00940D1D" w:rsidRDefault="009C0BA7">
      <w:pPr>
        <w:pStyle w:val="A0"/>
        <w:rPr>
          <w:rFonts w:ascii="Times New Roman" w:eastAsia="Times New Roman" w:hAnsi="Times New Roman" w:cs="Times New Roman" w:hint="default"/>
        </w:rPr>
      </w:pPr>
      <w:r>
        <w:t>深圳矽递科技股份有限公司（以下简称</w:t>
      </w:r>
      <w:r>
        <w:rPr>
          <w:rFonts w:ascii="Times New Roman" w:hAnsi="Times New Roman" w:hint="default"/>
        </w:rPr>
        <w:t>“</w:t>
      </w:r>
      <w:r>
        <w:t>矽递科技</w:t>
      </w:r>
      <w:r>
        <w:rPr>
          <w:rFonts w:ascii="Times New Roman" w:hAnsi="Times New Roman" w:hint="default"/>
        </w:rPr>
        <w:t>”</w:t>
      </w:r>
      <w:r>
        <w:t>）</w:t>
      </w:r>
      <w:r>
        <w:rPr>
          <w:rFonts w:ascii="SimSun" w:eastAsia="SimSun" w:hAnsi="SimSun" w:cs="SimSun"/>
        </w:rPr>
        <w:t>推出的</w:t>
      </w:r>
      <w:proofErr w:type="spellStart"/>
      <w:r>
        <w:rPr>
          <w:rStyle w:val="Hyperlink2"/>
        </w:rPr>
        <w:t>Grov</w:t>
      </w:r>
      <w:proofErr w:type="spellEnd"/>
      <w:r>
        <w:rPr>
          <w:rFonts w:ascii="SimSun" w:eastAsia="SimSun" w:hAnsi="SimSun" w:cs="SimSun"/>
        </w:rPr>
        <w:t>e多合一环境传感器采用</w:t>
      </w:r>
      <w:r>
        <w:t>了</w:t>
      </w:r>
      <w:r>
        <w:rPr>
          <w:rStyle w:val="Hyperlink2"/>
        </w:rPr>
        <w:t>Sensirion</w:t>
      </w:r>
      <w:r>
        <w:rPr>
          <w:rFonts w:ascii="SimSun" w:eastAsia="SimSun" w:hAnsi="SimSun" w:cs="SimSun"/>
        </w:rPr>
        <w:t>的创新型环境传感器模组</w:t>
      </w:r>
      <w:r>
        <w:rPr>
          <w:rStyle w:val="Hyperlink2"/>
        </w:rPr>
        <w:t>SEN54</w:t>
      </w:r>
      <w:r>
        <w:rPr>
          <w:rFonts w:ascii="SimSun" w:eastAsia="SimSun" w:hAnsi="SimSun" w:cs="SimSun"/>
        </w:rPr>
        <w:t>和</w:t>
      </w:r>
      <w:r>
        <w:rPr>
          <w:rStyle w:val="Hyperlink2"/>
        </w:rPr>
        <w:t>SEN55</w:t>
      </w:r>
      <w:r>
        <w:rPr>
          <w:rFonts w:ascii="SimSun" w:eastAsia="SimSun" w:hAnsi="SimSun" w:cs="SimSun"/>
        </w:rPr>
        <w:t>，可检测多个室内空气质量参数，专为暖通空调和空气质量应用而设计。</w:t>
      </w:r>
    </w:p>
    <w:p w14:paraId="24948AA5" w14:textId="77777777" w:rsidR="00940D1D" w:rsidRDefault="00940D1D">
      <w:pPr>
        <w:pStyle w:val="A0"/>
        <w:jc w:val="both"/>
        <w:rPr>
          <w:rFonts w:ascii="Times New Roman" w:eastAsia="Times New Roman" w:hAnsi="Times New Roman" w:cs="Times New Roman" w:hint="default"/>
          <w:b/>
          <w:bCs/>
          <w:sz w:val="22"/>
          <w:szCs w:val="22"/>
        </w:rPr>
      </w:pPr>
    </w:p>
    <w:p w14:paraId="71979749" w14:textId="77777777" w:rsidR="00940D1D" w:rsidRDefault="009C0BA7">
      <w:pPr>
        <w:pStyle w:val="A0"/>
        <w:rPr>
          <w:rFonts w:ascii="Times New Roman" w:eastAsia="Times New Roman" w:hAnsi="Times New Roman" w:cs="Times New Roman" w:hint="default"/>
        </w:rPr>
      </w:pPr>
      <w:r>
        <w:rPr>
          <w:rFonts w:ascii="SimSun" w:eastAsia="SimSun" w:hAnsi="SimSun" w:cs="SimSun"/>
        </w:rPr>
        <w:t>许多人还未意识到，室内空气质量不佳可能会对健康产生潜在的负面影响。暴露</w:t>
      </w:r>
      <w:proofErr w:type="gramStart"/>
      <w:r>
        <w:rPr>
          <w:rFonts w:ascii="SimSun" w:eastAsia="SimSun" w:hAnsi="SimSun" w:cs="SimSun"/>
        </w:rPr>
        <w:t>于</w:t>
      </w:r>
      <w:proofErr w:type="gramEnd"/>
      <w:r>
        <w:rPr>
          <w:rFonts w:ascii="SimSun" w:eastAsia="SimSun" w:hAnsi="SimSun" w:cs="SimSun"/>
        </w:rPr>
        <w:t>受污染的空</w:t>
      </w:r>
      <w:proofErr w:type="gramStart"/>
      <w:r>
        <w:rPr>
          <w:rFonts w:ascii="SimSun" w:eastAsia="SimSun" w:hAnsi="SimSun" w:cs="SimSun"/>
        </w:rPr>
        <w:t>气</w:t>
      </w:r>
      <w:proofErr w:type="gramEnd"/>
      <w:r>
        <w:rPr>
          <w:rFonts w:ascii="SimSun" w:eastAsia="SimSun" w:hAnsi="SimSun" w:cs="SimSun"/>
        </w:rPr>
        <w:t>中，不仅会造成短期影响（如头痛和咽喉炎），更会引发呼吸系统疾病等长期健康问题。人们约有</w:t>
      </w:r>
      <w:r>
        <w:rPr>
          <w:rStyle w:val="Hyperlink2"/>
        </w:rPr>
        <w:t>80%</w:t>
      </w:r>
      <w:r>
        <w:rPr>
          <w:rFonts w:ascii="SimSun" w:eastAsia="SimSun" w:hAnsi="SimSun" w:cs="SimSun"/>
        </w:rPr>
        <w:t>的生活在室内度过，了解室内空气质量、减少空气污染、确保室内环境理想安全且有利于健康生活变得至关重要。</w:t>
      </w:r>
    </w:p>
    <w:p w14:paraId="5F93B6F7" w14:textId="77777777" w:rsidR="00940D1D" w:rsidRDefault="00940D1D">
      <w:pPr>
        <w:pStyle w:val="A0"/>
        <w:jc w:val="both"/>
        <w:rPr>
          <w:rFonts w:ascii="Times New Roman" w:eastAsia="Times New Roman" w:hAnsi="Times New Roman" w:cs="Times New Roman" w:hint="default"/>
          <w:sz w:val="20"/>
          <w:szCs w:val="20"/>
          <w:shd w:val="clear" w:color="auto" w:fill="FFFFFF"/>
        </w:rPr>
      </w:pPr>
    </w:p>
    <w:p w14:paraId="40DF0DDA" w14:textId="77777777" w:rsidR="00940D1D" w:rsidRPr="00D6464A" w:rsidRDefault="00940D1D">
      <w:pPr>
        <w:pStyle w:val="A0"/>
        <w:jc w:val="both"/>
        <w:rPr>
          <w:rFonts w:ascii="Times New Roman" w:hAnsi="Times New Roman" w:cs="Times New Roman"/>
          <w:sz w:val="20"/>
          <w:szCs w:val="20"/>
          <w:shd w:val="clear" w:color="auto" w:fill="FFFFFF"/>
        </w:rPr>
      </w:pPr>
    </w:p>
    <w:p w14:paraId="48234228" w14:textId="77777777" w:rsidR="00940D1D" w:rsidRDefault="009C0BA7">
      <w:pPr>
        <w:pStyle w:val="A0"/>
        <w:rPr>
          <w:rFonts w:ascii="Times New Roman" w:eastAsia="Times New Roman" w:hAnsi="Times New Roman" w:cs="Times New Roman" w:hint="default"/>
        </w:rPr>
      </w:pPr>
      <w:r>
        <w:rPr>
          <w:rStyle w:val="Hyperlink2"/>
        </w:rPr>
        <w:t>Grove</w:t>
      </w:r>
      <w:r>
        <w:rPr>
          <w:rFonts w:ascii="SimSun" w:eastAsia="SimSun" w:hAnsi="SimSun" w:cs="SimSun"/>
        </w:rPr>
        <w:t>多合一环境传感器可检测多种污染指标，并可监测封闭空间中的空气质量。</w:t>
      </w:r>
      <w:r>
        <w:rPr>
          <w:rFonts w:ascii="Times New Roman" w:hAnsi="Times New Roman"/>
          <w:lang w:val="en-US"/>
        </w:rPr>
        <w:t xml:space="preserve"> </w:t>
      </w:r>
      <w:r>
        <w:rPr>
          <w:rStyle w:val="Hyperlink2"/>
        </w:rPr>
        <w:t>Grove</w:t>
      </w:r>
      <w:r>
        <w:rPr>
          <w:rFonts w:ascii="Times New Roman" w:hAnsi="Times New Roman"/>
          <w:lang w:val="en-US"/>
        </w:rPr>
        <w:t xml:space="preserve"> </w:t>
      </w:r>
      <w:proofErr w:type="gramStart"/>
      <w:r>
        <w:rPr>
          <w:rFonts w:ascii="SimSun" w:eastAsia="SimSun" w:hAnsi="SimSun" w:cs="SimSun"/>
        </w:rPr>
        <w:t>采用的</w:t>
      </w:r>
      <w:proofErr w:type="gramEnd"/>
      <w:r>
        <w:rPr>
          <w:rStyle w:val="Hyperlink2"/>
        </w:rPr>
        <w:t>SEN54</w:t>
      </w:r>
      <w:r>
        <w:rPr>
          <w:rFonts w:ascii="SimSun" w:eastAsia="SimSun" w:hAnsi="SimSun" w:cs="SimSun"/>
        </w:rPr>
        <w:t>环境传感器用于测量环境参数，如挥发性有机化合物、颗粒物、温湿度。除此之外，</w:t>
      </w:r>
      <w:r>
        <w:rPr>
          <w:rStyle w:val="Hyperlink2"/>
        </w:rPr>
        <w:t>Grove</w:t>
      </w:r>
      <w:proofErr w:type="gramStart"/>
      <w:r>
        <w:rPr>
          <w:rFonts w:ascii="SimSun" w:eastAsia="SimSun" w:hAnsi="SimSun" w:cs="SimSun"/>
        </w:rPr>
        <w:t>采用的</w:t>
      </w:r>
      <w:proofErr w:type="gramEnd"/>
      <w:r>
        <w:rPr>
          <w:rStyle w:val="Hyperlink2"/>
        </w:rPr>
        <w:t>SEN55</w:t>
      </w:r>
      <w:r>
        <w:rPr>
          <w:rFonts w:ascii="Times New Roman" w:hAnsi="Times New Roman"/>
          <w:lang w:val="en-US"/>
        </w:rPr>
        <w:t xml:space="preserve"> </w:t>
      </w:r>
      <w:r>
        <w:rPr>
          <w:rFonts w:ascii="SimSun" w:eastAsia="SimSun" w:hAnsi="SimSun" w:cs="SimSun"/>
        </w:rPr>
        <w:t>环境传感器还能检测氮氧化物。此款集成型环境传感器集成了八种类型的数据信号输出，专为暖通空调和空气质量应用而设计。</w:t>
      </w:r>
    </w:p>
    <w:p w14:paraId="0BADC9D5" w14:textId="77777777" w:rsidR="00940D1D" w:rsidRDefault="00940D1D">
      <w:pPr>
        <w:pStyle w:val="A0"/>
        <w:jc w:val="both"/>
        <w:rPr>
          <w:rFonts w:ascii="Times New Roman" w:eastAsia="Times New Roman" w:hAnsi="Times New Roman" w:cs="Times New Roman" w:hint="default"/>
          <w:sz w:val="20"/>
          <w:szCs w:val="20"/>
          <w:shd w:val="clear" w:color="auto" w:fill="FFFFFF"/>
        </w:rPr>
      </w:pPr>
    </w:p>
    <w:p w14:paraId="2524A6EE" w14:textId="662D7403" w:rsidR="00940D1D" w:rsidRDefault="009C0BA7">
      <w:pPr>
        <w:pStyle w:val="A0"/>
        <w:rPr>
          <w:rFonts w:ascii="Times New Roman" w:eastAsia="Times New Roman" w:hAnsi="Times New Roman" w:cs="Times New Roman" w:hint="default"/>
        </w:rPr>
      </w:pPr>
      <w:r>
        <w:rPr>
          <w:shd w:val="clear" w:color="auto" w:fill="FFFFFF"/>
        </w:rPr>
        <w:t>矽递科技创始人、</w:t>
      </w:r>
      <w:r w:rsidRPr="00515034">
        <w:rPr>
          <w:rFonts w:ascii="Arial Narrow" w:hAnsi="Arial Narrow" w:hint="default"/>
          <w:shd w:val="clear" w:color="auto" w:fill="FFFFFF"/>
        </w:rPr>
        <w:t>CEO</w:t>
      </w:r>
      <w:r>
        <w:rPr>
          <w:shd w:val="clear" w:color="auto" w:fill="FFFFFF"/>
        </w:rPr>
        <w:t>潘昊表示，</w:t>
      </w:r>
      <w:r>
        <w:rPr>
          <w:rFonts w:ascii="Times New Roman" w:hAnsi="Times New Roman"/>
          <w:shd w:val="clear" w:color="auto" w:fill="FFFFFF"/>
        </w:rPr>
        <w:t xml:space="preserve"> </w:t>
      </w:r>
      <w:r>
        <w:rPr>
          <w:rFonts w:ascii="Times New Roman" w:hAnsi="Times New Roman" w:hint="default"/>
          <w:shd w:val="clear" w:color="auto" w:fill="FFFFFF"/>
        </w:rPr>
        <w:t>“</w:t>
      </w:r>
      <w:r w:rsidRPr="00515034">
        <w:rPr>
          <w:rFonts w:ascii="Arial Narrow" w:hAnsi="Arial Narrow" w:hint="default"/>
          <w:shd w:val="clear" w:color="auto" w:fill="FFFFFF"/>
        </w:rPr>
        <w:t>Sensirion</w:t>
      </w:r>
      <w:r>
        <w:rPr>
          <w:shd w:val="clear" w:color="auto" w:fill="FFFFFF"/>
        </w:rPr>
        <w:t>提供了多样的数据采集方案，赋能全球开发者获取有价值的数据。我们深耕全球开发者社区十余年，为全球开发者社区提供可靠的物联网硬件解决方案。很高兴与</w:t>
      </w:r>
      <w:r w:rsidRPr="00515034">
        <w:rPr>
          <w:rFonts w:ascii="Arial Narrow" w:hAnsi="Arial Narrow" w:hint="default"/>
          <w:shd w:val="clear" w:color="auto" w:fill="FFFFFF"/>
        </w:rPr>
        <w:t>Sensirion</w:t>
      </w:r>
      <w:r>
        <w:rPr>
          <w:shd w:val="clear" w:color="auto" w:fill="FFFFFF"/>
        </w:rPr>
        <w:t>再度携手，将其新技术应用在我们的模组、设备等产品体系，帮助全球开发者快速落地可大规模部署的创新解决方案，推动各垂直行业的数字化转型。</w:t>
      </w:r>
      <w:r>
        <w:rPr>
          <w:rFonts w:ascii="Times New Roman" w:hAnsi="Times New Roman" w:hint="default"/>
          <w:shd w:val="clear" w:color="auto" w:fill="FFFFFF"/>
        </w:rPr>
        <w:t>”</w:t>
      </w:r>
    </w:p>
    <w:p w14:paraId="0A24B4EF" w14:textId="77777777" w:rsidR="00940D1D" w:rsidRDefault="00940D1D">
      <w:pPr>
        <w:pStyle w:val="A0"/>
        <w:jc w:val="both"/>
        <w:rPr>
          <w:rFonts w:ascii="Times New Roman" w:eastAsia="Times New Roman" w:hAnsi="Times New Roman" w:cs="Times New Roman" w:hint="default"/>
          <w:sz w:val="20"/>
          <w:szCs w:val="20"/>
          <w:shd w:val="clear" w:color="auto" w:fill="FFFFFF"/>
        </w:rPr>
      </w:pPr>
    </w:p>
    <w:p w14:paraId="3D3DD857" w14:textId="2F55DEA7" w:rsidR="00940D1D" w:rsidRDefault="009C0BA7">
      <w:pPr>
        <w:pStyle w:val="A0"/>
        <w:rPr>
          <w:rFonts w:ascii="Times New Roman" w:eastAsia="Times New Roman" w:hAnsi="Times New Roman" w:cs="Times New Roman" w:hint="default"/>
        </w:rPr>
      </w:pPr>
      <w:r>
        <w:rPr>
          <w:rFonts w:ascii="SimSun" w:eastAsia="SimSun" w:hAnsi="SimSun" w:cs="SimSun"/>
        </w:rPr>
        <w:t>凭借</w:t>
      </w:r>
      <w:r>
        <w:t>全球通用的</w:t>
      </w:r>
      <w:r w:rsidRPr="00515034">
        <w:rPr>
          <w:rFonts w:ascii="Arial Narrow" w:hAnsi="Arial Narrow" w:hint="default"/>
          <w:lang w:val="en-US"/>
        </w:rPr>
        <w:t>Grove</w:t>
      </w:r>
      <w:r>
        <w:rPr>
          <w:rFonts w:ascii="SimSun" w:eastAsia="SimSun" w:hAnsi="SimSun" w:cs="SimSun"/>
        </w:rPr>
        <w:t>接口，</w:t>
      </w:r>
      <w:r w:rsidRPr="00515034">
        <w:rPr>
          <w:rFonts w:ascii="Arial Narrow" w:hAnsi="Arial Narrow" w:hint="default"/>
          <w:lang w:val="en-US"/>
        </w:rPr>
        <w:t>Grove</w:t>
      </w:r>
      <w:r>
        <w:rPr>
          <w:rFonts w:ascii="SimSun" w:eastAsia="SimSun" w:hAnsi="SimSun" w:cs="SimSun"/>
        </w:rPr>
        <w:t>多合一环境传感器可通过单个接口轻松连接至现有的硬件开发平台（</w:t>
      </w:r>
      <w:proofErr w:type="spellStart"/>
      <w:r w:rsidRPr="00DE34D6">
        <w:rPr>
          <w:rStyle w:val="Hyperlink2"/>
          <w:rFonts w:hint="default"/>
        </w:rPr>
        <w:t>Seeed</w:t>
      </w:r>
      <w:proofErr w:type="spellEnd"/>
      <w:r w:rsidRPr="00DE34D6">
        <w:rPr>
          <w:rFonts w:ascii="Arial Narrow" w:hAnsi="Arial Narrow" w:hint="default"/>
        </w:rPr>
        <w:t xml:space="preserve"> </w:t>
      </w:r>
      <w:r w:rsidRPr="00DE34D6">
        <w:rPr>
          <w:rStyle w:val="Hyperlink2"/>
          <w:rFonts w:hint="default"/>
        </w:rPr>
        <w:t>S</w:t>
      </w:r>
      <w:r w:rsidRPr="00515034">
        <w:rPr>
          <w:rFonts w:ascii="Arial Narrow" w:eastAsia="SimSun" w:hAnsi="Arial Narrow" w:cs="SimSun" w:hint="default"/>
        </w:rPr>
        <w:t>tudio</w:t>
      </w:r>
      <w:r>
        <w:rPr>
          <w:rFonts w:ascii="SimSun" w:eastAsia="SimSun" w:hAnsi="SimSun" w:cs="SimSun"/>
        </w:rPr>
        <w:t>、</w:t>
      </w:r>
      <w:r>
        <w:rPr>
          <w:rStyle w:val="Hyperlink2"/>
        </w:rPr>
        <w:t>Arduino</w:t>
      </w:r>
      <w:r>
        <w:rPr>
          <w:rFonts w:ascii="SimSun" w:eastAsia="SimSun" w:hAnsi="SimSun" w:cs="SimSun"/>
        </w:rPr>
        <w:t>、</w:t>
      </w:r>
      <w:r>
        <w:rPr>
          <w:rStyle w:val="Hyperlink2"/>
        </w:rPr>
        <w:t>Raspberry</w:t>
      </w:r>
      <w:r>
        <w:rPr>
          <w:rFonts w:ascii="Times New Roman" w:hAnsi="Times New Roman"/>
          <w:lang w:val="en-US"/>
        </w:rPr>
        <w:t xml:space="preserve"> </w:t>
      </w:r>
      <w:r>
        <w:rPr>
          <w:rStyle w:val="Hyperlink2"/>
        </w:rPr>
        <w:t>Pi</w:t>
      </w:r>
      <w:r>
        <w:rPr>
          <w:rFonts w:ascii="SimSun" w:eastAsia="SimSun" w:hAnsi="SimSun" w:cs="SimSun"/>
        </w:rPr>
        <w:t>及更多平台）。</w:t>
      </w:r>
      <w:proofErr w:type="gramStart"/>
      <w:r>
        <w:rPr>
          <w:rFonts w:ascii="SimSun" w:eastAsia="SimSun" w:hAnsi="SimSun" w:cs="SimSun"/>
        </w:rPr>
        <w:t>采用</w:t>
      </w:r>
      <w:proofErr w:type="gramEnd"/>
      <w:r>
        <w:rPr>
          <w:rFonts w:ascii="SimSun" w:eastAsia="SimSun" w:hAnsi="SimSun" w:cs="SimSun"/>
        </w:rPr>
        <w:t>单电缆解决方案，设备制造商可轻松集成应用程序，从而节省设计与组装成本。为了帮助开发人员能够快速开始原型设计，</w:t>
      </w:r>
      <w:r>
        <w:t>矽递科技</w:t>
      </w:r>
      <w:r>
        <w:rPr>
          <w:rFonts w:ascii="SimSun" w:eastAsia="SimSun" w:hAnsi="SimSun" w:cs="SimSun"/>
        </w:rPr>
        <w:t>还提供了详细的产品教程与文档，对如何使用</w:t>
      </w:r>
      <w:r>
        <w:rPr>
          <w:rStyle w:val="Hyperlink2"/>
        </w:rPr>
        <w:t>Grove</w:t>
      </w:r>
      <w:r>
        <w:rPr>
          <w:rFonts w:ascii="Times New Roman" w:hAnsi="Times New Roman"/>
          <w:lang w:val="en-US"/>
        </w:rPr>
        <w:t xml:space="preserve"> </w:t>
      </w:r>
      <w:r>
        <w:rPr>
          <w:rFonts w:ascii="SimSun" w:eastAsia="SimSun" w:hAnsi="SimSun" w:cs="SimSun"/>
        </w:rPr>
        <w:t>多合一环境传感器，将其连接至</w:t>
      </w:r>
      <w:r>
        <w:rPr>
          <w:rStyle w:val="Hyperlink2"/>
        </w:rPr>
        <w:t>Arduino</w:t>
      </w:r>
      <w:r>
        <w:rPr>
          <w:rFonts w:ascii="SimSun" w:eastAsia="SimSun" w:hAnsi="SimSun" w:cs="SimSun"/>
        </w:rPr>
        <w:t>、</w:t>
      </w:r>
      <w:r>
        <w:rPr>
          <w:rStyle w:val="Hyperlink2"/>
        </w:rPr>
        <w:t>Raspberry</w:t>
      </w:r>
      <w:r>
        <w:rPr>
          <w:rFonts w:ascii="Times New Roman" w:hAnsi="Times New Roman"/>
          <w:lang w:val="en-US"/>
        </w:rPr>
        <w:t xml:space="preserve"> </w:t>
      </w:r>
      <w:r>
        <w:rPr>
          <w:rStyle w:val="Hyperlink2"/>
        </w:rPr>
        <w:t>Pi</w:t>
      </w:r>
      <w:r>
        <w:rPr>
          <w:rFonts w:ascii="Times New Roman" w:hAnsi="Times New Roman"/>
          <w:lang w:val="en-US"/>
        </w:rPr>
        <w:t xml:space="preserve"> </w:t>
      </w:r>
      <w:r>
        <w:rPr>
          <w:rFonts w:ascii="SimSun" w:eastAsia="SimSun" w:hAnsi="SimSun" w:cs="SimSun"/>
        </w:rPr>
        <w:t>和</w:t>
      </w:r>
      <w:r>
        <w:rPr>
          <w:rFonts w:ascii="Times New Roman" w:hAnsi="Times New Roman"/>
          <w:lang w:val="en-US"/>
        </w:rPr>
        <w:t xml:space="preserve"> </w:t>
      </w:r>
      <w:r>
        <w:rPr>
          <w:rStyle w:val="Hyperlink2"/>
        </w:rPr>
        <w:t>STM32</w:t>
      </w:r>
      <w:r>
        <w:rPr>
          <w:rFonts w:ascii="SimSun" w:eastAsia="SimSun" w:hAnsi="SimSun" w:cs="SimSun"/>
        </w:rPr>
        <w:t>进行了说明。</w:t>
      </w:r>
    </w:p>
    <w:p w14:paraId="08A15F32" w14:textId="77777777" w:rsidR="00940D1D" w:rsidRDefault="00940D1D">
      <w:pPr>
        <w:pStyle w:val="A0"/>
        <w:jc w:val="both"/>
        <w:rPr>
          <w:rFonts w:ascii="Times New Roman" w:eastAsia="Times New Roman" w:hAnsi="Times New Roman" w:cs="Times New Roman" w:hint="default"/>
          <w:sz w:val="20"/>
          <w:szCs w:val="20"/>
          <w:shd w:val="clear" w:color="auto" w:fill="FFFFFF"/>
        </w:rPr>
      </w:pPr>
    </w:p>
    <w:p w14:paraId="31CDAF9F" w14:textId="29281F1C" w:rsidR="00940D1D" w:rsidRDefault="009C0BA7">
      <w:pPr>
        <w:pStyle w:val="A0"/>
        <w:rPr>
          <w:rFonts w:ascii="Times New Roman" w:eastAsia="Times New Roman" w:hAnsi="Times New Roman" w:cs="Times New Roman" w:hint="default"/>
        </w:rPr>
      </w:pPr>
      <w:r>
        <w:rPr>
          <w:rStyle w:val="Hyperlink2"/>
        </w:rPr>
        <w:t>Sensirion</w:t>
      </w:r>
      <w:r>
        <w:rPr>
          <w:rFonts w:ascii="SimSun" w:eastAsia="SimSun" w:hAnsi="SimSun" w:cs="SimSun"/>
        </w:rPr>
        <w:t>开发体验总监</w:t>
      </w:r>
      <w:r>
        <w:rPr>
          <w:rStyle w:val="Hyperlink2"/>
        </w:rPr>
        <w:t>Johannes</w:t>
      </w:r>
      <w:r>
        <w:rPr>
          <w:rFonts w:ascii="Times New Roman" w:hAnsi="Times New Roman"/>
          <w:lang w:val="en-US"/>
        </w:rPr>
        <w:t xml:space="preserve"> </w:t>
      </w:r>
      <w:r>
        <w:rPr>
          <w:rStyle w:val="Hyperlink2"/>
        </w:rPr>
        <w:t>Winkelmann</w:t>
      </w:r>
      <w:r>
        <w:rPr>
          <w:rFonts w:ascii="SimSun" w:eastAsia="SimSun" w:hAnsi="SimSun" w:cs="SimSun"/>
        </w:rPr>
        <w:t>表示，</w:t>
      </w:r>
      <w:r>
        <w:rPr>
          <w:rFonts w:ascii="Times New Roman" w:hAnsi="Times New Roman" w:hint="default"/>
          <w:lang w:val="en-US"/>
        </w:rPr>
        <w:t>“</w:t>
      </w:r>
      <w:r>
        <w:rPr>
          <w:rStyle w:val="Hyperlink2"/>
        </w:rPr>
        <w:t>Sensirion</w:t>
      </w:r>
      <w:r>
        <w:rPr>
          <w:rFonts w:ascii="SimSun" w:eastAsia="SimSun" w:hAnsi="SimSun" w:cs="SimSun"/>
        </w:rPr>
        <w:t>对过去几年与</w:t>
      </w:r>
      <w:r>
        <w:t>矽递科技</w:t>
      </w:r>
      <w:r>
        <w:rPr>
          <w:rFonts w:ascii="SimSun" w:eastAsia="SimSun" w:hAnsi="SimSun" w:cs="SimSun"/>
        </w:rPr>
        <w:t>建立起的深厚关系感到自豪。</w:t>
      </w:r>
      <w:r>
        <w:t>矽递科技</w:t>
      </w:r>
      <w:r>
        <w:rPr>
          <w:rFonts w:ascii="SimSun" w:eastAsia="SimSun" w:hAnsi="SimSun" w:cs="SimSun"/>
        </w:rPr>
        <w:t>开发的硬件平台旨在帮助客户在不同应用中使用</w:t>
      </w:r>
      <w:r>
        <w:rPr>
          <w:rStyle w:val="Hyperlink2"/>
        </w:rPr>
        <w:t>Sensirion</w:t>
      </w:r>
      <w:r>
        <w:rPr>
          <w:rFonts w:ascii="SimSun" w:eastAsia="SimSun" w:hAnsi="SimSun" w:cs="SimSun"/>
        </w:rPr>
        <w:t>的创新型传感器进行实验和原型设计，减少客户开发所需的时间和精力，并加快硬件设计进程。</w:t>
      </w:r>
      <w:r>
        <w:rPr>
          <w:rFonts w:ascii="Times New Roman" w:hAnsi="Times New Roman" w:hint="default"/>
          <w:lang w:val="en-US"/>
        </w:rPr>
        <w:t>”</w:t>
      </w:r>
    </w:p>
    <w:p w14:paraId="3AD731EA" w14:textId="77777777" w:rsidR="00940D1D" w:rsidRDefault="00940D1D">
      <w:pPr>
        <w:pStyle w:val="A0"/>
        <w:jc w:val="both"/>
        <w:rPr>
          <w:rFonts w:ascii="Times New Roman" w:eastAsia="Times New Roman" w:hAnsi="Times New Roman" w:cs="Times New Roman" w:hint="default"/>
          <w:sz w:val="20"/>
          <w:szCs w:val="20"/>
          <w:shd w:val="clear" w:color="auto" w:fill="FFFFFF"/>
        </w:rPr>
      </w:pPr>
    </w:p>
    <w:p w14:paraId="6CA2BEF6" w14:textId="46994D86" w:rsidR="00940D1D" w:rsidRDefault="009C0BA7">
      <w:pPr>
        <w:pStyle w:val="A0"/>
        <w:rPr>
          <w:rFonts w:ascii="Times New Roman" w:eastAsia="Times New Roman" w:hAnsi="Times New Roman" w:cs="Times New Roman" w:hint="default"/>
        </w:rPr>
      </w:pPr>
      <w:r>
        <w:rPr>
          <w:rFonts w:ascii="SimSun" w:eastAsia="SimSun" w:hAnsi="SimSun" w:cs="SimSun"/>
        </w:rPr>
        <w:t>有关</w:t>
      </w:r>
      <w:r>
        <w:t>矽递科技</w:t>
      </w:r>
      <w:r>
        <w:rPr>
          <w:rStyle w:val="Hyperlink2"/>
        </w:rPr>
        <w:t>Grove</w:t>
      </w:r>
      <w:r>
        <w:rPr>
          <w:rFonts w:ascii="SimSun" w:eastAsia="SimSun" w:hAnsi="SimSun" w:cs="SimSun"/>
        </w:rPr>
        <w:t>多合一环境传感器（</w:t>
      </w:r>
      <w:r>
        <w:rPr>
          <w:rStyle w:val="Hyperlink2"/>
        </w:rPr>
        <w:t>SEN54</w:t>
      </w:r>
      <w:r>
        <w:rPr>
          <w:rFonts w:ascii="SimSun" w:eastAsia="SimSun" w:hAnsi="SimSun" w:cs="SimSun"/>
        </w:rPr>
        <w:t>版本）详情，请点击</w:t>
      </w:r>
      <w:r w:rsidR="003F26FC">
        <w:fldChar w:fldCharType="begin"/>
      </w:r>
      <w:r w:rsidR="003F26FC">
        <w:instrText xml:space="preserve"> HYPERLINK "https://www.seeedstudio.com/Grove-All-in-one-Environmental-Sensor-SEN54-p-5374.html" </w:instrText>
      </w:r>
      <w:r w:rsidR="003F26FC">
        <w:rPr>
          <w:rFonts w:hint="default"/>
        </w:rPr>
        <w:fldChar w:fldCharType="separate"/>
      </w:r>
      <w:r w:rsidRPr="00BF25A2">
        <w:rPr>
          <w:rStyle w:val="Hyperlink"/>
          <w:rFonts w:ascii="SimSun" w:eastAsia="SimSun" w:hAnsi="SimSun" w:cs="SimSun"/>
        </w:rPr>
        <w:t>此处</w:t>
      </w:r>
      <w:r w:rsidR="003F26FC">
        <w:rPr>
          <w:rStyle w:val="Hyperlink"/>
          <w:rFonts w:ascii="SimSun" w:eastAsia="SimSun" w:hAnsi="SimSun" w:cs="SimSun"/>
        </w:rPr>
        <w:fldChar w:fldCharType="end"/>
      </w:r>
      <w:r>
        <w:rPr>
          <w:rFonts w:ascii="SimSun" w:eastAsia="SimSun" w:hAnsi="SimSun" w:cs="SimSun"/>
        </w:rPr>
        <w:t>；有关</w:t>
      </w:r>
      <w:r>
        <w:rPr>
          <w:rStyle w:val="Hyperlink2"/>
        </w:rPr>
        <w:t>Grove</w:t>
      </w:r>
      <w:r>
        <w:rPr>
          <w:rFonts w:ascii="SimSun" w:eastAsia="SimSun" w:hAnsi="SimSun" w:cs="SimSun"/>
        </w:rPr>
        <w:t>多合一环境传感器（</w:t>
      </w:r>
      <w:r>
        <w:rPr>
          <w:rStyle w:val="Hyperlink2"/>
        </w:rPr>
        <w:t>SEN55</w:t>
      </w:r>
      <w:r>
        <w:rPr>
          <w:rFonts w:ascii="SimSun" w:eastAsia="SimSun" w:hAnsi="SimSun" w:cs="SimSun"/>
        </w:rPr>
        <w:t>版本）详情，请点击</w:t>
      </w:r>
      <w:r w:rsidR="003F26FC">
        <w:fldChar w:fldCharType="begin"/>
      </w:r>
      <w:r w:rsidR="003F26FC">
        <w:instrText xml:space="preserve"> HYPERLINK "https://www.seeedstudio.com/Grove-All-in-one-Environmental-Sensor-SEN55-p-5373.html" </w:instrText>
      </w:r>
      <w:r w:rsidR="003F26FC">
        <w:rPr>
          <w:rFonts w:hint="default"/>
        </w:rPr>
        <w:fldChar w:fldCharType="separate"/>
      </w:r>
      <w:r w:rsidRPr="00DA536A">
        <w:rPr>
          <w:rStyle w:val="Hyperlink"/>
          <w:rFonts w:ascii="SimSun" w:eastAsia="SimSun" w:hAnsi="SimSun" w:cs="SimSun"/>
        </w:rPr>
        <w:t>此处</w:t>
      </w:r>
      <w:r w:rsidR="003F26FC">
        <w:rPr>
          <w:rStyle w:val="Hyperlink"/>
          <w:rFonts w:ascii="SimSun" w:eastAsia="SimSun" w:hAnsi="SimSun" w:cs="SimSun"/>
        </w:rPr>
        <w:fldChar w:fldCharType="end"/>
      </w:r>
      <w:r>
        <w:rPr>
          <w:rFonts w:ascii="SimSun" w:eastAsia="SimSun" w:hAnsi="SimSun" w:cs="SimSun"/>
        </w:rPr>
        <w:t>。</w:t>
      </w:r>
    </w:p>
    <w:p w14:paraId="3A84E538" w14:textId="77777777" w:rsidR="00940D1D" w:rsidRDefault="00940D1D">
      <w:pPr>
        <w:pStyle w:val="A0"/>
        <w:rPr>
          <w:rFonts w:ascii="Times New Roman" w:eastAsia="Times New Roman" w:hAnsi="Times New Roman" w:cs="Times New Roman" w:hint="default"/>
        </w:rPr>
      </w:pPr>
    </w:p>
    <w:p w14:paraId="674069D3" w14:textId="7DAC3830" w:rsidR="009C0BA7" w:rsidRDefault="009C0BA7" w:rsidP="0D714F90">
      <w:pPr>
        <w:pStyle w:val="A0"/>
        <w:rPr>
          <w:rStyle w:val="a1"/>
          <w:rFonts w:hint="default"/>
          <w:color w:val="000000" w:themeColor="text1"/>
        </w:rPr>
      </w:pPr>
      <w:r w:rsidRPr="0D714F90">
        <w:rPr>
          <w:rFonts w:ascii="SimSun" w:eastAsia="SimSun" w:hAnsi="SimSun" w:cs="SimSun"/>
        </w:rPr>
        <w:t>更多关于</w:t>
      </w:r>
      <w:r w:rsidRPr="0D714F90">
        <w:rPr>
          <w:rStyle w:val="Hyperlink2"/>
        </w:rPr>
        <w:t>Sensirion</w:t>
      </w:r>
      <w:r w:rsidRPr="0D714F90">
        <w:rPr>
          <w:rFonts w:ascii="Times New Roman" w:hAnsi="Times New Roman"/>
          <w:lang w:val="en-US"/>
        </w:rPr>
        <w:t xml:space="preserve"> </w:t>
      </w:r>
      <w:r w:rsidRPr="0D714F90">
        <w:rPr>
          <w:rStyle w:val="Hyperlink2"/>
        </w:rPr>
        <w:t>SEN5x</w:t>
      </w:r>
      <w:r w:rsidRPr="0D714F90">
        <w:rPr>
          <w:rFonts w:ascii="SimSun" w:eastAsia="SimSun" w:hAnsi="SimSun" w:cs="SimSun"/>
        </w:rPr>
        <w:t>系列环境传感器详情，请访问：</w:t>
      </w:r>
      <w:r w:rsidR="3741523C" w:rsidRPr="0D714F90">
        <w:rPr>
          <w:rStyle w:val="Hyperlink0"/>
          <w:rFonts w:ascii="Arial Narrow" w:eastAsia="Arial Narrow" w:hAnsi="Arial Narrow" w:cs="Arial Narrow"/>
        </w:rPr>
        <w:t xml:space="preserve"> </w:t>
      </w:r>
      <w:hyperlink r:id="rId9">
        <w:r w:rsidR="3741523C" w:rsidRPr="0D714F90">
          <w:rPr>
            <w:rStyle w:val="Hyperlink"/>
            <w:rFonts w:ascii="Arial Narrow" w:eastAsia="Arial Narrow" w:hAnsi="Arial Narrow" w:cs="Arial Narrow"/>
          </w:rPr>
          <w:t>www.sensirion.com/sen5x</w:t>
        </w:r>
      </w:hyperlink>
    </w:p>
    <w:p w14:paraId="022BFDFA" w14:textId="77777777" w:rsidR="00940D1D" w:rsidRDefault="00940D1D">
      <w:pPr>
        <w:pStyle w:val="A0"/>
        <w:jc w:val="both"/>
        <w:rPr>
          <w:rStyle w:val="a1"/>
          <w:rFonts w:ascii="Times New Roman" w:eastAsia="Times New Roman" w:hAnsi="Times New Roman" w:cs="Times New Roman" w:hint="default"/>
          <w:b/>
          <w:bCs/>
          <w:shd w:val="clear" w:color="auto" w:fill="FFFFFF"/>
        </w:rPr>
      </w:pPr>
    </w:p>
    <w:p w14:paraId="6CBB0BCD" w14:textId="77777777" w:rsidR="00940D1D" w:rsidRDefault="00940D1D">
      <w:pPr>
        <w:pStyle w:val="A0"/>
        <w:pBdr>
          <w:bottom w:val="single" w:sz="4" w:space="0" w:color="000000"/>
        </w:pBdr>
        <w:jc w:val="both"/>
        <w:rPr>
          <w:rStyle w:val="a1"/>
          <w:rFonts w:ascii="Times New Roman" w:eastAsia="Times New Roman" w:hAnsi="Times New Roman" w:cs="Times New Roman" w:hint="default"/>
          <w:b/>
          <w:bCs/>
          <w:shd w:val="clear" w:color="auto" w:fill="FFFFFF"/>
        </w:rPr>
      </w:pPr>
    </w:p>
    <w:p w14:paraId="5EC0A937" w14:textId="77777777" w:rsidR="00940D1D" w:rsidRDefault="00940D1D">
      <w:pPr>
        <w:pStyle w:val="A0"/>
        <w:jc w:val="both"/>
        <w:rPr>
          <w:rStyle w:val="a1"/>
          <w:rFonts w:ascii="Times New Roman" w:eastAsia="Times New Roman" w:hAnsi="Times New Roman" w:cs="Times New Roman" w:hint="default"/>
          <w:b/>
          <w:bCs/>
          <w:shd w:val="clear" w:color="auto" w:fill="FFFFFF"/>
        </w:rPr>
      </w:pPr>
    </w:p>
    <w:p w14:paraId="2028898F" w14:textId="77777777" w:rsidR="00940D1D" w:rsidRDefault="00940D1D">
      <w:pPr>
        <w:pStyle w:val="A0"/>
        <w:jc w:val="both"/>
        <w:rPr>
          <w:rStyle w:val="a1"/>
          <w:rFonts w:ascii="Times New Roman" w:eastAsia="Times New Roman" w:hAnsi="Times New Roman" w:cs="Times New Roman" w:hint="default"/>
          <w:shd w:val="clear" w:color="auto" w:fill="FFFFFF"/>
        </w:rPr>
      </w:pPr>
    </w:p>
    <w:p w14:paraId="7EA05DCB" w14:textId="77777777" w:rsidR="00940D1D" w:rsidRDefault="009C0BA7">
      <w:pPr>
        <w:pStyle w:val="A0"/>
        <w:spacing w:after="240"/>
        <w:jc w:val="both"/>
        <w:rPr>
          <w:rStyle w:val="a1"/>
          <w:rFonts w:ascii="Times New Roman" w:eastAsia="Times New Roman" w:hAnsi="Times New Roman" w:cs="Times New Roman" w:hint="default"/>
          <w:b/>
          <w:bCs/>
        </w:rPr>
      </w:pPr>
      <w:r>
        <w:rPr>
          <w:rStyle w:val="a1"/>
          <w:rFonts w:ascii="SimSun" w:eastAsia="SimSun" w:hAnsi="SimSun" w:cs="SimSun"/>
          <w:b/>
          <w:bCs/>
        </w:rPr>
        <w:t>关于</w:t>
      </w:r>
      <w:r>
        <w:rPr>
          <w:rStyle w:val="a1"/>
          <w:rFonts w:ascii="Arial Narrow" w:hAnsi="Arial Narrow"/>
          <w:b/>
          <w:bCs/>
          <w:lang w:val="en-US"/>
        </w:rPr>
        <w:t>Sensirion</w:t>
      </w:r>
      <w:r>
        <w:rPr>
          <w:rStyle w:val="a1"/>
          <w:rFonts w:ascii="Times New Roman" w:hAnsi="Times New Roman" w:hint="default"/>
          <w:b/>
          <w:bCs/>
          <w:lang w:val="en-US"/>
        </w:rPr>
        <w:t xml:space="preserve"> – </w:t>
      </w:r>
      <w:r>
        <w:rPr>
          <w:rStyle w:val="a1"/>
          <w:rFonts w:ascii="SimSun" w:eastAsia="SimSun" w:hAnsi="SimSun" w:cs="SimSun"/>
          <w:b/>
          <w:bCs/>
        </w:rPr>
        <w:t>环境和流量传感器解决方案专家</w:t>
      </w:r>
      <w:r>
        <w:rPr>
          <w:rStyle w:val="a1"/>
          <w:rFonts w:ascii="Times New Roman" w:hAnsi="Times New Roman" w:hint="default"/>
          <w:b/>
          <w:bCs/>
          <w:lang w:val="en-US"/>
        </w:rPr>
        <w:t> </w:t>
      </w:r>
    </w:p>
    <w:p w14:paraId="693B2643" w14:textId="0AC8A021" w:rsidR="00940D1D" w:rsidRDefault="009C0BA7">
      <w:pPr>
        <w:pStyle w:val="A0"/>
        <w:rPr>
          <w:rStyle w:val="Hyperlink1"/>
          <w:rFonts w:eastAsia="Arial Unicode MS" w:hint="default"/>
        </w:rPr>
      </w:pPr>
      <w:r>
        <w:rPr>
          <w:rStyle w:val="Hyperlink2"/>
        </w:rPr>
        <w:t>Sensirion</w:t>
      </w:r>
      <w:r>
        <w:rPr>
          <w:rStyle w:val="a1"/>
          <w:rFonts w:ascii="SimSun" w:eastAsia="SimSun" w:hAnsi="SimSun" w:cs="SimSun"/>
        </w:rPr>
        <w:t>是一家世界知名的传感器和传感器解决方案开发商和制造商，致力于提升效率、改善健康、增强安全性和舒适度。</w:t>
      </w:r>
      <w:r>
        <w:rPr>
          <w:rStyle w:val="Hyperlink2"/>
        </w:rPr>
        <w:t>Sensirion</w:t>
      </w:r>
      <w:r>
        <w:rPr>
          <w:rStyle w:val="a1"/>
          <w:rFonts w:ascii="SimSun" w:eastAsia="SimSun" w:hAnsi="SimSun" w:cs="SimSun"/>
        </w:rPr>
        <w:t>成立</w:t>
      </w:r>
      <w:proofErr w:type="gramStart"/>
      <w:r>
        <w:rPr>
          <w:rStyle w:val="a1"/>
          <w:rFonts w:ascii="SimSun" w:eastAsia="SimSun" w:hAnsi="SimSun" w:cs="SimSun"/>
        </w:rPr>
        <w:t>于</w:t>
      </w:r>
      <w:proofErr w:type="gramEnd"/>
      <w:r>
        <w:rPr>
          <w:rStyle w:val="a1"/>
          <w:rFonts w:ascii="Times New Roman" w:hAnsi="Times New Roman"/>
          <w:lang w:val="en-US"/>
        </w:rPr>
        <w:t xml:space="preserve"> </w:t>
      </w:r>
      <w:r>
        <w:rPr>
          <w:rStyle w:val="Hyperlink2"/>
        </w:rPr>
        <w:t>1998</w:t>
      </w:r>
      <w:r>
        <w:rPr>
          <w:rStyle w:val="a1"/>
          <w:rFonts w:ascii="Times New Roman" w:hAnsi="Times New Roman"/>
          <w:lang w:val="en-US"/>
        </w:rPr>
        <w:t xml:space="preserve"> </w:t>
      </w:r>
      <w:r>
        <w:rPr>
          <w:rStyle w:val="a1"/>
          <w:rFonts w:ascii="SimSun" w:eastAsia="SimSun" w:hAnsi="SimSun" w:cs="SimSun"/>
        </w:rPr>
        <w:t>年，公司总部设于瑞士</w:t>
      </w:r>
      <w:r>
        <w:rPr>
          <w:rStyle w:val="a1"/>
          <w:rFonts w:ascii="Times New Roman" w:hAnsi="Times New Roman"/>
          <w:lang w:val="en-US"/>
        </w:rPr>
        <w:t xml:space="preserve"> </w:t>
      </w:r>
      <w:proofErr w:type="spellStart"/>
      <w:r>
        <w:rPr>
          <w:rStyle w:val="Hyperlink2"/>
        </w:rPr>
        <w:lastRenderedPageBreak/>
        <w:t>St</w:t>
      </w:r>
      <w:r>
        <w:rPr>
          <w:rStyle w:val="Hyperlink2"/>
          <w:rFonts w:hint="default"/>
        </w:rPr>
        <w:t>ä</w:t>
      </w:r>
      <w:r>
        <w:rPr>
          <w:rStyle w:val="Hyperlink2"/>
        </w:rPr>
        <w:t>fa</w:t>
      </w:r>
      <w:proofErr w:type="spellEnd"/>
      <w:r>
        <w:rPr>
          <w:rStyle w:val="a1"/>
          <w:rFonts w:ascii="SimSun" w:eastAsia="SimSun" w:hAnsi="SimSun" w:cs="SimSun"/>
        </w:rPr>
        <w:t>，子公司遍布全球，目前共有约</w:t>
      </w:r>
      <w:r>
        <w:rPr>
          <w:rStyle w:val="Hyperlink2"/>
        </w:rPr>
        <w:t>1,000</w:t>
      </w:r>
      <w:r>
        <w:rPr>
          <w:rStyle w:val="a1"/>
          <w:rFonts w:ascii="SimSun" w:eastAsia="SimSun" w:hAnsi="SimSun" w:cs="SimSun"/>
        </w:rPr>
        <w:t>名员工。</w:t>
      </w:r>
      <w:r>
        <w:rPr>
          <w:rStyle w:val="Hyperlink2"/>
        </w:rPr>
        <w:t>Sensirion</w:t>
      </w:r>
      <w:r>
        <w:rPr>
          <w:rStyle w:val="a1"/>
          <w:rFonts w:ascii="SimSun" w:eastAsia="SimSun" w:hAnsi="SimSun" w:cs="SimSun"/>
        </w:rPr>
        <w:t>传感器可用于测量各种环境参数和流量流速，读数精确可靠。公司目标是运用开创性的传感器技术，让世界变得更智能。</w:t>
      </w:r>
      <w:r>
        <w:rPr>
          <w:rStyle w:val="Hyperlink2"/>
        </w:rPr>
        <w:t>Sensirion</w:t>
      </w:r>
      <w:r>
        <w:rPr>
          <w:rStyle w:val="a1"/>
          <w:rFonts w:ascii="SimSun" w:eastAsia="SimSun" w:hAnsi="SimSun" w:cs="SimSun"/>
        </w:rPr>
        <w:t>作为创新的引领者，为汽车、工业、医疗技术和消费电子市场的客户和合作伙伴开发解决方案，满足他们的特定需求，同时为具成本效益的大规模生产提供高品质产品。欲了解更多信息及当前的关键数据，请访问</w:t>
      </w:r>
      <w:hyperlink r:id="rId10" w:history="1">
        <w:r>
          <w:rPr>
            <w:rStyle w:val="Hyperlink1"/>
            <w:rFonts w:eastAsia="Arial Unicode MS"/>
          </w:rPr>
          <w:t>www.sensirion.com</w:t>
        </w:r>
      </w:hyperlink>
      <w:r>
        <w:rPr>
          <w:rStyle w:val="a1"/>
          <w:rFonts w:ascii="SimSun" w:eastAsia="SimSun" w:hAnsi="SimSun" w:cs="SimSun"/>
        </w:rPr>
        <w:t>。</w:t>
      </w:r>
      <w:r>
        <w:rPr>
          <w:rStyle w:val="Hyperlink1"/>
          <w:rFonts w:eastAsia="Arial Unicode MS" w:hint="default"/>
        </w:rPr>
        <w:t> </w:t>
      </w:r>
    </w:p>
    <w:p w14:paraId="4DB3BC9F" w14:textId="0BE76ED4" w:rsidR="00DE34D6" w:rsidRDefault="00DE34D6">
      <w:pPr>
        <w:pStyle w:val="A0"/>
        <w:rPr>
          <w:rStyle w:val="Hyperlink1"/>
          <w:rFonts w:eastAsia="Arial Unicode MS" w:hint="default"/>
        </w:rPr>
      </w:pPr>
    </w:p>
    <w:p w14:paraId="48936C9E" w14:textId="77777777" w:rsidR="00DE34D6" w:rsidRDefault="00DE34D6">
      <w:pPr>
        <w:pStyle w:val="A0"/>
        <w:rPr>
          <w:rStyle w:val="Hyperlink1"/>
          <w:rFonts w:eastAsia="Arial Unicode MS" w:hint="default"/>
        </w:rPr>
      </w:pPr>
    </w:p>
    <w:p w14:paraId="5906986C" w14:textId="77777777" w:rsidR="00DE34D6" w:rsidRPr="00DE34D6" w:rsidRDefault="00DE34D6" w:rsidP="00DE34D6">
      <w:pPr>
        <w:pStyle w:val="A0"/>
        <w:jc w:val="both"/>
        <w:rPr>
          <w:rStyle w:val="a1"/>
          <w:rFonts w:ascii="SimSun" w:eastAsia="SimSun" w:hAnsi="SimSun" w:cs="SimSun" w:hint="default"/>
          <w:b/>
          <w:bCs/>
        </w:rPr>
      </w:pPr>
      <w:r>
        <w:rPr>
          <w:rStyle w:val="a1"/>
          <w:rFonts w:ascii="SimSun" w:eastAsia="SimSun" w:hAnsi="SimSun" w:cs="SimSun"/>
          <w:b/>
          <w:bCs/>
        </w:rPr>
        <w:t>关于</w:t>
      </w:r>
      <w:r w:rsidRPr="00DE34D6">
        <w:rPr>
          <w:rStyle w:val="a1"/>
          <w:rFonts w:ascii="SimSun" w:eastAsia="SimSun" w:hAnsi="SimSun" w:cs="SimSun"/>
          <w:b/>
          <w:bCs/>
        </w:rPr>
        <w:t>矽递科技</w:t>
      </w:r>
      <w:r w:rsidRPr="00DE34D6">
        <w:rPr>
          <w:rStyle w:val="a1"/>
          <w:rFonts w:ascii="SimSun" w:eastAsia="SimSun" w:hAnsi="SimSun" w:cs="SimSun" w:hint="default"/>
          <w:b/>
          <w:bCs/>
        </w:rPr>
        <w:t xml:space="preserve"> — </w:t>
      </w:r>
      <w:r w:rsidRPr="00DE34D6">
        <w:rPr>
          <w:rStyle w:val="a1"/>
          <w:rFonts w:ascii="SimSun" w:eastAsia="SimSun" w:hAnsi="SimSun" w:cs="SimSun"/>
          <w:b/>
          <w:bCs/>
        </w:rPr>
        <w:t>物联网</w:t>
      </w:r>
      <w:r>
        <w:rPr>
          <w:rStyle w:val="a1"/>
          <w:rFonts w:ascii="SimSun" w:eastAsia="SimSun" w:hAnsi="SimSun" w:cs="SimSun"/>
          <w:b/>
          <w:bCs/>
        </w:rPr>
        <w:t>硬件合作</w:t>
      </w:r>
      <w:r w:rsidRPr="00DE34D6">
        <w:rPr>
          <w:rStyle w:val="a1"/>
          <w:rFonts w:ascii="SimSun" w:eastAsia="SimSun" w:hAnsi="SimSun" w:cs="SimSun"/>
          <w:b/>
          <w:bCs/>
        </w:rPr>
        <w:t>伙伴</w:t>
      </w:r>
    </w:p>
    <w:p w14:paraId="6D1243EB" w14:textId="77777777" w:rsidR="00DE34D6" w:rsidRDefault="00DE34D6" w:rsidP="00DE34D6">
      <w:pPr>
        <w:pStyle w:val="A0"/>
        <w:rPr>
          <w:rStyle w:val="a1"/>
          <w:rFonts w:ascii="SimSun" w:eastAsia="SimSun" w:hAnsi="SimSun" w:cs="SimSun" w:hint="default"/>
        </w:rPr>
      </w:pPr>
    </w:p>
    <w:p w14:paraId="70C482A8" w14:textId="77777777" w:rsidR="00DE34D6" w:rsidRDefault="00DE34D6" w:rsidP="00DE34D6">
      <w:pPr>
        <w:pStyle w:val="A0"/>
        <w:rPr>
          <w:rStyle w:val="a1"/>
          <w:rFonts w:ascii="Times New Roman" w:eastAsia="Times New Roman" w:hAnsi="Times New Roman" w:cs="Times New Roman" w:hint="default"/>
        </w:rPr>
      </w:pPr>
      <w:r>
        <w:rPr>
          <w:rStyle w:val="a1"/>
          <w:rFonts w:ascii="SimSun" w:eastAsia="SimSun" w:hAnsi="SimSun" w:cs="SimSun"/>
        </w:rPr>
        <w:t>矽递科技是数字创新者的物联网硬件合作伙伴。自2008年成立以来，矽递科技一直与全球科技生态密切合作，为全球开发者提供硬件模块、物联网设备和硬件服务。矽递科技擅长将最新技术集成为低门槛的开源硬件模块，让来自不同背景的开发者能协同创新。凭借在嵌入式机器学习、边缘计算、LoRaWAN 传感网络方面的专业和行业积累，矽递科技开发的易部署的物联网设备正成为赋能无数新兴的数字化转型场景下的解决方案；其在智慧能源、数字工厂、智慧零售、精准农业、科研等领域的成就也得到了科技界和主流媒体的认可。欲了解更多信息，请访问：</w:t>
      </w:r>
      <w:hyperlink r:id="rId11" w:history="1">
        <w:r>
          <w:rPr>
            <w:rStyle w:val="Hyperlink0"/>
            <w:rFonts w:eastAsia="Arial Unicode MS"/>
          </w:rPr>
          <w:t>www.seeedstudio.com</w:t>
        </w:r>
      </w:hyperlink>
      <w:r>
        <w:rPr>
          <w:rStyle w:val="a1"/>
          <w:rFonts w:ascii="SimSun" w:eastAsia="SimSun" w:hAnsi="SimSun" w:cs="SimSun"/>
        </w:rPr>
        <w:t>。</w:t>
      </w:r>
    </w:p>
    <w:p w14:paraId="57A74C46" w14:textId="77777777" w:rsidR="00DE34D6" w:rsidRDefault="00DE34D6">
      <w:pPr>
        <w:pStyle w:val="A0"/>
        <w:rPr>
          <w:rFonts w:hint="default"/>
        </w:rPr>
      </w:pPr>
    </w:p>
    <w:sectPr w:rsidR="00DE34D6">
      <w:headerReference w:type="default" r:id="rId12"/>
      <w:footerReference w:type="default" r:id="rId13"/>
      <w:pgSz w:w="11900" w:h="16840"/>
      <w:pgMar w:top="1418" w:right="1418" w:bottom="1134"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CC24DC" w14:textId="77777777" w:rsidR="0084296A" w:rsidRDefault="0084296A">
      <w:r>
        <w:separator/>
      </w:r>
    </w:p>
  </w:endnote>
  <w:endnote w:type="continuationSeparator" w:id="0">
    <w:p w14:paraId="02D7CA68" w14:textId="77777777" w:rsidR="0084296A" w:rsidRDefault="0084296A">
      <w:r>
        <w:continuationSeparator/>
      </w:r>
    </w:p>
  </w:endnote>
  <w:endnote w:type="continuationNotice" w:id="1">
    <w:p w14:paraId="65F9F4B9" w14:textId="77777777" w:rsidR="0084296A" w:rsidRDefault="008429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Arial Unicode MS">
    <w:altName w:val="Arial"/>
    <w:panose1 w:val="020B0604020202020204"/>
    <w:charset w:val="00"/>
    <w:family w:val="roman"/>
    <w:pitch w:val="default"/>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ED68D" w14:textId="77777777" w:rsidR="00940D1D" w:rsidRDefault="009C0BA7">
    <w:pPr>
      <w:pStyle w:val="Footer"/>
    </w:pPr>
    <w:r>
      <w:rPr>
        <w:rStyle w:val="A"/>
      </w:rPr>
      <w:t xml:space="preserve">© Copyright Sensirion AG, </w:t>
    </w:r>
    <w:proofErr w:type="spellStart"/>
    <w:r>
      <w:rPr>
        <w:rStyle w:val="A"/>
      </w:rPr>
      <w:t>Switzerland</w:t>
    </w:r>
    <w:proofErr w:type="spellEnd"/>
    <w:r>
      <w:rPr>
        <w:rStyle w:val="A"/>
      </w:rPr>
      <w:tab/>
    </w:r>
    <w:r>
      <w:rPr>
        <w:rStyle w:val="A"/>
      </w:rPr>
      <w:tab/>
    </w:r>
    <w:r>
      <w:rPr>
        <w:rStyle w:val="A"/>
      </w:rPr>
      <w:fldChar w:fldCharType="begin"/>
    </w:r>
    <w:r>
      <w:rPr>
        <w:rStyle w:val="A"/>
      </w:rPr>
      <w:instrText xml:space="preserve"> PAGE </w:instrText>
    </w:r>
    <w:r>
      <w:rPr>
        <w:rStyle w:val="A"/>
      </w:rPr>
      <w:fldChar w:fldCharType="separate"/>
    </w:r>
    <w:r w:rsidR="00DE34D6">
      <w:rPr>
        <w:rStyle w:val="A"/>
        <w:noProof/>
      </w:rPr>
      <w:t>1</w:t>
    </w:r>
    <w:r>
      <w:rPr>
        <w:rStyle w:val="A"/>
      </w:rPr>
      <w:fldChar w:fldCharType="end"/>
    </w:r>
    <w:r>
      <w:rPr>
        <w:rStyle w:val="A"/>
      </w:rPr>
      <w:t>/</w:t>
    </w:r>
    <w:r>
      <w:rPr>
        <w:rStyle w:val="A"/>
      </w:rPr>
      <w:fldChar w:fldCharType="begin"/>
    </w:r>
    <w:r>
      <w:rPr>
        <w:rStyle w:val="A"/>
      </w:rPr>
      <w:instrText xml:space="preserve"> NUMPAGES </w:instrText>
    </w:r>
    <w:r>
      <w:rPr>
        <w:rStyle w:val="A"/>
      </w:rPr>
      <w:fldChar w:fldCharType="separate"/>
    </w:r>
    <w:r w:rsidR="00DE34D6">
      <w:rPr>
        <w:rStyle w:val="A"/>
        <w:noProof/>
      </w:rPr>
      <w:t>2</w:t>
    </w:r>
    <w:r>
      <w:rPr>
        <w:rStyle w:val="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31798" w14:textId="77777777" w:rsidR="0084296A" w:rsidRDefault="0084296A">
      <w:r>
        <w:separator/>
      </w:r>
    </w:p>
  </w:footnote>
  <w:footnote w:type="continuationSeparator" w:id="0">
    <w:p w14:paraId="52D6B5F3" w14:textId="77777777" w:rsidR="0084296A" w:rsidRDefault="0084296A">
      <w:r>
        <w:continuationSeparator/>
      </w:r>
    </w:p>
  </w:footnote>
  <w:footnote w:type="continuationNotice" w:id="1">
    <w:p w14:paraId="68CAB8F6" w14:textId="77777777" w:rsidR="0084296A" w:rsidRDefault="008429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6F137" w14:textId="77777777" w:rsidR="00940D1D" w:rsidRDefault="009C0BA7">
    <w:pPr>
      <w:pStyle w:val="Header"/>
    </w:pPr>
    <w:r>
      <w:rPr>
        <w:noProof/>
      </w:rPr>
      <w:drawing>
        <wp:anchor distT="152400" distB="152400" distL="152400" distR="152400" simplePos="0" relativeHeight="251658240" behindDoc="1" locked="0" layoutInCell="1" allowOverlap="1" wp14:anchorId="06328A3D" wp14:editId="5BEE0C24">
          <wp:simplePos x="0" y="0"/>
          <wp:positionH relativeFrom="page">
            <wp:posOffset>4754879</wp:posOffset>
          </wp:positionH>
          <wp:positionV relativeFrom="page">
            <wp:posOffset>450850</wp:posOffset>
          </wp:positionV>
          <wp:extent cx="1905000" cy="182880"/>
          <wp:effectExtent l="0" t="0" r="0" b="0"/>
          <wp:wrapNone/>
          <wp:docPr id="1073741825" name="officeArt object" descr="C:\Users\fcaggiula\Downloads\the-sensor-company-main-logo-pack-20200612\Sensirion_Logo_CMYK_green.jpg"/>
          <wp:cNvGraphicFramePr/>
          <a:graphic xmlns:a="http://schemas.openxmlformats.org/drawingml/2006/main">
            <a:graphicData uri="http://schemas.openxmlformats.org/drawingml/2006/picture">
              <pic:pic xmlns:pic="http://schemas.openxmlformats.org/drawingml/2006/picture">
                <pic:nvPicPr>
                  <pic:cNvPr id="1073741825" name="C:\Users\fcaggiula\Downloads\the-sensor-company-main-logo-pack-20200612\Sensirion_Logo_CMYK_green.jpg" descr="C:\Users\fcaggiula\Downloads\the-sensor-company-main-logo-pack-20200612\Sensirion_Logo_CMYK_green.jpg"/>
                  <pic:cNvPicPr>
                    <a:picLocks noChangeAspect="1"/>
                  </pic:cNvPicPr>
                </pic:nvPicPr>
                <pic:blipFill>
                  <a:blip r:embed="rId1"/>
                  <a:stretch>
                    <a:fillRect/>
                  </a:stretch>
                </pic:blipFill>
                <pic:spPr>
                  <a:xfrm>
                    <a:off x="0" y="0"/>
                    <a:ext cx="1905000" cy="182880"/>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D1D"/>
    <w:rsid w:val="000A160A"/>
    <w:rsid w:val="002A4973"/>
    <w:rsid w:val="00311404"/>
    <w:rsid w:val="003F26FC"/>
    <w:rsid w:val="00515034"/>
    <w:rsid w:val="0072008D"/>
    <w:rsid w:val="0084296A"/>
    <w:rsid w:val="00940D1D"/>
    <w:rsid w:val="00983FBC"/>
    <w:rsid w:val="009C0BA7"/>
    <w:rsid w:val="00A50756"/>
    <w:rsid w:val="00BF25A2"/>
    <w:rsid w:val="00C11FB8"/>
    <w:rsid w:val="00D6464A"/>
    <w:rsid w:val="00DA536A"/>
    <w:rsid w:val="00DC12F0"/>
    <w:rsid w:val="00DE34D6"/>
    <w:rsid w:val="0D714F90"/>
    <w:rsid w:val="1C77BCAF"/>
    <w:rsid w:val="30C55D20"/>
    <w:rsid w:val="3741523C"/>
    <w:rsid w:val="587B706E"/>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880FDA"/>
  <w15:docId w15:val="{60215EA4-0EE8-4FE1-8657-205320050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bdr w:val="nil"/>
        <w:lang w:val="de-CH" w:eastAsia="zh-C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spacing w:line="260" w:lineRule="atLeast"/>
    </w:pPr>
    <w:rPr>
      <w:rFonts w:ascii="Arial Narrow" w:hAnsi="Arial Narrow" w:cs="Arial Unicode MS"/>
      <w:color w:val="000000"/>
      <w:u w:color="000000"/>
      <w:lang w:val="de-DE"/>
    </w:rPr>
  </w:style>
  <w:style w:type="paragraph" w:styleId="Footer">
    <w:name w:val="footer"/>
    <w:pPr>
      <w:spacing w:line="260" w:lineRule="atLeast"/>
    </w:pPr>
    <w:rPr>
      <w:rFonts w:ascii="Arial Narrow" w:hAnsi="Arial Narrow" w:cs="Arial Unicode MS"/>
      <w:color w:val="000000"/>
      <w:u w:color="000000"/>
      <w:lang w:val="de-DE"/>
    </w:rPr>
  </w:style>
  <w:style w:type="character" w:customStyle="1" w:styleId="A">
    <w:name w:val="无 A"/>
    <w:rPr>
      <w:lang w:val="de-DE"/>
    </w:rPr>
  </w:style>
  <w:style w:type="paragraph" w:customStyle="1" w:styleId="A0">
    <w:name w:val="正文 A"/>
    <w:rPr>
      <w:rFonts w:ascii="Arial Unicode MS" w:hAnsi="Arial Unicode MS" w:cs="Arial Unicode MS" w:hint="eastAsia"/>
      <w:color w:val="000000"/>
      <w:sz w:val="24"/>
      <w:szCs w:val="24"/>
      <w:u w:color="000000"/>
      <w:lang w:val="zh-TW" w:eastAsia="zh-TW"/>
      <w14:textOutline w14:w="12700" w14:cap="flat" w14:cmpd="sng" w14:algn="ctr">
        <w14:noFill/>
        <w14:prstDash w14:val="solid"/>
        <w14:miter w14:lim="400000"/>
      </w14:textOutline>
    </w:rPr>
  </w:style>
  <w:style w:type="character" w:customStyle="1" w:styleId="Hyperlink2">
    <w:name w:val="Hyperlink.2"/>
    <w:rPr>
      <w:rFonts w:ascii="Arial Narrow" w:hAnsi="Arial Narrow"/>
      <w:lang w:val="en-US"/>
    </w:rPr>
  </w:style>
  <w:style w:type="character" w:customStyle="1" w:styleId="a1">
    <w:name w:val="无"/>
  </w:style>
  <w:style w:type="character" w:customStyle="1" w:styleId="Hyperlink0">
    <w:name w:val="Hyperlink.0"/>
    <w:basedOn w:val="a1"/>
    <w:rPr>
      <w:rFonts w:ascii="Times New Roman" w:eastAsia="Times New Roman" w:hAnsi="Times New Roman" w:cs="Times New Roman"/>
      <w:outline w:val="0"/>
      <w:color w:val="000000"/>
      <w:u w:val="single" w:color="000000"/>
      <w:lang w:val="en-US"/>
    </w:rPr>
  </w:style>
  <w:style w:type="character" w:customStyle="1" w:styleId="Hyperlink1">
    <w:name w:val="Hyperlink.1"/>
    <w:basedOn w:val="a1"/>
    <w:rPr>
      <w:rFonts w:ascii="Times New Roman" w:eastAsia="Times New Roman" w:hAnsi="Times New Roman" w:cs="Times New Roman"/>
      <w:lang w:val="en-US"/>
    </w:rPr>
  </w:style>
  <w:style w:type="paragraph" w:styleId="Revision">
    <w:name w:val="Revision"/>
    <w:hidden/>
    <w:uiPriority w:val="99"/>
    <w:semiHidden/>
    <w:rsid w:val="00DE34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styleId="UnresolvedMention">
    <w:name w:val="Unresolved Mention"/>
    <w:basedOn w:val="DefaultParagraphFont"/>
    <w:uiPriority w:val="99"/>
    <w:semiHidden/>
    <w:unhideWhenUsed/>
    <w:rsid w:val="00BF25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eeedstudio.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sensirion.com/" TargetMode="External"/><Relationship Id="rId4" Type="http://schemas.openxmlformats.org/officeDocument/2006/relationships/styles" Target="styles.xml"/><Relationship Id="rId9" Type="http://schemas.openxmlformats.org/officeDocument/2006/relationships/hyperlink" Target="http://www.sensirion.com/sen5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Sensirion_v2018-03-21">
  <a:themeElements>
    <a:clrScheme name="Sensirion_v2018-03-21">
      <a:dk1>
        <a:srgbClr val="000000"/>
      </a:dk1>
      <a:lt1>
        <a:srgbClr val="FFFFFF"/>
      </a:lt1>
      <a:dk2>
        <a:srgbClr val="A7A7A7"/>
      </a:dk2>
      <a:lt2>
        <a:srgbClr val="535353"/>
      </a:lt2>
      <a:accent1>
        <a:srgbClr val="66CC33"/>
      </a:accent1>
      <a:accent2>
        <a:srgbClr val="BCB0A7"/>
      </a:accent2>
      <a:accent3>
        <a:srgbClr val="E9E4E0"/>
      </a:accent3>
      <a:accent4>
        <a:srgbClr val="39721D"/>
      </a:accent4>
      <a:accent5>
        <a:srgbClr val="69635E"/>
      </a:accent5>
      <a:accent6>
        <a:srgbClr val="82807D"/>
      </a:accent6>
      <a:hlink>
        <a:srgbClr val="0000FF"/>
      </a:hlink>
      <a:folHlink>
        <a:srgbClr val="FF00FF"/>
      </a:folHlink>
    </a:clrScheme>
    <a:fontScheme name="Sensirion_v2018-03-21">
      <a:majorFont>
        <a:latin typeface="Helvetica Neue"/>
        <a:ea typeface="Helvetica Neue"/>
        <a:cs typeface="Helvetica Neue"/>
      </a:majorFont>
      <a:minorFont>
        <a:latin typeface="Helvetica Neue"/>
        <a:ea typeface="Helvetica Neue"/>
        <a:cs typeface="Helvetica Neue"/>
      </a:minorFont>
    </a:fontScheme>
    <a:fmtScheme name="Sensirion_v2018-03-21">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19" ma:contentTypeDescription="Create a new document." ma:contentTypeScope="" ma:versionID="bbc4e17de632f2a8a8d715b4c540c31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77102e5871ed5b946c49fefce7b0686d"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D8A5D6-C6ED-4307-83F3-283261792084}">
  <ds:schemaRefs>
    <ds:schemaRef ds:uri="http://schemas.microsoft.com/sharepoint/v3/contenttype/forms"/>
  </ds:schemaRefs>
</ds:datastoreItem>
</file>

<file path=customXml/itemProps2.xml><?xml version="1.0" encoding="utf-8"?>
<ds:datastoreItem xmlns:ds="http://schemas.openxmlformats.org/officeDocument/2006/customXml" ds:itemID="{958E56D0-9D38-4A40-B782-E17600522572}">
  <ds:schemaRefs>
    <ds:schemaRef ds:uri="http://schemas.microsoft.com/office/2006/metadata/properties"/>
    <ds:schemaRef ds:uri="b1fe39c8-28e8-4fc2-89c1-b80381c4dc8f"/>
    <ds:schemaRef ds:uri="http://purl.org/dc/elements/1.1/"/>
    <ds:schemaRef ds:uri="22226ec7-1124-4a59-96a7-46494b53e4e8"/>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D6B0DF01-C187-4972-BF74-3E3F1A74CF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261</Words>
  <Characters>1887</Characters>
  <Application>Microsoft Office Word</Application>
  <DocSecurity>0</DocSecurity>
  <Lines>28</Lines>
  <Paragraphs>7</Paragraphs>
  <ScaleCrop>false</ScaleCrop>
  <Company/>
  <LinksUpToDate>false</LinksUpToDate>
  <CharactersWithSpaces>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Mariela Janjic</cp:lastModifiedBy>
  <cp:revision>14</cp:revision>
  <dcterms:created xsi:type="dcterms:W3CDTF">2022-07-19T00:30:00Z</dcterms:created>
  <dcterms:modified xsi:type="dcterms:W3CDTF">2022-09-28T14:01:00Z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y fmtid="{D5CDD505-2E9C-101B-9397-08002B2CF9AE}" pid="3" name="MediaServiceImageTags">
    <vt:lpwstr/>
  </property>
</Properties>
</file>