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16A0C15F" w:rsidR="00A135D7" w:rsidRPr="0055187C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>1</w:t>
      </w:r>
      <w:r w:rsidRPr="0055187C">
        <w:rPr>
          <w:rFonts w:ascii="Segoe UI" w:hAnsi="Segoe UI" w:cs="Segoe UI"/>
          <w:b/>
          <w:bCs/>
          <w:sz w:val="28"/>
          <w:szCs w:val="28"/>
          <w:lang w:val="en-US"/>
        </w:rPr>
        <w:t xml:space="preserve"> </w:t>
      </w:r>
      <w:r w:rsidR="0055187C" w:rsidRPr="0055187C">
        <w:rPr>
          <w:rFonts w:ascii="Segoe UI" w:hAnsi="Segoe UI" w:cs="Segoe UI" w:hint="eastAsia"/>
          <w:b/>
          <w:bCs/>
          <w:sz w:val="28"/>
          <w:szCs w:val="28"/>
          <w:lang w:val="en-US"/>
        </w:rPr>
        <w:t>产品描述</w:t>
      </w:r>
    </w:p>
    <w:p w14:paraId="5A0C2CD7" w14:textId="25541CB6" w:rsidR="00A135D7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 xml:space="preserve">2 </w:t>
      </w:r>
      <w:r w:rsidR="004B77C9" w:rsidRPr="0055187C">
        <w:rPr>
          <w:rFonts w:ascii="Segoe UI" w:hAnsi="Segoe UI" w:cs="Segoe UI" w:hint="eastAsia"/>
          <w:b/>
          <w:bCs/>
          <w:lang w:val="en-US"/>
        </w:rPr>
        <w:t>相关资料</w:t>
      </w:r>
    </w:p>
    <w:p w14:paraId="385FAFD3" w14:textId="77777777" w:rsidR="004C4D42" w:rsidRPr="00764E41" w:rsidRDefault="004C4D42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148C425" w14:textId="5B7C26AB" w:rsidR="00A135D7" w:rsidRPr="0055187C" w:rsidRDefault="0055187C" w:rsidP="00020507">
      <w:pPr>
        <w:pStyle w:val="Heading1"/>
        <w:numPr>
          <w:ilvl w:val="0"/>
          <w:numId w:val="3"/>
        </w:numPr>
        <w:ind w:left="454" w:hanging="454"/>
        <w:rPr>
          <w:rFonts w:cstheme="majorHAnsi"/>
          <w:b/>
          <w:bCs w:val="0"/>
        </w:rPr>
      </w:pPr>
      <w:bookmarkStart w:id="0" w:name="_Ref53045305"/>
      <w:proofErr w:type="spellStart"/>
      <w:r w:rsidRPr="0055187C">
        <w:rPr>
          <w:rFonts w:cstheme="majorHAnsi" w:hint="eastAsia"/>
          <w:b/>
          <w:bCs w:val="0"/>
          <w:lang w:val="en-US"/>
        </w:rPr>
        <w:t>产品描述</w:t>
      </w:r>
      <w:bookmarkEnd w:id="0"/>
      <w:proofErr w:type="spellEnd"/>
    </w:p>
    <w:p w14:paraId="69DD917D" w14:textId="77777777" w:rsidR="00F555F5" w:rsidRDefault="00F555F5" w:rsidP="00A135D7">
      <w:pPr>
        <w:rPr>
          <w:rFonts w:asciiTheme="majorHAnsi" w:hAnsiTheme="majorHAnsi" w:cstheme="majorHAnsi"/>
          <w:b/>
          <w:sz w:val="28"/>
          <w:szCs w:val="28"/>
        </w:rPr>
      </w:pPr>
      <w:bookmarkStart w:id="1" w:name="_Hlk99365257"/>
      <w:bookmarkStart w:id="2" w:name="_Hlk83203632"/>
      <w:r w:rsidRPr="00F555F5">
        <w:rPr>
          <w:rFonts w:asciiTheme="majorHAnsi" w:hAnsiTheme="majorHAnsi" w:cstheme="majorHAnsi"/>
          <w:b/>
          <w:sz w:val="28"/>
          <w:szCs w:val="28"/>
        </w:rPr>
        <w:t xml:space="preserve">SHT43 </w:t>
      </w:r>
      <w:r w:rsidRPr="00F555F5">
        <w:rPr>
          <w:rFonts w:asciiTheme="majorHAnsi" w:hAnsiTheme="majorHAnsi" w:cstheme="majorHAnsi"/>
          <w:b/>
          <w:sz w:val="28"/>
          <w:szCs w:val="28"/>
        </w:rPr>
        <w:t>温湿度传感器演示开发板</w:t>
      </w:r>
    </w:p>
    <w:p w14:paraId="0C380ACF" w14:textId="20B0417E" w:rsidR="00D17A77" w:rsidRDefault="00F555F5" w:rsidP="00A135D7">
      <w:pPr>
        <w:rPr>
          <w:rFonts w:asciiTheme="majorHAnsi" w:hAnsiTheme="majorHAnsi" w:cstheme="majorHAnsi"/>
          <w:b/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E4839B3" wp14:editId="65980205">
            <wp:simplePos x="0" y="0"/>
            <wp:positionH relativeFrom="column">
              <wp:posOffset>3724275</wp:posOffset>
            </wp:positionH>
            <wp:positionV relativeFrom="paragraph">
              <wp:posOffset>114300</wp:posOffset>
            </wp:positionV>
            <wp:extent cx="2422525" cy="1628775"/>
            <wp:effectExtent l="0" t="0" r="0" b="9525"/>
            <wp:wrapSquare wrapText="bothSides"/>
            <wp:docPr id="5" name="Picture 3" descr="SHT43 DemoBoard 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HT43 DemoBoard Side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08" t="12759" r="20583" b="25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1"/>
    <w:p w14:paraId="162986E1" w14:textId="77777777" w:rsidR="00F555F5" w:rsidRPr="00F555F5" w:rsidRDefault="00F555F5" w:rsidP="00F555F5">
      <w:pPr>
        <w:rPr>
          <w:rFonts w:asciiTheme="minorHAnsi" w:hAnsiTheme="minorHAnsi" w:cstheme="minorHAnsi"/>
          <w:bCs/>
          <w:sz w:val="24"/>
          <w:szCs w:val="24"/>
        </w:rPr>
      </w:pPr>
      <w:r w:rsidRPr="00F555F5">
        <w:rPr>
          <w:rFonts w:asciiTheme="minorHAnsi" w:hAnsiTheme="minorHAnsi" w:cstheme="minorHAnsi"/>
          <w:bCs/>
          <w:sz w:val="24"/>
          <w:szCs w:val="24"/>
        </w:rPr>
        <w:t xml:space="preserve">SHT43 </w:t>
      </w:r>
      <w:r w:rsidRPr="00F555F5">
        <w:rPr>
          <w:rFonts w:asciiTheme="minorHAnsi" w:hAnsiTheme="minorHAnsi" w:cstheme="minorHAnsi"/>
          <w:bCs/>
          <w:sz w:val="24"/>
          <w:szCs w:val="24"/>
        </w:rPr>
        <w:t>演示开发板是一款小型演示工具，展示了</w:t>
      </w:r>
      <w:r w:rsidRPr="00F555F5">
        <w:rPr>
          <w:rFonts w:asciiTheme="minorHAnsi" w:hAnsiTheme="minorHAnsi" w:cstheme="minorHAnsi"/>
          <w:bCs/>
          <w:sz w:val="24"/>
          <w:szCs w:val="24"/>
        </w:rPr>
        <w:t xml:space="preserve"> SHT4x </w:t>
      </w:r>
      <w:r w:rsidRPr="00F555F5">
        <w:rPr>
          <w:rFonts w:asciiTheme="minorHAnsi" w:hAnsiTheme="minorHAnsi" w:cstheme="minorHAnsi"/>
          <w:bCs/>
          <w:sz w:val="24"/>
          <w:szCs w:val="24"/>
        </w:rPr>
        <w:t>温湿度传感器的卓越性能和用户友好性，另外</w:t>
      </w:r>
      <w:r w:rsidRPr="00F555F5">
        <w:rPr>
          <w:rFonts w:asciiTheme="minorHAnsi" w:hAnsiTheme="minorHAnsi" w:cstheme="minorHAnsi"/>
          <w:bCs/>
          <w:sz w:val="24"/>
          <w:szCs w:val="24"/>
        </w:rPr>
        <w:t xml:space="preserve"> SHT43 </w:t>
      </w:r>
      <w:r w:rsidRPr="00F555F5">
        <w:rPr>
          <w:rFonts w:asciiTheme="minorHAnsi" w:hAnsiTheme="minorHAnsi" w:cstheme="minorHAnsi"/>
          <w:bCs/>
          <w:sz w:val="24"/>
          <w:szCs w:val="24"/>
        </w:rPr>
        <w:t>传感器的还获得了</w:t>
      </w:r>
      <w:r w:rsidRPr="00F555F5">
        <w:rPr>
          <w:rFonts w:asciiTheme="minorHAnsi" w:hAnsiTheme="minorHAnsi" w:cstheme="minorHAnsi"/>
          <w:bCs/>
          <w:sz w:val="24"/>
          <w:szCs w:val="24"/>
        </w:rPr>
        <w:t xml:space="preserve"> ISO17025 </w:t>
      </w:r>
      <w:r w:rsidRPr="00F555F5">
        <w:rPr>
          <w:rFonts w:asciiTheme="minorHAnsi" w:hAnsiTheme="minorHAnsi" w:cstheme="minorHAnsi"/>
          <w:bCs/>
          <w:sz w:val="24"/>
          <w:szCs w:val="24"/>
        </w:rPr>
        <w:t>认证。</w:t>
      </w:r>
    </w:p>
    <w:p w14:paraId="522826B3" w14:textId="77777777" w:rsidR="00F555F5" w:rsidRPr="00F555F5" w:rsidRDefault="00F555F5" w:rsidP="00F555F5">
      <w:pPr>
        <w:rPr>
          <w:rFonts w:asciiTheme="minorHAnsi" w:hAnsiTheme="minorHAnsi" w:cstheme="minorHAnsi"/>
          <w:bCs/>
          <w:sz w:val="24"/>
          <w:szCs w:val="24"/>
        </w:rPr>
      </w:pPr>
    </w:p>
    <w:p w14:paraId="69618D5F" w14:textId="77777777" w:rsidR="00F555F5" w:rsidRPr="00F555F5" w:rsidRDefault="00F555F5" w:rsidP="00F555F5">
      <w:pPr>
        <w:rPr>
          <w:rFonts w:asciiTheme="minorHAnsi" w:hAnsiTheme="minorHAnsi" w:cstheme="minorHAnsi"/>
          <w:bCs/>
          <w:sz w:val="24"/>
          <w:szCs w:val="24"/>
        </w:rPr>
      </w:pPr>
      <w:r w:rsidRPr="00F555F5">
        <w:rPr>
          <w:rFonts w:asciiTheme="minorHAnsi" w:hAnsiTheme="minorHAnsi" w:cstheme="minorHAnsi"/>
          <w:bCs/>
          <w:sz w:val="24"/>
          <w:szCs w:val="24"/>
        </w:rPr>
        <w:t>该工具采用了</w:t>
      </w:r>
      <w:r w:rsidRPr="00F555F5">
        <w:rPr>
          <w:rFonts w:asciiTheme="minorHAnsi" w:hAnsiTheme="minorHAnsi" w:cstheme="minorHAnsi"/>
          <w:bCs/>
          <w:sz w:val="24"/>
          <w:szCs w:val="24"/>
        </w:rPr>
        <w:t xml:space="preserve"> LCD </w:t>
      </w:r>
      <w:r w:rsidRPr="00F555F5">
        <w:rPr>
          <w:rFonts w:asciiTheme="minorHAnsi" w:hAnsiTheme="minorHAnsi" w:cstheme="minorHAnsi"/>
          <w:bCs/>
          <w:sz w:val="24"/>
          <w:szCs w:val="24"/>
        </w:rPr>
        <w:t>显示屏显示湿度和温度数据，以及</w:t>
      </w:r>
      <w:proofErr w:type="gramStart"/>
      <w:r w:rsidRPr="00F555F5">
        <w:rPr>
          <w:rFonts w:asciiTheme="minorHAnsi" w:hAnsiTheme="minorHAnsi" w:cstheme="minorHAnsi"/>
          <w:bCs/>
          <w:sz w:val="24"/>
          <w:szCs w:val="24"/>
        </w:rPr>
        <w:t>一个蓝牙低功耗</w:t>
      </w:r>
      <w:proofErr w:type="gramEnd"/>
      <w:r w:rsidRPr="00F555F5">
        <w:rPr>
          <w:rFonts w:asciiTheme="minorHAnsi" w:hAnsiTheme="minorHAnsi" w:cstheme="minorHAnsi"/>
          <w:bCs/>
          <w:sz w:val="24"/>
          <w:szCs w:val="24"/>
        </w:rPr>
        <w:t>模块，用于与智能手机和其他兼容设备进行通信。</w:t>
      </w:r>
    </w:p>
    <w:p w14:paraId="5E796860" w14:textId="77777777" w:rsidR="00F555F5" w:rsidRPr="00F555F5" w:rsidRDefault="00F555F5" w:rsidP="00F555F5">
      <w:pPr>
        <w:rPr>
          <w:rFonts w:asciiTheme="minorHAnsi" w:hAnsiTheme="minorHAnsi" w:cstheme="minorHAnsi"/>
          <w:bCs/>
          <w:sz w:val="24"/>
          <w:szCs w:val="24"/>
        </w:rPr>
      </w:pPr>
    </w:p>
    <w:p w14:paraId="72A6162B" w14:textId="77777777" w:rsidR="00F555F5" w:rsidRPr="00F555F5" w:rsidRDefault="00F555F5" w:rsidP="00F555F5">
      <w:pPr>
        <w:rPr>
          <w:rFonts w:asciiTheme="minorHAnsi" w:hAnsiTheme="minorHAnsi" w:cstheme="minorHAnsi"/>
          <w:bCs/>
          <w:sz w:val="24"/>
          <w:szCs w:val="24"/>
        </w:rPr>
      </w:pPr>
      <w:r w:rsidRPr="00F555F5">
        <w:rPr>
          <w:rFonts w:asciiTheme="minorHAnsi" w:hAnsiTheme="minorHAnsi" w:cstheme="minorHAnsi"/>
          <w:bCs/>
          <w:sz w:val="24"/>
          <w:szCs w:val="24"/>
        </w:rPr>
        <w:t xml:space="preserve">SHT43 </w:t>
      </w:r>
      <w:r w:rsidRPr="00F555F5">
        <w:rPr>
          <w:rFonts w:asciiTheme="minorHAnsi" w:hAnsiTheme="minorHAnsi" w:cstheme="minorHAnsi"/>
          <w:bCs/>
          <w:sz w:val="24"/>
          <w:szCs w:val="24"/>
        </w:rPr>
        <w:t>演示开发板与我们的</w:t>
      </w:r>
      <w:r w:rsidRPr="00F555F5">
        <w:rPr>
          <w:rFonts w:asciiTheme="minorHAnsi" w:hAnsiTheme="minorHAnsi" w:cstheme="minorHAnsi"/>
          <w:bCs/>
          <w:sz w:val="24"/>
          <w:szCs w:val="24"/>
        </w:rPr>
        <w:t xml:space="preserve"> </w:t>
      </w:r>
      <w:proofErr w:type="spellStart"/>
      <w:r w:rsidRPr="00F555F5">
        <w:rPr>
          <w:rFonts w:asciiTheme="minorHAnsi" w:hAnsiTheme="minorHAnsi" w:cstheme="minorHAnsi"/>
          <w:bCs/>
          <w:sz w:val="24"/>
          <w:szCs w:val="24"/>
        </w:rPr>
        <w:t>MyAmbience</w:t>
      </w:r>
      <w:proofErr w:type="spellEnd"/>
      <w:r w:rsidRPr="00F555F5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F555F5">
        <w:rPr>
          <w:rFonts w:asciiTheme="minorHAnsi" w:hAnsiTheme="minorHAnsi" w:cstheme="minorHAnsi"/>
          <w:bCs/>
          <w:sz w:val="24"/>
          <w:szCs w:val="24"/>
        </w:rPr>
        <w:t>移动应用程序兼容，通过显示实时数据、跟踪历史趋势、识别模式以及从多个设备导出数据，用户可以直观地了解周围环境。更多信息和</w:t>
      </w:r>
      <w:r w:rsidRPr="00F555F5">
        <w:rPr>
          <w:rFonts w:asciiTheme="minorHAnsi" w:hAnsiTheme="minorHAnsi" w:cstheme="minorHAnsi"/>
          <w:bCs/>
          <w:sz w:val="24"/>
          <w:szCs w:val="24"/>
        </w:rPr>
        <w:t xml:space="preserve"> </w:t>
      </w:r>
      <w:proofErr w:type="spellStart"/>
      <w:r w:rsidRPr="00F555F5">
        <w:rPr>
          <w:rFonts w:asciiTheme="minorHAnsi" w:hAnsiTheme="minorHAnsi" w:cstheme="minorHAnsi"/>
          <w:bCs/>
          <w:sz w:val="24"/>
          <w:szCs w:val="24"/>
        </w:rPr>
        <w:t>MyAmbience</w:t>
      </w:r>
      <w:proofErr w:type="spellEnd"/>
      <w:r w:rsidRPr="00F555F5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F555F5">
        <w:rPr>
          <w:rFonts w:asciiTheme="minorHAnsi" w:hAnsiTheme="minorHAnsi" w:cstheme="minorHAnsi"/>
          <w:bCs/>
          <w:sz w:val="24"/>
          <w:szCs w:val="24"/>
        </w:rPr>
        <w:t>下载链接可在下方查找。</w:t>
      </w:r>
    </w:p>
    <w:p w14:paraId="0645DAA8" w14:textId="3331E29C" w:rsidR="00A135D7" w:rsidRPr="00CD623D" w:rsidRDefault="009E3717" w:rsidP="00AE2466">
      <w:pPr>
        <w:rPr>
          <w:rFonts w:ascii="Segoe UI" w:hAnsi="Segoe UI" w:cs="Segoe UI"/>
          <w:b/>
          <w:sz w:val="24"/>
          <w:szCs w:val="24"/>
          <w:lang w:val="en-US"/>
        </w:rPr>
      </w:pPr>
      <w:r>
        <w:rPr>
          <w:rFonts w:ascii="Segoe UI" w:hAnsi="Segoe UI" w:cs="Segoe UI"/>
          <w:b/>
          <w:sz w:val="24"/>
          <w:szCs w:val="24"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77777777" w:rsidR="00A135D7" w:rsidRPr="00CD623D" w:rsidRDefault="00A135D7" w:rsidP="00A135D7">
      <w:pPr>
        <w:rPr>
          <w:rFonts w:ascii="Segoe UI" w:hAnsi="Segoe UI" w:cs="Segoe UI"/>
          <w:sz w:val="24"/>
          <w:szCs w:val="24"/>
          <w:lang w:val="en-US"/>
        </w:rPr>
      </w:pPr>
    </w:p>
    <w:p w14:paraId="01EFDB16" w14:textId="77777777" w:rsidR="00EA54C0" w:rsidRPr="00CD623D" w:rsidRDefault="00EA54C0" w:rsidP="00EA54C0">
      <w:pPr>
        <w:rPr>
          <w:rFonts w:ascii="Segoe UI" w:hAnsi="Segoe UI" w:cs="Segoe UI"/>
          <w:b/>
          <w:bCs/>
          <w:sz w:val="24"/>
          <w:szCs w:val="24"/>
          <w:lang w:val="en-US"/>
        </w:rPr>
      </w:pPr>
      <w:r w:rsidRPr="00CD623D">
        <w:rPr>
          <w:rFonts w:ascii="Segoe UI" w:hAnsi="Segoe UI" w:cs="Segoe UI" w:hint="eastAsia"/>
          <w:b/>
          <w:bCs/>
          <w:sz w:val="24"/>
          <w:szCs w:val="24"/>
          <w:lang w:val="en-US"/>
        </w:rPr>
        <w:t>特性：</w:t>
      </w:r>
    </w:p>
    <w:p w14:paraId="46BD6BEE" w14:textId="77777777" w:rsidR="00F555F5" w:rsidRPr="00F555F5" w:rsidRDefault="00F555F5" w:rsidP="00F555F5">
      <w:pPr>
        <w:pStyle w:val="ListParagraph"/>
        <w:numPr>
          <w:ilvl w:val="0"/>
          <w:numId w:val="23"/>
        </w:numPr>
        <w:rPr>
          <w:rFonts w:ascii="SimSun" w:eastAsia="SimSun" w:hAnsi="SimSun" w:cs="SimSun"/>
          <w:sz w:val="24"/>
          <w:szCs w:val="24"/>
        </w:rPr>
      </w:pPr>
      <w:r w:rsidRPr="00F555F5">
        <w:rPr>
          <w:rFonts w:ascii="SimSun" w:eastAsia="SimSun" w:hAnsi="SimSun" w:cs="SimSun" w:hint="eastAsia"/>
          <w:sz w:val="24"/>
          <w:szCs w:val="24"/>
        </w:rPr>
        <w:t>带有 ISO17025 认证的 SHT43 温湿度传感器</w:t>
      </w:r>
    </w:p>
    <w:p w14:paraId="6BE25AFB" w14:textId="1F71F013" w:rsidR="00F555F5" w:rsidRPr="00F555F5" w:rsidRDefault="00F555F5" w:rsidP="00F555F5">
      <w:pPr>
        <w:pStyle w:val="ListParagraph"/>
        <w:numPr>
          <w:ilvl w:val="0"/>
          <w:numId w:val="23"/>
        </w:numPr>
        <w:rPr>
          <w:rFonts w:ascii="SimSun" w:eastAsia="SimSun" w:hAnsi="SimSun" w:cs="SimSun"/>
          <w:sz w:val="24"/>
          <w:szCs w:val="24"/>
        </w:rPr>
      </w:pPr>
      <w:r w:rsidRPr="00F555F5">
        <w:rPr>
          <w:rFonts w:ascii="SimSun" w:eastAsia="SimSun" w:hAnsi="SimSun" w:cs="SimSun" w:hint="eastAsia"/>
          <w:sz w:val="24"/>
          <w:szCs w:val="24"/>
        </w:rPr>
        <w:t>独立的温度校准证书</w:t>
      </w:r>
    </w:p>
    <w:p w14:paraId="65C940FF" w14:textId="698EA82C" w:rsidR="00F555F5" w:rsidRPr="00F555F5" w:rsidRDefault="00F555F5" w:rsidP="00F555F5">
      <w:pPr>
        <w:pStyle w:val="ListParagraph"/>
        <w:numPr>
          <w:ilvl w:val="0"/>
          <w:numId w:val="23"/>
        </w:numPr>
        <w:rPr>
          <w:rFonts w:ascii="SimSun" w:eastAsia="SimSun" w:hAnsi="SimSun" w:cs="SimSun"/>
          <w:sz w:val="24"/>
          <w:szCs w:val="24"/>
        </w:rPr>
      </w:pPr>
      <w:r w:rsidRPr="00F555F5">
        <w:rPr>
          <w:rFonts w:ascii="SimSun" w:eastAsia="SimSun" w:hAnsi="SimSun" w:cs="SimSun" w:hint="eastAsia"/>
          <w:sz w:val="24"/>
          <w:szCs w:val="24"/>
        </w:rPr>
        <w:t>用于相对湿度、温度和露点测量（°C 和°F）的 LCD 显示屏</w:t>
      </w:r>
    </w:p>
    <w:p w14:paraId="74CF738A" w14:textId="3413D947" w:rsidR="00F555F5" w:rsidRPr="00F555F5" w:rsidRDefault="00F555F5" w:rsidP="00F555F5">
      <w:pPr>
        <w:pStyle w:val="ListParagraph"/>
        <w:numPr>
          <w:ilvl w:val="0"/>
          <w:numId w:val="23"/>
        </w:numPr>
        <w:rPr>
          <w:rFonts w:ascii="SimSun" w:eastAsia="SimSun" w:hAnsi="SimSun" w:cs="SimSun"/>
          <w:sz w:val="24"/>
          <w:szCs w:val="24"/>
        </w:rPr>
      </w:pPr>
      <w:r w:rsidRPr="00F555F5">
        <w:rPr>
          <w:rFonts w:ascii="SimSun" w:eastAsia="SimSun" w:hAnsi="SimSun" w:cs="SimSun" w:hint="eastAsia"/>
          <w:sz w:val="24"/>
          <w:szCs w:val="24"/>
        </w:rPr>
        <w:t>与 iOS 和 Android 智能手机的</w:t>
      </w:r>
      <w:proofErr w:type="gramStart"/>
      <w:r w:rsidRPr="00F555F5">
        <w:rPr>
          <w:rFonts w:ascii="SimSun" w:eastAsia="SimSun" w:hAnsi="SimSun" w:cs="SimSun" w:hint="eastAsia"/>
          <w:sz w:val="24"/>
          <w:szCs w:val="24"/>
        </w:rPr>
        <w:t>低功耗蓝牙</w:t>
      </w:r>
      <w:proofErr w:type="gramEnd"/>
      <w:r w:rsidRPr="00F555F5">
        <w:rPr>
          <w:rFonts w:ascii="SimSun" w:eastAsia="SimSun" w:hAnsi="SimSun" w:cs="SimSun" w:hint="eastAsia"/>
          <w:sz w:val="24"/>
          <w:szCs w:val="24"/>
        </w:rPr>
        <w:t xml:space="preserve"> (BLE) 连接</w:t>
      </w:r>
    </w:p>
    <w:p w14:paraId="55906D77" w14:textId="3A934797" w:rsidR="00F555F5" w:rsidRPr="00F555F5" w:rsidRDefault="00F555F5" w:rsidP="00F555F5">
      <w:pPr>
        <w:pStyle w:val="ListParagraph"/>
        <w:numPr>
          <w:ilvl w:val="0"/>
          <w:numId w:val="23"/>
        </w:numPr>
        <w:rPr>
          <w:rFonts w:ascii="SimSun" w:eastAsia="SimSun" w:hAnsi="SimSun" w:cs="SimSun"/>
          <w:sz w:val="24"/>
          <w:szCs w:val="24"/>
        </w:rPr>
      </w:pPr>
      <w:r w:rsidRPr="00F555F5">
        <w:rPr>
          <w:rFonts w:ascii="SimSun" w:eastAsia="SimSun" w:hAnsi="SimSun" w:cs="SimSun" w:hint="eastAsia"/>
          <w:sz w:val="24"/>
          <w:szCs w:val="24"/>
        </w:rPr>
        <w:t>数据记录功能</w:t>
      </w:r>
    </w:p>
    <w:p w14:paraId="7A899386" w14:textId="77777777" w:rsidR="00F555F5" w:rsidRPr="00CD623D" w:rsidRDefault="00F555F5" w:rsidP="00F555F5">
      <w:pPr>
        <w:pStyle w:val="ListParagraph"/>
        <w:rPr>
          <w:rFonts w:ascii="Segoe UI" w:hAnsi="Segoe UI" w:cs="Segoe UI"/>
          <w:sz w:val="24"/>
          <w:szCs w:val="24"/>
          <w:lang w:val="en-US"/>
        </w:rPr>
      </w:pPr>
    </w:p>
    <w:p w14:paraId="7948EB5D" w14:textId="163080CE" w:rsidR="00F555F5" w:rsidRPr="00F555F5" w:rsidRDefault="00F555F5" w:rsidP="00F555F5">
      <w:pPr>
        <w:rPr>
          <w:rFonts w:ascii="SimSun" w:eastAsia="SimSun" w:hAnsi="SimSun" w:cs="SimSun"/>
          <w:sz w:val="24"/>
          <w:szCs w:val="24"/>
        </w:rPr>
      </w:pPr>
      <w:r w:rsidRPr="00F555F5">
        <w:rPr>
          <w:rFonts w:ascii="Segoe UI" w:hAnsi="Segoe UI" w:cs="Segoe UI" w:hint="eastAsia"/>
          <w:b/>
          <w:bCs/>
          <w:sz w:val="24"/>
          <w:szCs w:val="24"/>
        </w:rPr>
        <w:t xml:space="preserve">ISO17025 </w:t>
      </w:r>
      <w:r w:rsidRPr="00F555F5">
        <w:rPr>
          <w:rFonts w:ascii="Segoe UI" w:hAnsi="Segoe UI" w:cs="Segoe UI" w:hint="eastAsia"/>
          <w:b/>
          <w:bCs/>
          <w:sz w:val="24"/>
          <w:szCs w:val="24"/>
        </w:rPr>
        <w:t>温度校准</w:t>
      </w:r>
      <w:r w:rsidRPr="00F555F5">
        <w:rPr>
          <w:rFonts w:ascii="Segoe UI" w:hAnsi="Segoe UI" w:cs="Segoe UI"/>
          <w:b/>
          <w:bCs/>
          <w:sz w:val="24"/>
          <w:szCs w:val="24"/>
        </w:rPr>
        <w:t>:</w:t>
      </w:r>
    </w:p>
    <w:p w14:paraId="5880CAC3" w14:textId="0168E616" w:rsidR="00F555F5" w:rsidRPr="00F555F5" w:rsidRDefault="00F555F5" w:rsidP="00F555F5">
      <w:pPr>
        <w:pStyle w:val="ListParagraph"/>
        <w:numPr>
          <w:ilvl w:val="0"/>
          <w:numId w:val="23"/>
        </w:numPr>
        <w:rPr>
          <w:rFonts w:ascii="SimSun" w:eastAsia="SimSun" w:hAnsi="SimSun" w:cs="SimSun"/>
          <w:sz w:val="24"/>
          <w:szCs w:val="24"/>
        </w:rPr>
      </w:pPr>
      <w:r w:rsidRPr="00F555F5">
        <w:rPr>
          <w:rFonts w:ascii="SimSun" w:eastAsia="SimSun" w:hAnsi="SimSun" w:cs="SimSun" w:hint="eastAsia"/>
          <w:sz w:val="24"/>
          <w:szCs w:val="24"/>
        </w:rPr>
        <w:t>符合制药、食品饮料和医疗器械等行业的监管要求</w:t>
      </w:r>
    </w:p>
    <w:p w14:paraId="5FEF6D42" w14:textId="52E4D5D7" w:rsidR="00F555F5" w:rsidRPr="00F555F5" w:rsidRDefault="00F555F5" w:rsidP="00F555F5">
      <w:pPr>
        <w:pStyle w:val="ListParagraph"/>
        <w:numPr>
          <w:ilvl w:val="0"/>
          <w:numId w:val="23"/>
        </w:numPr>
        <w:rPr>
          <w:rFonts w:ascii="SimSun" w:eastAsia="SimSun" w:hAnsi="SimSun" w:cs="SimSun"/>
          <w:sz w:val="24"/>
          <w:szCs w:val="24"/>
        </w:rPr>
      </w:pPr>
      <w:r w:rsidRPr="00F555F5">
        <w:rPr>
          <w:rFonts w:ascii="SimSun" w:eastAsia="SimSun" w:hAnsi="SimSun" w:cs="SimSun" w:hint="eastAsia"/>
          <w:sz w:val="24"/>
          <w:szCs w:val="24"/>
        </w:rPr>
        <w:t>提供国际公认的测量准确性和一致性证明</w:t>
      </w:r>
    </w:p>
    <w:p w14:paraId="6D5F6043" w14:textId="112F0EE5" w:rsidR="009E3717" w:rsidRPr="009E3717" w:rsidRDefault="00F555F5" w:rsidP="009E3717">
      <w:pPr>
        <w:pStyle w:val="ListParagraph"/>
        <w:numPr>
          <w:ilvl w:val="0"/>
          <w:numId w:val="23"/>
        </w:numPr>
        <w:rPr>
          <w:rFonts w:ascii="SimSun" w:eastAsia="SimSun" w:hAnsi="SimSun" w:cs="SimSun"/>
          <w:sz w:val="24"/>
          <w:szCs w:val="24"/>
        </w:rPr>
      </w:pPr>
      <w:r w:rsidRPr="00F555F5">
        <w:rPr>
          <w:rFonts w:ascii="SimSun" w:eastAsia="SimSun" w:hAnsi="SimSun" w:cs="SimSun" w:hint="eastAsia"/>
          <w:sz w:val="24"/>
          <w:szCs w:val="24"/>
        </w:rPr>
        <w:t>集成到数据记录器和冷链跟踪器及监测器中</w:t>
      </w:r>
    </w:p>
    <w:p w14:paraId="14921A20" w14:textId="556BF80E" w:rsidR="00EA54C0" w:rsidRDefault="009E3717" w:rsidP="00EA54C0">
      <w:pPr>
        <w:rPr>
          <w:rFonts w:ascii="Segoe UI" w:hAnsi="Segoe UI" w:cs="Segoe UI"/>
          <w:lang w:val="en-US" w:eastAsia="ja-JP"/>
        </w:rPr>
      </w:pPr>
      <w:r>
        <w:rPr>
          <w:rFonts w:ascii="Segoe UI" w:hAnsi="Segoe UI" w:cs="Segoe UI"/>
          <w:b/>
          <w:lang w:val="en-US"/>
        </w:rPr>
        <w:pict w14:anchorId="7C391AC2">
          <v:rect id="_x0000_i1026" style="width:468pt;height:1pt" o:hrstd="t" o:hr="t" fillcolor="#a0a0a0" stroked="f"/>
        </w:pict>
      </w:r>
    </w:p>
    <w:p w14:paraId="22E16662" w14:textId="77777777" w:rsidR="009E3717" w:rsidRDefault="009E3717" w:rsidP="00453AC2">
      <w:pPr>
        <w:rPr>
          <w:rFonts w:asciiTheme="majorHAnsi" w:hAnsiTheme="majorHAnsi" w:cstheme="majorHAnsi"/>
          <w:b/>
          <w:sz w:val="28"/>
          <w:szCs w:val="28"/>
          <w:lang w:val="en-US"/>
        </w:rPr>
      </w:pPr>
    </w:p>
    <w:p w14:paraId="02F4B3F2" w14:textId="555B192B" w:rsidR="00390F64" w:rsidRPr="002366E7" w:rsidRDefault="00F555F5" w:rsidP="00453AC2">
      <w:pPr>
        <w:rPr>
          <w:rFonts w:asciiTheme="majorHAnsi" w:hAnsiTheme="majorHAnsi" w:cstheme="majorHAnsi"/>
          <w:b/>
          <w:sz w:val="28"/>
          <w:szCs w:val="28"/>
          <w:lang w:val="en-US"/>
        </w:rPr>
      </w:pPr>
      <w:proofErr w:type="spellStart"/>
      <w:r w:rsidRPr="002366E7">
        <w:rPr>
          <w:rFonts w:asciiTheme="majorHAnsi" w:hAnsiTheme="majorHAnsi" w:cstheme="majorHAnsi" w:hint="eastAsia"/>
          <w:b/>
          <w:sz w:val="28"/>
          <w:szCs w:val="28"/>
          <w:lang w:val="en-US"/>
        </w:rPr>
        <w:t>MyAmbience</w:t>
      </w:r>
      <w:proofErr w:type="spellEnd"/>
      <w:r w:rsidRPr="002366E7">
        <w:rPr>
          <w:rFonts w:asciiTheme="majorHAnsi" w:hAnsiTheme="majorHAnsi" w:cstheme="majorHAnsi" w:hint="eastAsia"/>
          <w:b/>
          <w:sz w:val="28"/>
          <w:szCs w:val="28"/>
          <w:lang w:val="en-US"/>
        </w:rPr>
        <w:t xml:space="preserve"> - </w:t>
      </w:r>
      <w:r w:rsidRPr="00F555F5">
        <w:rPr>
          <w:rFonts w:asciiTheme="majorHAnsi" w:hAnsiTheme="majorHAnsi" w:cstheme="majorHAnsi" w:hint="eastAsia"/>
          <w:b/>
          <w:sz w:val="28"/>
          <w:szCs w:val="28"/>
        </w:rPr>
        <w:t>应用程序</w:t>
      </w:r>
    </w:p>
    <w:p w14:paraId="19627BEC" w14:textId="77777777" w:rsidR="00F555F5" w:rsidRPr="00390F64" w:rsidRDefault="00F555F5" w:rsidP="00453AC2">
      <w:pPr>
        <w:rPr>
          <w:rFonts w:asciiTheme="majorHAnsi" w:hAnsiTheme="majorHAnsi" w:cstheme="majorHAnsi"/>
          <w:b/>
          <w:sz w:val="28"/>
          <w:szCs w:val="28"/>
          <w:lang w:val="en-US"/>
        </w:rPr>
      </w:pPr>
    </w:p>
    <w:p w14:paraId="19BCC3B1" w14:textId="721D5121" w:rsidR="00EA54C0" w:rsidRPr="002366E7" w:rsidRDefault="00F555F5" w:rsidP="00453AC2">
      <w:pPr>
        <w:rPr>
          <w:rFonts w:asciiTheme="minorHAnsi" w:eastAsia="Times New Roman" w:hAnsiTheme="minorHAnsi" w:cstheme="minorHAnsi"/>
          <w:color w:val="000000"/>
          <w:sz w:val="24"/>
          <w:szCs w:val="24"/>
          <w:lang w:val="en-US"/>
        </w:rPr>
      </w:pPr>
      <w:r w:rsidRPr="00F555F5">
        <w:rPr>
          <w:rFonts w:ascii="MS Gothic" w:eastAsia="MS Gothic" w:hAnsi="MS Gothic" w:cs="MS Gothic" w:hint="eastAsia"/>
          <w:color w:val="000000"/>
          <w:sz w:val="24"/>
          <w:szCs w:val="24"/>
        </w:rPr>
        <w:t>通</w:t>
      </w:r>
      <w:r w:rsidRPr="00F555F5">
        <w:rPr>
          <w:rFonts w:ascii="Microsoft YaHei" w:eastAsia="Microsoft YaHei" w:hAnsi="Microsoft YaHei" w:cs="Microsoft YaHei" w:hint="eastAsia"/>
          <w:color w:val="000000"/>
          <w:sz w:val="24"/>
          <w:szCs w:val="24"/>
        </w:rPr>
        <w:t>过蓝</w:t>
      </w:r>
      <w:proofErr w:type="gramStart"/>
      <w:r w:rsidRPr="00F555F5">
        <w:rPr>
          <w:rFonts w:ascii="Microsoft YaHei" w:eastAsia="Microsoft YaHei" w:hAnsi="Microsoft YaHei" w:cs="Microsoft YaHei" w:hint="eastAsia"/>
          <w:color w:val="000000"/>
          <w:sz w:val="24"/>
          <w:szCs w:val="24"/>
        </w:rPr>
        <w:t>牙将您</w:t>
      </w:r>
      <w:proofErr w:type="gramEnd"/>
      <w:r w:rsidRPr="00F555F5">
        <w:rPr>
          <w:rFonts w:ascii="Microsoft YaHei" w:eastAsia="Microsoft YaHei" w:hAnsi="Microsoft YaHei" w:cs="Microsoft YaHei" w:hint="eastAsia"/>
          <w:color w:val="000000"/>
          <w:sz w:val="24"/>
          <w:szCs w:val="24"/>
        </w:rPr>
        <w:t>的</w:t>
      </w:r>
      <w:r w:rsidRPr="002366E7">
        <w:rPr>
          <w:rFonts w:asciiTheme="minorHAnsi" w:eastAsia="Times New Roman" w:hAnsiTheme="minorHAnsi" w:cstheme="minorHAnsi" w:hint="eastAsia"/>
          <w:color w:val="000000"/>
          <w:sz w:val="24"/>
          <w:szCs w:val="24"/>
          <w:lang w:val="en-US"/>
        </w:rPr>
        <w:t xml:space="preserve"> Sensirion </w:t>
      </w:r>
      <w:r w:rsidRPr="00F555F5">
        <w:rPr>
          <w:rFonts w:ascii="MS Gothic" w:eastAsia="MS Gothic" w:hAnsi="MS Gothic" w:cs="MS Gothic" w:hint="eastAsia"/>
          <w:color w:val="000000"/>
          <w:sz w:val="24"/>
          <w:szCs w:val="24"/>
        </w:rPr>
        <w:t>智能小工具</w:t>
      </w:r>
      <w:r w:rsidRPr="00F555F5">
        <w:rPr>
          <w:rFonts w:ascii="Microsoft YaHei" w:eastAsia="Microsoft YaHei" w:hAnsi="Microsoft YaHei" w:cs="Microsoft YaHei" w:hint="eastAsia"/>
          <w:color w:val="000000"/>
          <w:sz w:val="24"/>
          <w:szCs w:val="24"/>
        </w:rPr>
        <w:t>连接到移动设备</w:t>
      </w:r>
      <w:r w:rsidRPr="002366E7">
        <w:rPr>
          <w:rFonts w:ascii="Microsoft YaHei" w:eastAsia="Microsoft YaHei" w:hAnsi="Microsoft YaHei" w:cs="Microsoft YaHei" w:hint="eastAsia"/>
          <w:color w:val="000000"/>
          <w:sz w:val="24"/>
          <w:szCs w:val="24"/>
          <w:lang w:val="en-US"/>
        </w:rPr>
        <w:t>，</w:t>
      </w:r>
      <w:r w:rsidRPr="00F555F5">
        <w:rPr>
          <w:rFonts w:ascii="Microsoft YaHei" w:eastAsia="Microsoft YaHei" w:hAnsi="Microsoft YaHei" w:cs="Microsoft YaHei" w:hint="eastAsia"/>
          <w:color w:val="000000"/>
          <w:sz w:val="24"/>
          <w:szCs w:val="24"/>
        </w:rPr>
        <w:t>了解您所处的环境。</w:t>
      </w:r>
    </w:p>
    <w:p w14:paraId="31C5D05A" w14:textId="77777777" w:rsidR="00F555F5" w:rsidRPr="002366E7" w:rsidRDefault="00F555F5" w:rsidP="00453AC2">
      <w:pPr>
        <w:rPr>
          <w:rFonts w:asciiTheme="minorEastAsia" w:hAnsiTheme="minorEastAsia" w:cstheme="minorHAnsi"/>
          <w:b/>
          <w:bCs/>
          <w:sz w:val="24"/>
          <w:szCs w:val="24"/>
          <w:lang w:val="en-US"/>
        </w:rPr>
      </w:pPr>
    </w:p>
    <w:p w14:paraId="3C869FD2" w14:textId="77777777" w:rsidR="00F555F5" w:rsidRPr="00F555F5" w:rsidRDefault="00F555F5" w:rsidP="00F555F5">
      <w:pPr>
        <w:spacing w:line="240" w:lineRule="auto"/>
        <w:rPr>
          <w:rFonts w:asciiTheme="minorEastAsia" w:hAnsiTheme="minorEastAsia" w:cstheme="minorHAnsi"/>
          <w:color w:val="000000"/>
          <w:sz w:val="24"/>
          <w:szCs w:val="24"/>
        </w:rPr>
      </w:pPr>
      <w:r w:rsidRPr="00F555F5">
        <w:rPr>
          <w:rFonts w:asciiTheme="minorEastAsia" w:hAnsiTheme="minorEastAsia" w:cstheme="minorHAnsi" w:hint="eastAsia"/>
          <w:b/>
          <w:bCs/>
          <w:color w:val="000000"/>
          <w:sz w:val="24"/>
          <w:szCs w:val="24"/>
        </w:rPr>
        <w:t xml:space="preserve">通过 </w:t>
      </w:r>
      <w:proofErr w:type="spellStart"/>
      <w:r w:rsidRPr="006E3F29">
        <w:rPr>
          <w:rFonts w:asciiTheme="minorHAnsi" w:hAnsiTheme="minorHAnsi" w:cstheme="minorHAnsi"/>
          <w:b/>
          <w:bCs/>
          <w:color w:val="000000"/>
          <w:sz w:val="24"/>
          <w:szCs w:val="24"/>
        </w:rPr>
        <w:t>MyAmbience</w:t>
      </w:r>
      <w:proofErr w:type="spellEnd"/>
      <w:r w:rsidRPr="00F555F5">
        <w:rPr>
          <w:rFonts w:asciiTheme="minorEastAsia" w:hAnsiTheme="minorEastAsia" w:cstheme="minorHAnsi" w:hint="eastAsia"/>
          <w:b/>
          <w:bCs/>
          <w:color w:val="000000"/>
          <w:sz w:val="24"/>
          <w:szCs w:val="24"/>
        </w:rPr>
        <w:t>，您可以</w:t>
      </w:r>
      <w:r w:rsidR="00EA54C0" w:rsidRPr="00F555F5">
        <w:rPr>
          <w:rFonts w:asciiTheme="minorEastAsia" w:hAnsiTheme="minorEastAsia" w:cstheme="minorHAnsi"/>
          <w:b/>
          <w:bCs/>
          <w:color w:val="000000"/>
          <w:sz w:val="24"/>
          <w:szCs w:val="24"/>
        </w:rPr>
        <w:t>：</w:t>
      </w:r>
    </w:p>
    <w:p w14:paraId="2EA33386" w14:textId="5AF9CEFD" w:rsidR="00F555F5" w:rsidRPr="00F555F5" w:rsidRDefault="00F555F5" w:rsidP="00F555F5">
      <w:pPr>
        <w:pStyle w:val="ListParagraph"/>
        <w:numPr>
          <w:ilvl w:val="0"/>
          <w:numId w:val="24"/>
        </w:numPr>
        <w:spacing w:line="240" w:lineRule="auto"/>
        <w:rPr>
          <w:rFonts w:asciiTheme="minorEastAsia" w:hAnsiTheme="minorEastAsia" w:cstheme="minorHAnsi"/>
          <w:color w:val="000000"/>
          <w:sz w:val="24"/>
          <w:szCs w:val="24"/>
        </w:rPr>
      </w:pPr>
      <w:r w:rsidRPr="00F555F5">
        <w:rPr>
          <w:rFonts w:asciiTheme="minorEastAsia" w:hAnsiTheme="minorEastAsia" w:cstheme="minorHAnsi" w:hint="eastAsia"/>
          <w:color w:val="000000"/>
          <w:sz w:val="24"/>
          <w:szCs w:val="24"/>
        </w:rPr>
        <w:t>查看所有小工具的实时数据</w:t>
      </w:r>
    </w:p>
    <w:p w14:paraId="4A0284FF" w14:textId="77777777" w:rsidR="00F555F5" w:rsidRPr="00F555F5" w:rsidRDefault="00F555F5" w:rsidP="00F555F5">
      <w:pPr>
        <w:pStyle w:val="ListParagraph"/>
        <w:numPr>
          <w:ilvl w:val="0"/>
          <w:numId w:val="24"/>
        </w:numPr>
        <w:spacing w:line="240" w:lineRule="auto"/>
        <w:rPr>
          <w:rFonts w:asciiTheme="minorEastAsia" w:hAnsiTheme="minorEastAsia" w:cstheme="minorHAnsi"/>
          <w:color w:val="000000"/>
          <w:sz w:val="24"/>
          <w:szCs w:val="24"/>
        </w:rPr>
      </w:pPr>
      <w:r w:rsidRPr="00F555F5">
        <w:rPr>
          <w:rFonts w:asciiTheme="minorEastAsia" w:hAnsiTheme="minorEastAsia" w:cstheme="minorHAnsi" w:hint="eastAsia"/>
          <w:color w:val="000000"/>
          <w:sz w:val="24"/>
          <w:szCs w:val="24"/>
        </w:rPr>
        <w:t xml:space="preserve">下载安装在 </w:t>
      </w:r>
      <w:proofErr w:type="spellStart"/>
      <w:r w:rsidRPr="00F555F5">
        <w:rPr>
          <w:rFonts w:asciiTheme="minorEastAsia" w:hAnsiTheme="minorEastAsia" w:cstheme="minorHAnsi" w:hint="eastAsia"/>
          <w:color w:val="000000"/>
          <w:sz w:val="24"/>
          <w:szCs w:val="24"/>
        </w:rPr>
        <w:t>DemoBoard</w:t>
      </w:r>
      <w:proofErr w:type="spellEnd"/>
      <w:r w:rsidRPr="00F555F5">
        <w:rPr>
          <w:rFonts w:asciiTheme="minorEastAsia" w:hAnsiTheme="minorEastAsia" w:cstheme="minorHAnsi" w:hint="eastAsia"/>
          <w:color w:val="000000"/>
          <w:sz w:val="24"/>
          <w:szCs w:val="24"/>
        </w:rPr>
        <w:t xml:space="preserve"> 上的 SHT43 传感器的校准证书</w:t>
      </w:r>
    </w:p>
    <w:p w14:paraId="7CEB3263" w14:textId="02FB3F32" w:rsidR="00F555F5" w:rsidRPr="00F555F5" w:rsidRDefault="00F555F5" w:rsidP="00F555F5">
      <w:pPr>
        <w:pStyle w:val="ListParagraph"/>
        <w:numPr>
          <w:ilvl w:val="0"/>
          <w:numId w:val="24"/>
        </w:numPr>
        <w:spacing w:line="240" w:lineRule="auto"/>
        <w:rPr>
          <w:rFonts w:asciiTheme="minorEastAsia" w:hAnsiTheme="minorEastAsia" w:cstheme="minorHAnsi"/>
          <w:color w:val="000000"/>
          <w:sz w:val="24"/>
          <w:szCs w:val="24"/>
        </w:rPr>
      </w:pPr>
      <w:r w:rsidRPr="00F555F5">
        <w:rPr>
          <w:rFonts w:asciiTheme="minorEastAsia" w:hAnsiTheme="minorEastAsia" w:cstheme="minorHAnsi" w:hint="eastAsia"/>
          <w:color w:val="000000"/>
          <w:sz w:val="24"/>
          <w:szCs w:val="24"/>
        </w:rPr>
        <w:t>跟踪测量历史并导出所有数据</w:t>
      </w:r>
    </w:p>
    <w:p w14:paraId="65F90110" w14:textId="57472616" w:rsidR="006E3F29" w:rsidRDefault="00F555F5" w:rsidP="00F555F5">
      <w:pPr>
        <w:pStyle w:val="ListParagraph"/>
        <w:numPr>
          <w:ilvl w:val="0"/>
          <w:numId w:val="24"/>
        </w:numPr>
        <w:spacing w:line="240" w:lineRule="auto"/>
        <w:rPr>
          <w:rFonts w:asciiTheme="minorEastAsia" w:hAnsiTheme="minorEastAsia" w:cstheme="minorHAnsi"/>
          <w:color w:val="000000"/>
          <w:sz w:val="24"/>
          <w:szCs w:val="24"/>
        </w:rPr>
      </w:pPr>
      <w:r w:rsidRPr="00F555F5">
        <w:rPr>
          <w:rFonts w:asciiTheme="minorEastAsia" w:hAnsiTheme="minorEastAsia" w:cstheme="minorHAnsi" w:hint="eastAsia"/>
          <w:color w:val="000000"/>
          <w:sz w:val="24"/>
          <w:szCs w:val="24"/>
        </w:rPr>
        <w:t>数据可视化和共享</w:t>
      </w:r>
      <w:r w:rsidR="006E3F29">
        <w:rPr>
          <w:rFonts w:asciiTheme="minorEastAsia" w:hAnsiTheme="minorEastAsia" w:cstheme="minorHAnsi"/>
          <w:color w:val="000000"/>
          <w:sz w:val="24"/>
          <w:szCs w:val="24"/>
        </w:rPr>
        <w:br w:type="page"/>
      </w:r>
    </w:p>
    <w:p w14:paraId="4214FD51" w14:textId="77777777" w:rsidR="006E3F29" w:rsidRPr="006E3F29" w:rsidRDefault="006E3F29" w:rsidP="006E3F29">
      <w:pPr>
        <w:spacing w:line="240" w:lineRule="auto"/>
        <w:rPr>
          <w:rFonts w:asciiTheme="minorEastAsia" w:hAnsiTheme="minorEastAsia" w:cstheme="minorHAnsi"/>
          <w:color w:val="000000"/>
          <w:sz w:val="24"/>
          <w:szCs w:val="24"/>
        </w:rPr>
        <w:sectPr w:rsidR="006E3F29" w:rsidRPr="006E3F29" w:rsidSect="00CF5DCB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2E9971C9" w14:textId="3869A2E7" w:rsidR="00A135D7" w:rsidRPr="004B77C9" w:rsidRDefault="004B77C9" w:rsidP="00020507">
      <w:pPr>
        <w:pStyle w:val="Heading1"/>
        <w:numPr>
          <w:ilvl w:val="0"/>
          <w:numId w:val="3"/>
        </w:numPr>
        <w:ind w:left="454" w:hanging="454"/>
        <w:rPr>
          <w:rFonts w:cstheme="majorHAnsi"/>
          <w:b/>
          <w:bCs w:val="0"/>
          <w:lang w:val="en-US"/>
        </w:rPr>
      </w:pPr>
      <w:bookmarkStart w:id="3" w:name="_Ref99981974"/>
      <w:bookmarkEnd w:id="2"/>
      <w:proofErr w:type="spellStart"/>
      <w:r w:rsidRPr="004B77C9">
        <w:rPr>
          <w:rFonts w:cstheme="majorHAnsi" w:hint="eastAsia"/>
          <w:b/>
          <w:bCs w:val="0"/>
          <w:lang w:val="en-US"/>
        </w:rPr>
        <w:t>相关资料</w:t>
      </w:r>
      <w:bookmarkEnd w:id="3"/>
      <w:proofErr w:type="spellEnd"/>
    </w:p>
    <w:p w14:paraId="6D8C62B8" w14:textId="77777777" w:rsidR="00F555F5" w:rsidRPr="004A1396" w:rsidRDefault="00F555F5" w:rsidP="00F555F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product page: </w:t>
      </w:r>
      <w:hyperlink r:id="rId16" w:tgtFrame="_blank" w:tooltip="https://sensirion.com/products/catalog/sht43-demoboard" w:history="1"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 xml:space="preserve">SHT43 </w:t>
        </w:r>
        <w:proofErr w:type="spellStart"/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DemoBoard</w:t>
        </w:r>
        <w:proofErr w:type="spellEnd"/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 xml:space="preserve"> - SHT43 humidity and temperature sensor demonstrator</w:t>
        </w:r>
      </w:hyperlink>
    </w:p>
    <w:p w14:paraId="3DB417C4" w14:textId="77777777" w:rsidR="00F555F5" w:rsidRPr="004A1396" w:rsidRDefault="00F555F5" w:rsidP="00F555F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user guide: </w:t>
      </w:r>
      <w:hyperlink r:id="rId17" w:tgtFrame="_blank" w:tooltip="https://sensirion.com/resource/user_guide/sht43_domoboard" w:history="1"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https://sensirion.com/resource/user_guide/sht43_domoboard</w:t>
        </w:r>
      </w:hyperlink>
    </w:p>
    <w:p w14:paraId="41009BD6" w14:textId="77777777" w:rsidR="00F555F5" w:rsidRPr="004A1396" w:rsidRDefault="00F555F5" w:rsidP="00F555F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REACH and RoHS declaration: </w:t>
      </w:r>
      <w:hyperlink r:id="rId18" w:tgtFrame="_blank" w:tooltip="https://sensirion.com/resource/certificate/sht/rohs_reach_hal-free" w:history="1"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https://sensirion.com/resource/certificate/sht/rohs_reach_hal-free</w:t>
        </w:r>
      </w:hyperlink>
    </w:p>
    <w:p w14:paraId="4F672E38" w14:textId="77777777" w:rsidR="00F555F5" w:rsidRPr="004A1396" w:rsidRDefault="00F555F5" w:rsidP="00F555F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</w:rPr>
      </w:pP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</w:rPr>
        <w:t>Testing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</w:rPr>
        <w:t xml:space="preserve"> at ambient </w:t>
      </w: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</w:rPr>
        <w:t>conditions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</w:rPr>
        <w:t xml:space="preserve"> SHT – </w:t>
      </w: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</w:rPr>
        <w:t>application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</w:rPr>
        <w:t>note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</w:rPr>
        <w:t xml:space="preserve">: </w:t>
      </w:r>
      <w:hyperlink r:id="rId19" w:tgtFrame="_blank" w:tooltip="https://sensirion.com/resource/application_note/testing_ambient_conditions/sht" w:history="1"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</w:rPr>
          <w:t>https://sensirion.com/resource/application_note/testing_ambient_conditions/sht</w:t>
        </w:r>
      </w:hyperlink>
    </w:p>
    <w:p w14:paraId="4464ED24" w14:textId="77777777" w:rsidR="00F555F5" w:rsidRPr="004A1396" w:rsidRDefault="00F555F5" w:rsidP="00F555F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4A1396">
        <w:rPr>
          <w:rFonts w:asciiTheme="minorHAnsi" w:eastAsia="Times New Roman" w:hAnsiTheme="minorHAnsi" w:cstheme="minorHAnsi"/>
          <w:sz w:val="24"/>
          <w:szCs w:val="24"/>
        </w:rPr>
        <w:t xml:space="preserve">Software: </w:t>
      </w:r>
    </w:p>
    <w:p w14:paraId="6EEA4CE6" w14:textId="77777777" w:rsidR="00F555F5" w:rsidRPr="004A1396" w:rsidRDefault="00F555F5" w:rsidP="00F555F5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</w:rPr>
      </w:pP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</w:rPr>
        <w:t>MyAmbiance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</w:rPr>
        <w:t xml:space="preserve"> iOS Download: </w:t>
      </w:r>
      <w:hyperlink r:id="rId20" w:tgtFrame="_blank" w:tooltip="https://apps.apple.com/ch/app/sensirion-myambience/id1529131572?l=en" w:history="1"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</w:rPr>
          <w:t>https://apps.apple.com/ch/app/sensirion-myambience/id1529131572?l=en</w:t>
        </w:r>
      </w:hyperlink>
    </w:p>
    <w:p w14:paraId="2D95170E" w14:textId="77777777" w:rsidR="00F555F5" w:rsidRPr="004A1396" w:rsidRDefault="00F555F5" w:rsidP="00F555F5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fr-CH"/>
        </w:rPr>
      </w:pP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  <w:lang w:val="fr-CH"/>
        </w:rPr>
        <w:t>MyAmbiance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  <w:lang w:val="fr-CH"/>
        </w:rPr>
        <w:t xml:space="preserve"> Android </w:t>
      </w:r>
      <w:proofErr w:type="gramStart"/>
      <w:r w:rsidRPr="004A1396">
        <w:rPr>
          <w:rFonts w:asciiTheme="minorHAnsi" w:eastAsia="Times New Roman" w:hAnsiTheme="minorHAnsi" w:cstheme="minorHAnsi"/>
          <w:sz w:val="24"/>
          <w:szCs w:val="24"/>
          <w:lang w:val="fr-CH"/>
        </w:rPr>
        <w:t>Download:</w:t>
      </w:r>
      <w:proofErr w:type="gramEnd"/>
      <w:r w:rsidRPr="004A1396">
        <w:rPr>
          <w:rFonts w:asciiTheme="minorHAnsi" w:eastAsia="Times New Roman" w:hAnsiTheme="minorHAnsi" w:cstheme="minorHAnsi"/>
          <w:sz w:val="24"/>
          <w:szCs w:val="24"/>
          <w:lang w:val="fr-CH"/>
        </w:rPr>
        <w:t> </w:t>
      </w:r>
      <w:hyperlink r:id="rId21" w:tgtFrame="_blank" w:tooltip="https://play.google.com/store/apps/details?id=com.sensirion.myam&amp;hl=en&amp;gl=ch" w:history="1"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  <w:lang w:val="fr-CH"/>
          </w:rPr>
          <w:t>https://play.google.com/store/apps/details?id=com.sensirion.myam&amp;hl=en&amp;gl=CH</w:t>
        </w:r>
      </w:hyperlink>
    </w:p>
    <w:p w14:paraId="4BA24588" w14:textId="77777777" w:rsidR="00F555F5" w:rsidRPr="004A1396" w:rsidRDefault="00F555F5" w:rsidP="00F555F5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Firmware: </w:t>
      </w:r>
      <w:hyperlink r:id="rId22" w:tgtFrame="_blank" w:tooltip="https://sensirion.com/resource/software/sht43_domoboard_firmware" w:history="1"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https://sensirion.com/resource/software/sht43_domoboard_firmware</w:t>
        </w:r>
      </w:hyperlink>
    </w:p>
    <w:p w14:paraId="2B525D41" w14:textId="77777777" w:rsidR="00F555F5" w:rsidRPr="004A1396" w:rsidRDefault="00F555F5" w:rsidP="00F555F5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SHT43 </w:t>
      </w: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Over-the-Air Update Firmware: </w:t>
      </w:r>
      <w:hyperlink r:id="rId23" w:tgtFrame="_blank" w:tooltip="https://sensirion.com/resource/software/sht43_demoboard_over-the-air_update_firmware" w:history="1"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https://sensirion.com/resource/software/sht43_demoboard_over-the-air_update_firmware</w:t>
        </w:r>
      </w:hyperlink>
    </w:p>
    <w:p w14:paraId="11D06134" w14:textId="77777777" w:rsidR="00F555F5" w:rsidRPr="004A1396" w:rsidRDefault="00F555F5" w:rsidP="00F555F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val="en-US"/>
        </w:rPr>
      </w:pPr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Picture SHT43 </w:t>
      </w:r>
      <w:proofErr w:type="spellStart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>DemoBoard</w:t>
      </w:r>
      <w:proofErr w:type="spellEnd"/>
      <w:r w:rsidRPr="004A1396">
        <w:rPr>
          <w:rFonts w:asciiTheme="minorHAnsi" w:eastAsia="Times New Roman" w:hAnsiTheme="minorHAnsi" w:cstheme="minorHAnsi"/>
          <w:sz w:val="24"/>
          <w:szCs w:val="24"/>
          <w:lang w:val="en-US"/>
        </w:rPr>
        <w:t xml:space="preserve"> (no Login required): </w:t>
      </w:r>
      <w:hyperlink r:id="rId24" w:tgtFrame="_blank" w:tooltip="https://brand.sensirion.com/share/cjcqdnpcgpxvhf6mfmxm" w:history="1">
        <w:r w:rsidRPr="004A1396">
          <w:rPr>
            <w:rFonts w:asciiTheme="minorHAnsi" w:eastAsia="Times New Roman" w:hAnsiTheme="minorHAnsi" w:cstheme="minorHAnsi"/>
            <w:sz w:val="24"/>
            <w:szCs w:val="24"/>
            <w:u w:val="single"/>
            <w:lang w:val="en-US"/>
          </w:rPr>
          <w:t>https://brand.sensirion.com/share/CjcQDnPCgpXVhf6MFmXm</w:t>
        </w:r>
      </w:hyperlink>
    </w:p>
    <w:p w14:paraId="1322B9CE" w14:textId="1ADC8AFE" w:rsidR="00986756" w:rsidRPr="00F555F5" w:rsidRDefault="00986756" w:rsidP="00211285">
      <w:pPr>
        <w:pStyle w:val="ListParagraph"/>
        <w:rPr>
          <w:lang w:val="en-US" w:eastAsia="de-DE"/>
        </w:rPr>
      </w:pPr>
    </w:p>
    <w:sectPr w:rsidR="00986756" w:rsidRPr="00F555F5" w:rsidSect="006E3F29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26F1B" w14:textId="77777777" w:rsidR="00360ADB" w:rsidRDefault="00360ADB" w:rsidP="0054380F">
      <w:pPr>
        <w:spacing w:line="240" w:lineRule="auto"/>
      </w:pPr>
      <w:r>
        <w:separator/>
      </w:r>
    </w:p>
  </w:endnote>
  <w:endnote w:type="continuationSeparator" w:id="0">
    <w:p w14:paraId="66A8AA82" w14:textId="77777777" w:rsidR="00360ADB" w:rsidRDefault="00360ADB" w:rsidP="0054380F">
      <w:pPr>
        <w:spacing w:line="240" w:lineRule="auto"/>
      </w:pPr>
      <w:r>
        <w:continuationSeparator/>
      </w:r>
    </w:p>
  </w:endnote>
  <w:endnote w:type="continuationNotice" w:id="1">
    <w:p w14:paraId="3BC2B1AA" w14:textId="77777777" w:rsidR="00360ADB" w:rsidRDefault="00360AD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983674" w:rsidRDefault="00D91EAB" w:rsidP="000B2869">
    <w:pPr>
      <w:pStyle w:val="Footer"/>
      <w:rPr>
        <w:rFonts w:asciiTheme="minorHAnsi" w:hAnsiTheme="minorHAnsi" w:cstheme="minorHAnsi"/>
      </w:rPr>
    </w:pPr>
    <w:r w:rsidRPr="00983674">
      <w:rPr>
        <w:rFonts w:asciiTheme="minorHAnsi" w:hAnsiTheme="minorHAnsi" w:cstheme="minorHAnsi"/>
        <w:noProof/>
      </w:rPr>
      <w:t>© Copyright Sensirion AG</w:t>
    </w:r>
    <w:r w:rsidRPr="00983674">
      <w:rPr>
        <w:rFonts w:asciiTheme="minorHAnsi" w:hAnsiTheme="minorHAnsi" w:cstheme="minorHAnsi"/>
      </w:rPr>
      <w:tab/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PAGE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  <w:r w:rsidRPr="00983674">
      <w:rPr>
        <w:rFonts w:asciiTheme="minorHAnsi" w:hAnsiTheme="minorHAnsi" w:cstheme="minorHAnsi"/>
      </w:rPr>
      <w:t>/</w:t>
    </w:r>
    <w:r w:rsidR="00B730FE" w:rsidRPr="00983674">
      <w:rPr>
        <w:rFonts w:asciiTheme="minorHAnsi" w:hAnsiTheme="minorHAnsi" w:cstheme="minorHAnsi"/>
      </w:rPr>
      <w:fldChar w:fldCharType="begin"/>
    </w:r>
    <w:r w:rsidRPr="00983674">
      <w:rPr>
        <w:rFonts w:asciiTheme="minorHAnsi" w:hAnsiTheme="minorHAnsi" w:cstheme="minorHAnsi"/>
      </w:rPr>
      <w:instrText xml:space="preserve"> NUMPAGES </w:instrText>
    </w:r>
    <w:r w:rsidR="00B730FE" w:rsidRPr="00983674">
      <w:rPr>
        <w:rFonts w:asciiTheme="minorHAnsi" w:hAnsiTheme="minorHAnsi" w:cstheme="minorHAnsi"/>
      </w:rPr>
      <w:fldChar w:fldCharType="separate"/>
    </w:r>
    <w:r w:rsidR="00A5624A" w:rsidRPr="00983674">
      <w:rPr>
        <w:rFonts w:asciiTheme="minorHAnsi" w:hAnsiTheme="minorHAnsi" w:cstheme="minorHAnsi"/>
      </w:rPr>
      <w:t>1</w:t>
    </w:r>
    <w:r w:rsidR="00B730FE" w:rsidRPr="00983674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D7A4D" w14:textId="77777777" w:rsidR="00360ADB" w:rsidRDefault="00360ADB" w:rsidP="0054380F">
      <w:pPr>
        <w:spacing w:line="240" w:lineRule="auto"/>
      </w:pPr>
      <w:r>
        <w:separator/>
      </w:r>
    </w:p>
  </w:footnote>
  <w:footnote w:type="continuationSeparator" w:id="0">
    <w:p w14:paraId="6DFA313E" w14:textId="77777777" w:rsidR="00360ADB" w:rsidRDefault="00360ADB" w:rsidP="0054380F">
      <w:pPr>
        <w:spacing w:line="240" w:lineRule="auto"/>
      </w:pPr>
      <w:r>
        <w:continuationSeparator/>
      </w:r>
    </w:p>
  </w:footnote>
  <w:footnote w:type="continuationNotice" w:id="1">
    <w:p w14:paraId="5E963B01" w14:textId="77777777" w:rsidR="00360ADB" w:rsidRDefault="00360AD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3F04BE1"/>
    <w:multiLevelType w:val="hybridMultilevel"/>
    <w:tmpl w:val="3DF8E67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9334C4"/>
    <w:multiLevelType w:val="hybridMultilevel"/>
    <w:tmpl w:val="075A6A5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F1A08"/>
    <w:multiLevelType w:val="hybridMultilevel"/>
    <w:tmpl w:val="DBBAEAA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4AC4D86"/>
    <w:multiLevelType w:val="multilevel"/>
    <w:tmpl w:val="AAD41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8" w15:restartNumberingAfterBreak="0">
    <w:nsid w:val="24DF4881"/>
    <w:multiLevelType w:val="hybridMultilevel"/>
    <w:tmpl w:val="78B2D05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10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BF31E11"/>
    <w:multiLevelType w:val="multilevel"/>
    <w:tmpl w:val="2EC0D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394681"/>
    <w:multiLevelType w:val="multilevel"/>
    <w:tmpl w:val="0AACE874"/>
    <w:numStyleLink w:val="SensirionList123Heading"/>
  </w:abstractNum>
  <w:abstractNum w:abstractNumId="13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4" w15:restartNumberingAfterBreak="0">
    <w:nsid w:val="4CF04DDC"/>
    <w:multiLevelType w:val="hybridMultilevel"/>
    <w:tmpl w:val="8672420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16D74"/>
    <w:multiLevelType w:val="hybridMultilevel"/>
    <w:tmpl w:val="8354D35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7" w15:restartNumberingAfterBreak="0">
    <w:nsid w:val="529C7B40"/>
    <w:multiLevelType w:val="hybridMultilevel"/>
    <w:tmpl w:val="4C4EB83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D0A28"/>
    <w:multiLevelType w:val="hybridMultilevel"/>
    <w:tmpl w:val="9D066C2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0" w15:restartNumberingAfterBreak="0">
    <w:nsid w:val="533144E8"/>
    <w:multiLevelType w:val="hybridMultilevel"/>
    <w:tmpl w:val="7C1845E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22" w15:restartNumberingAfterBreak="0">
    <w:nsid w:val="6E98142F"/>
    <w:multiLevelType w:val="hybridMultilevel"/>
    <w:tmpl w:val="E4C85CE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6F14459"/>
    <w:multiLevelType w:val="hybridMultilevel"/>
    <w:tmpl w:val="862830E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421025"/>
    <w:multiLevelType w:val="hybridMultilevel"/>
    <w:tmpl w:val="1780CB1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578400284">
    <w:abstractNumId w:val="9"/>
  </w:num>
  <w:num w:numId="3" w16cid:durableId="1091857931">
    <w:abstractNumId w:val="13"/>
  </w:num>
  <w:num w:numId="4" w16cid:durableId="996156133">
    <w:abstractNumId w:val="16"/>
  </w:num>
  <w:num w:numId="5" w16cid:durableId="1940872374">
    <w:abstractNumId w:val="10"/>
  </w:num>
  <w:num w:numId="6" w16cid:durableId="1797064802">
    <w:abstractNumId w:val="7"/>
  </w:num>
  <w:num w:numId="7" w16cid:durableId="941187127">
    <w:abstractNumId w:val="21"/>
  </w:num>
  <w:num w:numId="8" w16cid:durableId="1435517069">
    <w:abstractNumId w:val="19"/>
  </w:num>
  <w:num w:numId="9" w16cid:durableId="2098477775">
    <w:abstractNumId w:val="1"/>
  </w:num>
  <w:num w:numId="10" w16cid:durableId="1247423937">
    <w:abstractNumId w:val="22"/>
  </w:num>
  <w:num w:numId="11" w16cid:durableId="1982422371">
    <w:abstractNumId w:val="25"/>
  </w:num>
  <w:num w:numId="12" w16cid:durableId="505436264">
    <w:abstractNumId w:val="14"/>
  </w:num>
  <w:num w:numId="13" w16cid:durableId="848257857">
    <w:abstractNumId w:val="23"/>
  </w:num>
  <w:num w:numId="14" w16cid:durableId="101534131">
    <w:abstractNumId w:val="5"/>
  </w:num>
  <w:num w:numId="15" w16cid:durableId="1556505634">
    <w:abstractNumId w:val="12"/>
  </w:num>
  <w:num w:numId="16" w16cid:durableId="1007438876">
    <w:abstractNumId w:val="8"/>
  </w:num>
  <w:num w:numId="17" w16cid:durableId="814951074">
    <w:abstractNumId w:val="15"/>
  </w:num>
  <w:num w:numId="18" w16cid:durableId="651837140">
    <w:abstractNumId w:val="3"/>
  </w:num>
  <w:num w:numId="19" w16cid:durableId="232859370">
    <w:abstractNumId w:val="4"/>
  </w:num>
  <w:num w:numId="20" w16cid:durableId="1373923777">
    <w:abstractNumId w:val="11"/>
  </w:num>
  <w:num w:numId="21" w16cid:durableId="2058046347">
    <w:abstractNumId w:val="20"/>
  </w:num>
  <w:num w:numId="22" w16cid:durableId="1850754578">
    <w:abstractNumId w:val="18"/>
  </w:num>
  <w:num w:numId="23" w16cid:durableId="1149131651">
    <w:abstractNumId w:val="2"/>
  </w:num>
  <w:num w:numId="24" w16cid:durableId="773550362">
    <w:abstractNumId w:val="17"/>
  </w:num>
  <w:num w:numId="25" w16cid:durableId="1356149100">
    <w:abstractNumId w:val="6"/>
  </w:num>
  <w:num w:numId="26" w16cid:durableId="462426732">
    <w:abstractNumId w:val="2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70CA"/>
    <w:rsid w:val="00014334"/>
    <w:rsid w:val="00020507"/>
    <w:rsid w:val="0002682B"/>
    <w:rsid w:val="000406CD"/>
    <w:rsid w:val="000700BD"/>
    <w:rsid w:val="000718AC"/>
    <w:rsid w:val="00083099"/>
    <w:rsid w:val="000903CE"/>
    <w:rsid w:val="00096D1E"/>
    <w:rsid w:val="000B2869"/>
    <w:rsid w:val="000D523B"/>
    <w:rsid w:val="000D7F02"/>
    <w:rsid w:val="000E2D21"/>
    <w:rsid w:val="000F24EC"/>
    <w:rsid w:val="000F4CED"/>
    <w:rsid w:val="00101C1C"/>
    <w:rsid w:val="00102207"/>
    <w:rsid w:val="00112447"/>
    <w:rsid w:val="00114D80"/>
    <w:rsid w:val="001156D3"/>
    <w:rsid w:val="00121D9B"/>
    <w:rsid w:val="00124F40"/>
    <w:rsid w:val="00145FBD"/>
    <w:rsid w:val="00151C8E"/>
    <w:rsid w:val="001665A6"/>
    <w:rsid w:val="001B29A6"/>
    <w:rsid w:val="001E1FA7"/>
    <w:rsid w:val="001E282A"/>
    <w:rsid w:val="001E6D3A"/>
    <w:rsid w:val="00202994"/>
    <w:rsid w:val="00211285"/>
    <w:rsid w:val="00227D72"/>
    <w:rsid w:val="002366E7"/>
    <w:rsid w:val="002779AB"/>
    <w:rsid w:val="002849A7"/>
    <w:rsid w:val="002D1B30"/>
    <w:rsid w:val="002F53B8"/>
    <w:rsid w:val="002F6EAA"/>
    <w:rsid w:val="002F75B2"/>
    <w:rsid w:val="00300E6D"/>
    <w:rsid w:val="003067D8"/>
    <w:rsid w:val="0033247B"/>
    <w:rsid w:val="0033350F"/>
    <w:rsid w:val="00360ADB"/>
    <w:rsid w:val="00365915"/>
    <w:rsid w:val="00372AC0"/>
    <w:rsid w:val="00374196"/>
    <w:rsid w:val="00384A16"/>
    <w:rsid w:val="00387466"/>
    <w:rsid w:val="00390F64"/>
    <w:rsid w:val="00395AB5"/>
    <w:rsid w:val="003D10BA"/>
    <w:rsid w:val="003E3705"/>
    <w:rsid w:val="004046AB"/>
    <w:rsid w:val="00411C9F"/>
    <w:rsid w:val="00431DE6"/>
    <w:rsid w:val="00442153"/>
    <w:rsid w:val="004448D2"/>
    <w:rsid w:val="00453AC2"/>
    <w:rsid w:val="00465411"/>
    <w:rsid w:val="0047464B"/>
    <w:rsid w:val="004754CC"/>
    <w:rsid w:val="0048186C"/>
    <w:rsid w:val="00483F63"/>
    <w:rsid w:val="0049233D"/>
    <w:rsid w:val="00495788"/>
    <w:rsid w:val="004A1396"/>
    <w:rsid w:val="004B6F57"/>
    <w:rsid w:val="004B77C9"/>
    <w:rsid w:val="004C0541"/>
    <w:rsid w:val="004C4D42"/>
    <w:rsid w:val="004D3016"/>
    <w:rsid w:val="004E47E0"/>
    <w:rsid w:val="005007DF"/>
    <w:rsid w:val="00527B1E"/>
    <w:rsid w:val="0054380F"/>
    <w:rsid w:val="0055187C"/>
    <w:rsid w:val="00554A92"/>
    <w:rsid w:val="005642E3"/>
    <w:rsid w:val="00584D18"/>
    <w:rsid w:val="00592B46"/>
    <w:rsid w:val="00594725"/>
    <w:rsid w:val="00596AC8"/>
    <w:rsid w:val="005A0C70"/>
    <w:rsid w:val="005C0352"/>
    <w:rsid w:val="005E7EB2"/>
    <w:rsid w:val="005F24E3"/>
    <w:rsid w:val="006227DA"/>
    <w:rsid w:val="00661641"/>
    <w:rsid w:val="00665C7D"/>
    <w:rsid w:val="006A5423"/>
    <w:rsid w:val="006C4645"/>
    <w:rsid w:val="006D30A0"/>
    <w:rsid w:val="006E3F29"/>
    <w:rsid w:val="006E5C06"/>
    <w:rsid w:val="00703360"/>
    <w:rsid w:val="0071755C"/>
    <w:rsid w:val="00717B2F"/>
    <w:rsid w:val="007267E3"/>
    <w:rsid w:val="007903CF"/>
    <w:rsid w:val="007B0CAA"/>
    <w:rsid w:val="007C1DA5"/>
    <w:rsid w:val="007E62DE"/>
    <w:rsid w:val="00811948"/>
    <w:rsid w:val="008154B8"/>
    <w:rsid w:val="00840AA5"/>
    <w:rsid w:val="00863F61"/>
    <w:rsid w:val="00895F59"/>
    <w:rsid w:val="008B47DC"/>
    <w:rsid w:val="008C3807"/>
    <w:rsid w:val="008C59CA"/>
    <w:rsid w:val="008D59AB"/>
    <w:rsid w:val="00923720"/>
    <w:rsid w:val="009249ED"/>
    <w:rsid w:val="00935B8D"/>
    <w:rsid w:val="00936C4F"/>
    <w:rsid w:val="00957A44"/>
    <w:rsid w:val="00964ADD"/>
    <w:rsid w:val="00981FD5"/>
    <w:rsid w:val="00983674"/>
    <w:rsid w:val="00986756"/>
    <w:rsid w:val="009C0788"/>
    <w:rsid w:val="009C43FC"/>
    <w:rsid w:val="009D2A77"/>
    <w:rsid w:val="009D7C2D"/>
    <w:rsid w:val="009E32A0"/>
    <w:rsid w:val="009E3717"/>
    <w:rsid w:val="009E5A33"/>
    <w:rsid w:val="00A10CC5"/>
    <w:rsid w:val="00A1122F"/>
    <w:rsid w:val="00A131A9"/>
    <w:rsid w:val="00A135D7"/>
    <w:rsid w:val="00A32015"/>
    <w:rsid w:val="00A325E4"/>
    <w:rsid w:val="00A32AD0"/>
    <w:rsid w:val="00A34042"/>
    <w:rsid w:val="00A353C1"/>
    <w:rsid w:val="00A5624A"/>
    <w:rsid w:val="00A7040C"/>
    <w:rsid w:val="00A71276"/>
    <w:rsid w:val="00A722D2"/>
    <w:rsid w:val="00A9042D"/>
    <w:rsid w:val="00A93798"/>
    <w:rsid w:val="00AA5F6F"/>
    <w:rsid w:val="00AB465E"/>
    <w:rsid w:val="00AD470F"/>
    <w:rsid w:val="00AE1D8A"/>
    <w:rsid w:val="00AE2466"/>
    <w:rsid w:val="00AE77FB"/>
    <w:rsid w:val="00AF3525"/>
    <w:rsid w:val="00AF587E"/>
    <w:rsid w:val="00B0608A"/>
    <w:rsid w:val="00B36BAD"/>
    <w:rsid w:val="00B43297"/>
    <w:rsid w:val="00B500CF"/>
    <w:rsid w:val="00B54145"/>
    <w:rsid w:val="00B65AF7"/>
    <w:rsid w:val="00B71553"/>
    <w:rsid w:val="00B730FE"/>
    <w:rsid w:val="00B7486B"/>
    <w:rsid w:val="00B757BD"/>
    <w:rsid w:val="00BA7944"/>
    <w:rsid w:val="00BC6C30"/>
    <w:rsid w:val="00BD1648"/>
    <w:rsid w:val="00BE384D"/>
    <w:rsid w:val="00BE79DC"/>
    <w:rsid w:val="00C26EB3"/>
    <w:rsid w:val="00C3756F"/>
    <w:rsid w:val="00C5040D"/>
    <w:rsid w:val="00C60B3C"/>
    <w:rsid w:val="00C64E26"/>
    <w:rsid w:val="00CD623D"/>
    <w:rsid w:val="00CF2C8E"/>
    <w:rsid w:val="00CF5DCB"/>
    <w:rsid w:val="00CF7230"/>
    <w:rsid w:val="00D04829"/>
    <w:rsid w:val="00D06FA3"/>
    <w:rsid w:val="00D161DF"/>
    <w:rsid w:val="00D17A77"/>
    <w:rsid w:val="00D20803"/>
    <w:rsid w:val="00D4005C"/>
    <w:rsid w:val="00D44150"/>
    <w:rsid w:val="00D502C0"/>
    <w:rsid w:val="00D5508C"/>
    <w:rsid w:val="00D57CC8"/>
    <w:rsid w:val="00D601C3"/>
    <w:rsid w:val="00D83E55"/>
    <w:rsid w:val="00D91EAB"/>
    <w:rsid w:val="00D9787E"/>
    <w:rsid w:val="00DA5EFF"/>
    <w:rsid w:val="00DB58D5"/>
    <w:rsid w:val="00DC7647"/>
    <w:rsid w:val="00E01F44"/>
    <w:rsid w:val="00E03758"/>
    <w:rsid w:val="00E20478"/>
    <w:rsid w:val="00E2236F"/>
    <w:rsid w:val="00E32DB8"/>
    <w:rsid w:val="00E3426B"/>
    <w:rsid w:val="00E37B1D"/>
    <w:rsid w:val="00E478C0"/>
    <w:rsid w:val="00E76C33"/>
    <w:rsid w:val="00E87D2B"/>
    <w:rsid w:val="00E94DCD"/>
    <w:rsid w:val="00E9590B"/>
    <w:rsid w:val="00EA54C0"/>
    <w:rsid w:val="00EC096E"/>
    <w:rsid w:val="00ED119D"/>
    <w:rsid w:val="00EE0CB5"/>
    <w:rsid w:val="00EE28D7"/>
    <w:rsid w:val="00EF5079"/>
    <w:rsid w:val="00F07475"/>
    <w:rsid w:val="00F108E3"/>
    <w:rsid w:val="00F22AED"/>
    <w:rsid w:val="00F31307"/>
    <w:rsid w:val="00F40AFE"/>
    <w:rsid w:val="00F42215"/>
    <w:rsid w:val="00F555F5"/>
    <w:rsid w:val="00F5617D"/>
    <w:rsid w:val="00F56203"/>
    <w:rsid w:val="00F7440B"/>
    <w:rsid w:val="00F7616C"/>
    <w:rsid w:val="00F80C44"/>
    <w:rsid w:val="00FA2046"/>
    <w:rsid w:val="00FB08E7"/>
    <w:rsid w:val="00FB4805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;"/>
  <w14:docId w14:val="04D28941"/>
  <w15:chartTrackingRefBased/>
  <w15:docId w15:val="{0800B721-1BD7-4D9A-A8C8-07E62048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15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15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15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15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15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3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3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3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3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4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4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4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4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4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4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7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4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6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Fett" w:eastAsia="Times New Roman" w:hAnsi="Arial Fett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4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4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5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6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7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8"/>
      </w:numPr>
    </w:pPr>
  </w:style>
  <w:style w:type="numbering" w:customStyle="1" w:styleId="SensirionListe">
    <w:name w:val="Sensirion Liste"/>
    <w:uiPriority w:val="99"/>
    <w:rsid w:val="00A135D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2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3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0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1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6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5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0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43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6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5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7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9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sensirion.com/resource/certificate/sht/rohs_reach_hal-free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play.google.com/store/apps/details?id=com.sensirion.myam&amp;hl=en&amp;gl=CH" TargetMode="Externa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sensirion.com/resource/user_guide/sht43_domoboard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products/catalog/SHT43-DemoBoard" TargetMode="External"/><Relationship Id="rId20" Type="http://schemas.openxmlformats.org/officeDocument/2006/relationships/hyperlink" Target="https://apps.apple.com/ch/app/sensirion-myambience/id1529131572?l=e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brand.sensirion.com/share/CjcQDnPCgpXVhf6MFmX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ensirion.com/resource/software/sht43_demoboard_over-the-air_update_firmware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application_note/testing_ambient_conditions/sht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sensirion.com/resource/software/sht43_domoboard_firmwar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8" ma:contentTypeDescription="Create a new document." ma:contentTypeScope="" ma:versionID="9a7cfc60269e22d917f885623bc8e52c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feb4663437eb287548a5d72d1dd8d959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1FEA8C-AE73-4846-B35B-64B0FDA3F4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2006/documentManagement/types"/>
    <ds:schemaRef ds:uri="9b096da1-55ae-40f0-828e-d96caf0055d1"/>
    <ds:schemaRef ds:uri="http://purl.org/dc/terms/"/>
    <ds:schemaRef ds:uri="e0f68658-89f3-43bd-908c-83af97094910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eae097b7-eb62-4cc2-ac8f-1efc9f7ce9a7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2678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Word Template</vt:lpstr>
      <vt:lpstr>Word Template</vt:lpstr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8</cp:revision>
  <cp:lastPrinted>2023-10-09T17:18:00Z</cp:lastPrinted>
  <dcterms:created xsi:type="dcterms:W3CDTF">2025-07-04T12:11:00Z</dcterms:created>
  <dcterms:modified xsi:type="dcterms:W3CDTF">2025-07-08T06:22:00Z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</Properties>
</file>