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D3D4" w14:textId="77777777" w:rsidR="00667D90" w:rsidRPr="00B80174" w:rsidRDefault="00667D90" w:rsidP="00667D90">
      <w:pPr>
        <w:pBdr>
          <w:bottom w:val="single" w:sz="6" w:space="1" w:color="auto"/>
        </w:pBdr>
        <w:spacing w:line="240" w:lineRule="auto"/>
        <w:rPr>
          <w:b/>
          <w:bCs/>
          <w:highlight w:val="yellow"/>
          <w:lang w:val="en-US"/>
        </w:rPr>
      </w:pPr>
      <w:r w:rsidRPr="00B80174">
        <w:rPr>
          <w:b/>
          <w:bCs/>
          <w:highlight w:val="yellow"/>
          <w:lang w:val="en-US"/>
        </w:rPr>
        <w:t>1</w:t>
      </w:r>
      <w:r w:rsidRPr="00B80174">
        <w:rPr>
          <w:b/>
          <w:bCs/>
          <w:sz w:val="28"/>
          <w:szCs w:val="28"/>
          <w:highlight w:val="yellow"/>
          <w:lang w:val="en-US"/>
        </w:rPr>
        <w:t xml:space="preserve"> </w:t>
      </w:r>
      <w:r w:rsidRPr="003F7377">
        <w:rPr>
          <w:sz w:val="28"/>
          <w:szCs w:val="28"/>
          <w:highlight w:val="yellow"/>
          <w:lang w:val="en-US"/>
        </w:rPr>
        <w:t xml:space="preserve"> </w:t>
      </w:r>
      <w:r w:rsidRPr="00B80174">
        <w:rPr>
          <w:b/>
          <w:bCs/>
          <w:highlight w:val="yellow"/>
          <w:lang w:val="en-US"/>
        </w:rPr>
        <w:fldChar w:fldCharType="begin"/>
      </w:r>
      <w:r w:rsidRPr="00B80174">
        <w:rPr>
          <w:b/>
          <w:bCs/>
          <w:highlight w:val="yellow"/>
          <w:lang w:val="en-US"/>
        </w:rPr>
        <w:instrText xml:space="preserve"> REF _Ref53045305 \h  \* MERGEFORMAT </w:instrText>
      </w:r>
      <w:r w:rsidRPr="00B80174">
        <w:rPr>
          <w:b/>
          <w:bCs/>
          <w:highlight w:val="yellow"/>
          <w:lang w:val="en-US"/>
        </w:rPr>
      </w:r>
      <w:r w:rsidRPr="00B80174">
        <w:rPr>
          <w:b/>
          <w:bCs/>
          <w:highlight w:val="yellow"/>
          <w:lang w:val="en-US"/>
        </w:rPr>
        <w:fldChar w:fldCharType="separate"/>
      </w:r>
      <w:r w:rsidRPr="00B80174">
        <w:rPr>
          <w:b/>
          <w:bCs/>
          <w:highlight w:val="yellow"/>
          <w:lang w:val="en-US"/>
        </w:rPr>
        <w:t>Product description</w:t>
      </w:r>
      <w:r w:rsidRPr="00B80174">
        <w:rPr>
          <w:b/>
          <w:bCs/>
          <w:highlight w:val="yellow"/>
          <w:lang w:val="en-US"/>
        </w:rPr>
        <w:fldChar w:fldCharType="end"/>
      </w:r>
    </w:p>
    <w:p w14:paraId="7D3A4A46" w14:textId="77777777" w:rsidR="00667D90" w:rsidRPr="00B80174" w:rsidRDefault="00667D90" w:rsidP="00667D90">
      <w:pPr>
        <w:pBdr>
          <w:bottom w:val="single" w:sz="6" w:space="1" w:color="auto"/>
        </w:pBdr>
        <w:spacing w:line="240" w:lineRule="auto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>2</w:t>
      </w:r>
      <w:r w:rsidRPr="00B80174">
        <w:rPr>
          <w:b/>
          <w:bCs/>
          <w:highlight w:val="yellow"/>
          <w:lang w:val="en-US"/>
        </w:rPr>
        <w:t xml:space="preserve">   </w:t>
      </w:r>
      <w:r w:rsidRPr="00B80174">
        <w:rPr>
          <w:b/>
          <w:bCs/>
          <w:highlight w:val="yellow"/>
          <w:lang w:val="en-US"/>
        </w:rPr>
        <w:fldChar w:fldCharType="begin"/>
      </w:r>
      <w:r w:rsidRPr="00B80174">
        <w:rPr>
          <w:b/>
          <w:bCs/>
          <w:highlight w:val="yellow"/>
          <w:lang w:val="en-US"/>
        </w:rPr>
        <w:instrText xml:space="preserve"> REF _Ref99981974 \h  \* MERGEFORMAT </w:instrText>
      </w:r>
      <w:r w:rsidRPr="00B80174">
        <w:rPr>
          <w:b/>
          <w:bCs/>
          <w:highlight w:val="yellow"/>
          <w:lang w:val="en-US"/>
        </w:rPr>
      </w:r>
      <w:r w:rsidRPr="00B80174">
        <w:rPr>
          <w:b/>
          <w:bCs/>
          <w:highlight w:val="yellow"/>
          <w:lang w:val="en-US"/>
        </w:rPr>
        <w:fldChar w:fldCharType="separate"/>
      </w:r>
      <w:r w:rsidRPr="00B80174">
        <w:rPr>
          <w:b/>
          <w:bCs/>
          <w:highlight w:val="yellow"/>
          <w:lang w:val="en-US"/>
        </w:rPr>
        <w:t>Related material</w:t>
      </w:r>
      <w:r w:rsidRPr="00B80174">
        <w:rPr>
          <w:b/>
          <w:bCs/>
          <w:highlight w:val="yellow"/>
          <w:lang w:val="en-US"/>
        </w:rPr>
        <w:fldChar w:fldCharType="end"/>
      </w:r>
    </w:p>
    <w:p w14:paraId="40404C9A" w14:textId="77777777" w:rsidR="00667D90" w:rsidRPr="00B80174" w:rsidRDefault="00667D90" w:rsidP="00667D90">
      <w:pPr>
        <w:pBdr>
          <w:bottom w:val="single" w:sz="6" w:space="1" w:color="auto"/>
        </w:pBdr>
        <w:spacing w:line="240" w:lineRule="auto"/>
        <w:rPr>
          <w:b/>
          <w:bCs/>
          <w:sz w:val="28"/>
          <w:szCs w:val="28"/>
          <w:highlight w:val="yellow"/>
          <w:lang w:val="en-US"/>
        </w:rPr>
      </w:pPr>
    </w:p>
    <w:p w14:paraId="7DC77C72" w14:textId="7C2B01AD" w:rsidR="00667D90" w:rsidRDefault="00667D90" w:rsidP="00667D90">
      <w:pPr>
        <w:spacing w:line="240" w:lineRule="auto"/>
        <w:rPr>
          <w:b/>
          <w:bCs/>
          <w:sz w:val="28"/>
          <w:szCs w:val="28"/>
          <w:highlight w:val="yellow"/>
          <w:lang w:val="en-US"/>
        </w:rPr>
      </w:pPr>
    </w:p>
    <w:p w14:paraId="68FE0CB6" w14:textId="5E506D35" w:rsidR="00667D90" w:rsidRPr="00552215" w:rsidRDefault="00667D90" w:rsidP="005F6AD5">
      <w:pPr>
        <w:pStyle w:val="Heading1"/>
        <w:numPr>
          <w:ilvl w:val="0"/>
          <w:numId w:val="9"/>
        </w:numPr>
        <w:rPr>
          <w:highlight w:val="yellow"/>
          <w:lang w:val="en-US"/>
        </w:rPr>
      </w:pPr>
      <w:bookmarkStart w:id="0" w:name="_Ref53045305"/>
      <w:r>
        <w:rPr>
          <w:highlight w:val="yellow"/>
          <w:lang w:val="en-US"/>
        </w:rPr>
        <w:t>Product description</w:t>
      </w:r>
      <w:bookmarkEnd w:id="0"/>
    </w:p>
    <w:p w14:paraId="6053306F" w14:textId="17C13475" w:rsidR="00667D90" w:rsidRDefault="00146991" w:rsidP="00667D90">
      <w:pPr>
        <w:rPr>
          <w:b/>
          <w:bCs/>
          <w:noProof/>
          <w:sz w:val="28"/>
          <w:szCs w:val="28"/>
          <w:lang w:val="en-US"/>
        </w:rPr>
      </w:pPr>
      <w:bookmarkStart w:id="1" w:name="_Hlk99365257"/>
      <w:bookmarkStart w:id="2" w:name="_Hlk83203632"/>
      <w:r>
        <w:rPr>
          <w:b/>
          <w:bCs/>
          <w:noProof/>
          <w:sz w:val="28"/>
          <w:szCs w:val="28"/>
          <w:lang w:val="en-US"/>
        </w:rPr>
        <w:t>SFC6000D Mass Flow Controllers &amp;</w:t>
      </w:r>
      <w:r w:rsidR="00B83496">
        <w:rPr>
          <w:b/>
          <w:bCs/>
          <w:noProof/>
          <w:sz w:val="28"/>
          <w:szCs w:val="28"/>
          <w:lang w:val="en-US"/>
        </w:rPr>
        <w:t xml:space="preserve"> </w:t>
      </w:r>
    </w:p>
    <w:p w14:paraId="25CA048C" w14:textId="2DF7AD57" w:rsidR="00146991" w:rsidRPr="0093086B" w:rsidRDefault="00146991" w:rsidP="00667D90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t>SFM6000D Mass Flow Meters</w:t>
      </w:r>
    </w:p>
    <w:p w14:paraId="7275EB43" w14:textId="6EFED4FA" w:rsidR="00667D90" w:rsidRDefault="00667D90" w:rsidP="00667D90">
      <w:pPr>
        <w:rPr>
          <w:highlight w:val="yellow"/>
          <w:lang w:val="en-US"/>
        </w:rPr>
      </w:pPr>
    </w:p>
    <w:bookmarkEnd w:id="1"/>
    <w:p w14:paraId="66B4CECE" w14:textId="6D7C4E78" w:rsidR="009C7125" w:rsidRPr="0009018D" w:rsidRDefault="00B66CBF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The SFC6000</w:t>
      </w:r>
      <w:r w:rsidR="00516114" w:rsidRPr="0009018D">
        <w:rPr>
          <w:rFonts w:asciiTheme="majorHAnsi" w:hAnsiTheme="majorHAnsi"/>
          <w:sz w:val="20"/>
          <w:szCs w:val="20"/>
          <w:lang w:val="en-US"/>
        </w:rPr>
        <w:t>D</w:t>
      </w:r>
      <w:r w:rsidRPr="0009018D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EF4CD0" w:rsidRPr="0009018D">
        <w:rPr>
          <w:rFonts w:asciiTheme="majorHAnsi" w:hAnsiTheme="majorHAnsi"/>
          <w:sz w:val="20"/>
          <w:szCs w:val="20"/>
          <w:lang w:val="en-US"/>
        </w:rPr>
        <w:t>Mass Flow Controller</w:t>
      </w:r>
      <w:r w:rsidR="00895C19" w:rsidRPr="0009018D">
        <w:rPr>
          <w:rFonts w:asciiTheme="majorHAnsi" w:hAnsiTheme="majorHAnsi"/>
          <w:sz w:val="20"/>
          <w:szCs w:val="20"/>
          <w:lang w:val="en-US"/>
        </w:rPr>
        <w:t>s</w:t>
      </w:r>
      <w:r w:rsidR="00EF4CD0" w:rsidRPr="0009018D" w:rsidDel="00D51F16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224B1C" w:rsidRPr="0009018D">
        <w:rPr>
          <w:rFonts w:asciiTheme="majorHAnsi" w:hAnsiTheme="majorHAnsi"/>
          <w:sz w:val="20"/>
          <w:szCs w:val="20"/>
          <w:lang w:val="en-US"/>
        </w:rPr>
        <w:t xml:space="preserve">and SFM6000D Mass Flow Meters </w:t>
      </w:r>
      <w:r w:rsidR="0024492E" w:rsidRPr="0009018D">
        <w:rPr>
          <w:rFonts w:asciiTheme="majorHAnsi" w:hAnsiTheme="majorHAnsi"/>
          <w:sz w:val="20"/>
          <w:szCs w:val="20"/>
          <w:lang w:val="en-US"/>
        </w:rPr>
        <w:t>impress</w:t>
      </w:r>
      <w:r w:rsidRPr="0009018D">
        <w:rPr>
          <w:rFonts w:asciiTheme="majorHAnsi" w:hAnsiTheme="majorHAnsi"/>
          <w:b/>
          <w:bCs/>
          <w:sz w:val="20"/>
          <w:szCs w:val="20"/>
          <w:lang w:val="en-US"/>
        </w:rPr>
        <w:t xml:space="preserve"> </w:t>
      </w:r>
      <w:r w:rsidRPr="0009018D">
        <w:rPr>
          <w:rFonts w:asciiTheme="majorHAnsi" w:hAnsiTheme="majorHAnsi"/>
          <w:sz w:val="20"/>
          <w:szCs w:val="20"/>
          <w:lang w:val="en-US"/>
        </w:rPr>
        <w:t xml:space="preserve">with an unbeatable price-performance ratio and a very attractive delivery time of </w:t>
      </w:r>
      <w:r w:rsidR="0026657E" w:rsidRPr="0009018D">
        <w:rPr>
          <w:rFonts w:asciiTheme="majorHAnsi" w:hAnsiTheme="majorHAnsi"/>
          <w:sz w:val="20"/>
          <w:szCs w:val="20"/>
          <w:lang w:val="en-US"/>
        </w:rPr>
        <w:t>8</w:t>
      </w:r>
      <w:r w:rsidRPr="0009018D">
        <w:rPr>
          <w:rFonts w:asciiTheme="majorHAnsi" w:hAnsiTheme="majorHAnsi"/>
          <w:sz w:val="20"/>
          <w:szCs w:val="20"/>
          <w:lang w:val="en-US"/>
        </w:rPr>
        <w:t xml:space="preserve"> weeks. </w:t>
      </w:r>
    </w:p>
    <w:p w14:paraId="13C8CC96" w14:textId="3DDD2591" w:rsidR="00B66CBF" w:rsidRPr="0009018D" w:rsidRDefault="0071636D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 wp14:anchorId="6F522987" wp14:editId="16DBF85A">
            <wp:simplePos x="0" y="0"/>
            <wp:positionH relativeFrom="column">
              <wp:posOffset>4418798</wp:posOffset>
            </wp:positionH>
            <wp:positionV relativeFrom="paragraph">
              <wp:posOffset>134542</wp:posOffset>
            </wp:positionV>
            <wp:extent cx="1341120" cy="902970"/>
            <wp:effectExtent l="0" t="0" r="0" b="0"/>
            <wp:wrapSquare wrapText="bothSides"/>
            <wp:docPr id="4" name="Picture 4" descr="A picture containing toy, green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oy, green, projecto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55F6" w14:textId="540A9A16" w:rsidR="00B66CBF" w:rsidRPr="0009018D" w:rsidRDefault="00B66CBF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 xml:space="preserve">The </w:t>
      </w:r>
      <w:r w:rsidRPr="00FD7D37">
        <w:rPr>
          <w:rFonts w:asciiTheme="majorHAnsi" w:hAnsiTheme="majorHAnsi"/>
          <w:b/>
          <w:bCs/>
          <w:sz w:val="20"/>
          <w:szCs w:val="20"/>
          <w:lang w:val="en-US"/>
        </w:rPr>
        <w:t>SFC6000</w:t>
      </w:r>
      <w:r w:rsidR="00FC7648" w:rsidRPr="00FD7D37">
        <w:rPr>
          <w:rFonts w:asciiTheme="majorHAnsi" w:hAnsiTheme="majorHAnsi"/>
          <w:b/>
          <w:bCs/>
          <w:sz w:val="20"/>
          <w:szCs w:val="20"/>
          <w:lang w:val="en-US"/>
        </w:rPr>
        <w:t>D</w:t>
      </w:r>
      <w:r w:rsidRPr="00FD7D37">
        <w:rPr>
          <w:rFonts w:asciiTheme="majorHAnsi" w:hAnsiTheme="majorHAnsi"/>
          <w:b/>
          <w:bCs/>
          <w:sz w:val="20"/>
          <w:szCs w:val="20"/>
          <w:lang w:val="en-US"/>
        </w:rPr>
        <w:t xml:space="preserve"> </w:t>
      </w:r>
      <w:r w:rsidR="00FD7D37" w:rsidRPr="00FD7D37">
        <w:rPr>
          <w:rFonts w:asciiTheme="majorHAnsi" w:hAnsiTheme="majorHAnsi"/>
          <w:b/>
          <w:bCs/>
          <w:sz w:val="20"/>
          <w:szCs w:val="20"/>
          <w:lang w:val="en-US"/>
        </w:rPr>
        <w:t>Mass Flow Controller</w:t>
      </w:r>
      <w:r w:rsidR="00FD7D37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9018D">
        <w:rPr>
          <w:rFonts w:asciiTheme="majorHAnsi" w:hAnsiTheme="majorHAnsi"/>
          <w:sz w:val="20"/>
          <w:szCs w:val="20"/>
          <w:lang w:val="en-US"/>
        </w:rPr>
        <w:t>is very small and light and therefore allows the customer to optimize their devices in terms of size and weight. This is a decisive advantage, especially for portable devices. Furthermore, it offers great performance in terms of repeatability, accuracy, control range and speed. The SFC6000</w:t>
      </w:r>
      <w:r w:rsidR="00FC7648" w:rsidRPr="0009018D">
        <w:rPr>
          <w:rFonts w:asciiTheme="majorHAnsi" w:hAnsiTheme="majorHAnsi"/>
          <w:sz w:val="20"/>
          <w:szCs w:val="20"/>
          <w:lang w:val="en-US"/>
        </w:rPr>
        <w:t xml:space="preserve">D </w:t>
      </w:r>
      <w:r w:rsidRPr="0009018D">
        <w:rPr>
          <w:rFonts w:asciiTheme="majorHAnsi" w:hAnsiTheme="majorHAnsi"/>
          <w:sz w:val="20"/>
          <w:szCs w:val="20"/>
          <w:lang w:val="en-US"/>
        </w:rPr>
        <w:t>is highly integrated and has a very robust supply chain due to the very low number of electronic components used.</w:t>
      </w:r>
    </w:p>
    <w:p w14:paraId="2CB76C13" w14:textId="0E534674" w:rsidR="00B66CBF" w:rsidRPr="0009018D" w:rsidRDefault="00B66CBF" w:rsidP="00B66CBF">
      <w:pPr>
        <w:rPr>
          <w:rFonts w:asciiTheme="majorHAnsi" w:hAnsiTheme="majorHAnsi"/>
          <w:sz w:val="20"/>
          <w:szCs w:val="20"/>
          <w:lang w:val="en-US"/>
        </w:rPr>
      </w:pPr>
    </w:p>
    <w:p w14:paraId="13B9E71A" w14:textId="33050B7C" w:rsidR="00B66CBF" w:rsidRPr="0009018D" w:rsidRDefault="00B66CBF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 xml:space="preserve">Based on the thermal-mass measurement principle and using our proven </w:t>
      </w:r>
      <w:proofErr w:type="spellStart"/>
      <w:r w:rsidRPr="0009018D">
        <w:rPr>
          <w:rFonts w:asciiTheme="majorHAnsi" w:hAnsiTheme="majorHAnsi"/>
          <w:sz w:val="20"/>
          <w:szCs w:val="20"/>
          <w:lang w:val="en-US"/>
        </w:rPr>
        <w:t>CMOSens</w:t>
      </w:r>
      <w:proofErr w:type="spellEnd"/>
      <w:r w:rsidRPr="0009018D">
        <w:rPr>
          <w:rFonts w:asciiTheme="majorHAnsi" w:hAnsiTheme="majorHAnsi"/>
          <w:sz w:val="20"/>
          <w:szCs w:val="20"/>
          <w:lang w:val="en-US"/>
        </w:rPr>
        <w:t>® MEMS technology, Sensirion builds radical mass flow controllers with best-in-class performance and speed, which, unlike most other devices on the market, do not drift and do not require in-service re-calibration.</w:t>
      </w:r>
    </w:p>
    <w:p w14:paraId="5DE38DE3" w14:textId="07FCE260" w:rsidR="00B66CBF" w:rsidRPr="0009018D" w:rsidRDefault="0071636D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62848" behindDoc="0" locked="0" layoutInCell="1" allowOverlap="1" wp14:anchorId="190FEBA0" wp14:editId="37374301">
            <wp:simplePos x="0" y="0"/>
            <wp:positionH relativeFrom="column">
              <wp:posOffset>4438650</wp:posOffset>
            </wp:positionH>
            <wp:positionV relativeFrom="paragraph">
              <wp:posOffset>88265</wp:posOffset>
            </wp:positionV>
            <wp:extent cx="1319530" cy="101536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6F3DC" w14:textId="298FAD6C" w:rsidR="00FC7648" w:rsidRPr="0009018D" w:rsidRDefault="00356727" w:rsidP="00B66CBF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 xml:space="preserve">Additionally, Sensirion is offering </w:t>
      </w:r>
      <w:r w:rsidR="00B66CBF" w:rsidRPr="0009018D">
        <w:rPr>
          <w:rFonts w:asciiTheme="majorHAnsi" w:hAnsiTheme="majorHAnsi"/>
          <w:sz w:val="20"/>
          <w:szCs w:val="20"/>
          <w:lang w:val="en-US"/>
        </w:rPr>
        <w:t>a valve-less sister variant of the SFC6000</w:t>
      </w:r>
      <w:r w:rsidR="00FC7648" w:rsidRPr="0009018D">
        <w:rPr>
          <w:rFonts w:asciiTheme="majorHAnsi" w:hAnsiTheme="majorHAnsi"/>
          <w:sz w:val="20"/>
          <w:szCs w:val="20"/>
          <w:lang w:val="en-US"/>
        </w:rPr>
        <w:t>D</w:t>
      </w:r>
      <w:r w:rsidR="00B66CBF" w:rsidRPr="0009018D">
        <w:rPr>
          <w:rFonts w:asciiTheme="majorHAnsi" w:hAnsiTheme="majorHAnsi"/>
          <w:sz w:val="20"/>
          <w:szCs w:val="20"/>
          <w:lang w:val="en-US"/>
        </w:rPr>
        <w:t xml:space="preserve">, </w:t>
      </w:r>
      <w:r w:rsidRPr="0009018D">
        <w:rPr>
          <w:rFonts w:asciiTheme="majorHAnsi" w:hAnsiTheme="majorHAnsi"/>
          <w:sz w:val="20"/>
          <w:szCs w:val="20"/>
          <w:lang w:val="en-US"/>
        </w:rPr>
        <w:t xml:space="preserve">the </w:t>
      </w:r>
      <w:r w:rsidRPr="0009018D">
        <w:rPr>
          <w:rFonts w:asciiTheme="majorHAnsi" w:hAnsiTheme="majorHAnsi"/>
          <w:b/>
          <w:bCs/>
          <w:sz w:val="20"/>
          <w:szCs w:val="20"/>
          <w:lang w:val="en-US"/>
        </w:rPr>
        <w:t>SFM600D Mass Flow Meter</w:t>
      </w:r>
      <w:r w:rsidR="00893938" w:rsidRPr="0009018D">
        <w:rPr>
          <w:rFonts w:asciiTheme="majorHAnsi" w:hAnsiTheme="majorHAnsi"/>
          <w:sz w:val="20"/>
          <w:szCs w:val="20"/>
          <w:lang w:val="en-US"/>
        </w:rPr>
        <w:t xml:space="preserve"> with</w:t>
      </w:r>
      <w:r w:rsidR="00B66CBF" w:rsidRPr="0009018D">
        <w:rPr>
          <w:rFonts w:asciiTheme="majorHAnsi" w:hAnsiTheme="majorHAnsi"/>
          <w:sz w:val="20"/>
          <w:szCs w:val="20"/>
          <w:lang w:val="en-US"/>
        </w:rPr>
        <w:t xml:space="preserve"> the same performance at an even lower price.</w:t>
      </w:r>
      <w:r w:rsidR="006D0C65" w:rsidRPr="0009018D">
        <w:rPr>
          <w:rFonts w:asciiTheme="majorHAnsi" w:hAnsiTheme="majorHAnsi"/>
          <w:sz w:val="20"/>
          <w:szCs w:val="20"/>
          <w:lang w:val="en-US"/>
        </w:rPr>
        <w:t xml:space="preserve"> </w:t>
      </w:r>
    </w:p>
    <w:p w14:paraId="092CF85B" w14:textId="2A3CD4FF" w:rsidR="00440F2E" w:rsidRPr="0009018D" w:rsidRDefault="00440F2E" w:rsidP="00B66CBF">
      <w:pPr>
        <w:rPr>
          <w:rFonts w:asciiTheme="majorHAnsi" w:hAnsiTheme="majorHAnsi"/>
          <w:sz w:val="20"/>
          <w:szCs w:val="20"/>
          <w:lang w:val="en-US"/>
        </w:rPr>
      </w:pPr>
    </w:p>
    <w:p w14:paraId="6494F135" w14:textId="0C1BB350" w:rsidR="0024492E" w:rsidRPr="0009018D" w:rsidRDefault="00440F2E" w:rsidP="0024492E">
      <w:p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The SFC6000D and SFM6000</w:t>
      </w:r>
      <w:r w:rsidR="00146991" w:rsidRPr="0009018D">
        <w:rPr>
          <w:rFonts w:asciiTheme="majorHAnsi" w:hAnsiTheme="majorHAnsi"/>
          <w:sz w:val="20"/>
          <w:szCs w:val="20"/>
          <w:lang w:val="en-US"/>
        </w:rPr>
        <w:t>D are available in the following versions:</w:t>
      </w:r>
    </w:p>
    <w:p w14:paraId="65079D17" w14:textId="17FA2642" w:rsidR="0024492E" w:rsidRPr="0009018D" w:rsidRDefault="0024492E" w:rsidP="0024492E">
      <w:pPr>
        <w:rPr>
          <w:rFonts w:asciiTheme="majorHAnsi" w:hAnsiTheme="majorHAnsi"/>
          <w:sz w:val="20"/>
          <w:szCs w:val="20"/>
          <w:lang w:val="en-US"/>
        </w:rPr>
      </w:pPr>
    </w:p>
    <w:p w14:paraId="569D150B" w14:textId="57A6EB3D" w:rsidR="00146991" w:rsidRPr="0009018D" w:rsidRDefault="00146991" w:rsidP="0024492E">
      <w:pPr>
        <w:pStyle w:val="ListParagraph"/>
        <w:numPr>
          <w:ilvl w:val="0"/>
          <w:numId w:val="36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SFC6000D-5slm</w:t>
      </w:r>
      <w:r w:rsidR="00DF4C37" w:rsidRPr="0009018D">
        <w:rPr>
          <w:rFonts w:asciiTheme="majorHAnsi" w:hAnsiTheme="majorHAnsi"/>
          <w:sz w:val="20"/>
          <w:szCs w:val="20"/>
          <w:lang w:val="en-US"/>
        </w:rPr>
        <w:t xml:space="preserve">: </w:t>
      </w:r>
      <w:r w:rsidR="00DF4C37" w:rsidRPr="0009018D">
        <w:rPr>
          <w:rFonts w:asciiTheme="majorHAnsi" w:hAnsiTheme="majorHAnsi"/>
          <w:bCs/>
          <w:sz w:val="20"/>
          <w:szCs w:val="20"/>
          <w:lang w:val="en-GB"/>
        </w:rPr>
        <w:t xml:space="preserve">flow rates up to 5 </w:t>
      </w:r>
      <w:proofErr w:type="spellStart"/>
      <w:r w:rsidR="00DF4C37" w:rsidRPr="0009018D">
        <w:rPr>
          <w:rFonts w:asciiTheme="majorHAnsi" w:hAnsiTheme="majorHAnsi"/>
          <w:bCs/>
          <w:sz w:val="20"/>
          <w:szCs w:val="20"/>
          <w:lang w:val="en-GB"/>
        </w:rPr>
        <w:t>slm</w:t>
      </w:r>
      <w:proofErr w:type="spellEnd"/>
    </w:p>
    <w:p w14:paraId="633D1C0A" w14:textId="40557F1D" w:rsidR="00146991" w:rsidRPr="0009018D" w:rsidRDefault="00146991" w:rsidP="00146991">
      <w:pPr>
        <w:pStyle w:val="ListParagraph"/>
        <w:numPr>
          <w:ilvl w:val="0"/>
          <w:numId w:val="29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SFC6000D-20slm</w:t>
      </w:r>
      <w:r w:rsidR="00DF4C37" w:rsidRPr="0009018D">
        <w:rPr>
          <w:rFonts w:asciiTheme="majorHAnsi" w:hAnsiTheme="majorHAnsi"/>
          <w:sz w:val="20"/>
          <w:szCs w:val="20"/>
          <w:lang w:val="en-US"/>
        </w:rPr>
        <w:t xml:space="preserve">: </w:t>
      </w:r>
      <w:r w:rsidR="00DF4C37" w:rsidRPr="0009018D">
        <w:rPr>
          <w:rFonts w:asciiTheme="majorHAnsi" w:hAnsiTheme="majorHAnsi"/>
          <w:bCs/>
          <w:sz w:val="20"/>
          <w:szCs w:val="20"/>
          <w:lang w:val="en-GB"/>
        </w:rPr>
        <w:t xml:space="preserve">flow rates up to 20 </w:t>
      </w:r>
      <w:proofErr w:type="spellStart"/>
      <w:r w:rsidR="00DF4C37" w:rsidRPr="0009018D">
        <w:rPr>
          <w:rFonts w:asciiTheme="majorHAnsi" w:hAnsiTheme="majorHAnsi"/>
          <w:bCs/>
          <w:sz w:val="20"/>
          <w:szCs w:val="20"/>
          <w:lang w:val="en-GB"/>
        </w:rPr>
        <w:t>slm</w:t>
      </w:r>
      <w:proofErr w:type="spellEnd"/>
    </w:p>
    <w:p w14:paraId="3A698BB1" w14:textId="4B92AC09" w:rsidR="00146991" w:rsidRPr="0009018D" w:rsidRDefault="00146991" w:rsidP="00146991">
      <w:pPr>
        <w:pStyle w:val="ListParagraph"/>
        <w:numPr>
          <w:ilvl w:val="0"/>
          <w:numId w:val="29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SFC6000D-50slm</w:t>
      </w:r>
      <w:r w:rsidR="00DF4C37" w:rsidRPr="0009018D">
        <w:rPr>
          <w:rFonts w:asciiTheme="majorHAnsi" w:hAnsiTheme="majorHAnsi"/>
          <w:sz w:val="20"/>
          <w:szCs w:val="20"/>
          <w:lang w:val="en-US"/>
        </w:rPr>
        <w:t xml:space="preserve">: flow rates up to </w:t>
      </w:r>
      <w:r w:rsidR="007A0827" w:rsidRPr="0009018D">
        <w:rPr>
          <w:rFonts w:asciiTheme="majorHAnsi" w:hAnsiTheme="majorHAnsi"/>
          <w:sz w:val="20"/>
          <w:szCs w:val="20"/>
          <w:lang w:val="en-US"/>
        </w:rPr>
        <w:t xml:space="preserve">50 </w:t>
      </w:r>
      <w:proofErr w:type="spellStart"/>
      <w:r w:rsidR="007A0827" w:rsidRPr="0009018D">
        <w:rPr>
          <w:rFonts w:asciiTheme="majorHAnsi" w:hAnsiTheme="majorHAnsi"/>
          <w:sz w:val="20"/>
          <w:szCs w:val="20"/>
          <w:lang w:val="en-US"/>
        </w:rPr>
        <w:t>slm</w:t>
      </w:r>
      <w:proofErr w:type="spellEnd"/>
    </w:p>
    <w:p w14:paraId="7E20D9E4" w14:textId="43723589" w:rsidR="00146991" w:rsidRPr="0009018D" w:rsidRDefault="00146991" w:rsidP="00146991">
      <w:pPr>
        <w:pStyle w:val="ListParagraph"/>
        <w:numPr>
          <w:ilvl w:val="0"/>
          <w:numId w:val="29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SFM6000D-5slm</w:t>
      </w:r>
      <w:r w:rsidR="007A0827" w:rsidRPr="0009018D">
        <w:rPr>
          <w:rFonts w:asciiTheme="majorHAnsi" w:hAnsiTheme="majorHAnsi"/>
          <w:sz w:val="20"/>
          <w:szCs w:val="20"/>
          <w:lang w:val="en-US"/>
        </w:rPr>
        <w:t xml:space="preserve">: flow rates up to </w:t>
      </w:r>
      <w:r w:rsidR="007A0827" w:rsidRPr="0009018D">
        <w:rPr>
          <w:rFonts w:asciiTheme="majorHAnsi" w:hAnsiTheme="majorHAnsi"/>
          <w:bCs/>
          <w:sz w:val="20"/>
          <w:szCs w:val="20"/>
          <w:lang w:val="en-GB"/>
        </w:rPr>
        <w:t xml:space="preserve">5 </w:t>
      </w:r>
      <w:proofErr w:type="spellStart"/>
      <w:r w:rsidR="007A0827" w:rsidRPr="0009018D">
        <w:rPr>
          <w:rFonts w:asciiTheme="majorHAnsi" w:hAnsiTheme="majorHAnsi"/>
          <w:bCs/>
          <w:sz w:val="20"/>
          <w:szCs w:val="20"/>
          <w:lang w:val="en-GB"/>
        </w:rPr>
        <w:t>slm</w:t>
      </w:r>
      <w:proofErr w:type="spellEnd"/>
      <w:r w:rsidR="007A0827" w:rsidRPr="0009018D">
        <w:rPr>
          <w:rFonts w:asciiTheme="majorHAnsi" w:hAnsiTheme="majorHAnsi"/>
          <w:sz w:val="20"/>
          <w:szCs w:val="20"/>
          <w:lang w:val="en-US"/>
        </w:rPr>
        <w:t xml:space="preserve"> </w:t>
      </w:r>
    </w:p>
    <w:p w14:paraId="4D5402CD" w14:textId="199C1F1C" w:rsidR="00146991" w:rsidRPr="0009018D" w:rsidRDefault="00146991" w:rsidP="00146991">
      <w:pPr>
        <w:pStyle w:val="ListParagraph"/>
        <w:numPr>
          <w:ilvl w:val="0"/>
          <w:numId w:val="29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SFM6000D-20slm</w:t>
      </w:r>
      <w:r w:rsidR="007A0827" w:rsidRPr="0009018D">
        <w:rPr>
          <w:rFonts w:asciiTheme="majorHAnsi" w:hAnsiTheme="majorHAnsi"/>
          <w:sz w:val="20"/>
          <w:szCs w:val="20"/>
          <w:lang w:val="en-US"/>
        </w:rPr>
        <w:t xml:space="preserve">: </w:t>
      </w:r>
      <w:r w:rsidR="007A0827" w:rsidRPr="0009018D">
        <w:rPr>
          <w:rFonts w:asciiTheme="majorHAnsi" w:hAnsiTheme="majorHAnsi"/>
          <w:bCs/>
          <w:sz w:val="20"/>
          <w:szCs w:val="20"/>
          <w:lang w:val="en-GB"/>
        </w:rPr>
        <w:t xml:space="preserve">flow rates up to 20 </w:t>
      </w:r>
      <w:proofErr w:type="spellStart"/>
      <w:r w:rsidR="007A0827" w:rsidRPr="0009018D">
        <w:rPr>
          <w:rFonts w:asciiTheme="majorHAnsi" w:hAnsiTheme="majorHAnsi"/>
          <w:bCs/>
          <w:sz w:val="20"/>
          <w:szCs w:val="20"/>
          <w:lang w:val="en-GB"/>
        </w:rPr>
        <w:t>slm</w:t>
      </w:r>
      <w:proofErr w:type="spellEnd"/>
    </w:p>
    <w:p w14:paraId="2AFC5FCB" w14:textId="398B3139" w:rsidR="00146991" w:rsidRPr="0009018D" w:rsidRDefault="00146991" w:rsidP="00146991">
      <w:pPr>
        <w:pStyle w:val="ListParagraph"/>
        <w:numPr>
          <w:ilvl w:val="0"/>
          <w:numId w:val="29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SFM6000D-50slm</w:t>
      </w:r>
      <w:r w:rsidR="007A0827" w:rsidRPr="0009018D">
        <w:rPr>
          <w:rFonts w:asciiTheme="majorHAnsi" w:hAnsiTheme="majorHAnsi"/>
          <w:sz w:val="20"/>
          <w:szCs w:val="20"/>
          <w:lang w:val="en-US"/>
        </w:rPr>
        <w:t xml:space="preserve">: flow rates up to 50 </w:t>
      </w:r>
      <w:proofErr w:type="spellStart"/>
      <w:r w:rsidR="007A0827" w:rsidRPr="0009018D">
        <w:rPr>
          <w:rFonts w:asciiTheme="majorHAnsi" w:hAnsiTheme="majorHAnsi"/>
          <w:sz w:val="20"/>
          <w:szCs w:val="20"/>
          <w:lang w:val="en-US"/>
        </w:rPr>
        <w:t>slm</w:t>
      </w:r>
      <w:proofErr w:type="spellEnd"/>
    </w:p>
    <w:p w14:paraId="7D0DF052" w14:textId="77777777" w:rsidR="00146991" w:rsidRPr="0009018D" w:rsidRDefault="00146991" w:rsidP="00B66CBF">
      <w:pPr>
        <w:rPr>
          <w:rFonts w:asciiTheme="majorHAnsi" w:hAnsiTheme="majorHAnsi"/>
          <w:sz w:val="20"/>
          <w:szCs w:val="20"/>
          <w:lang w:val="en-US"/>
        </w:rPr>
      </w:pPr>
    </w:p>
    <w:p w14:paraId="7839865D" w14:textId="43D00E60" w:rsidR="00224FF7" w:rsidRPr="0009018D" w:rsidRDefault="00EC54CB" w:rsidP="008C1CB7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pict w14:anchorId="29F8AB4A">
          <v:rect id="_x0000_i1025" style="width:0;height:1.5pt" o:hralign="center" o:hrstd="t" o:hr="t" fillcolor="#a0a0a0" stroked="f"/>
        </w:pict>
      </w:r>
    </w:p>
    <w:p w14:paraId="46E00818" w14:textId="77777777" w:rsidR="00263A7A" w:rsidRPr="0009018D" w:rsidRDefault="00263A7A" w:rsidP="00667D90">
      <w:pPr>
        <w:rPr>
          <w:rFonts w:asciiTheme="majorHAnsi" w:hAnsiTheme="majorHAnsi"/>
          <w:b/>
          <w:sz w:val="20"/>
          <w:szCs w:val="20"/>
          <w:lang w:val="en-US"/>
        </w:rPr>
      </w:pPr>
    </w:p>
    <w:p w14:paraId="1D55243B" w14:textId="209C4CD5" w:rsidR="00E80EC6" w:rsidRPr="0009018D" w:rsidRDefault="00667D90" w:rsidP="002D102B">
      <w:pPr>
        <w:rPr>
          <w:rFonts w:asciiTheme="majorHAnsi" w:hAnsiTheme="majorHAnsi"/>
          <w:b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/>
          <w:sz w:val="20"/>
          <w:szCs w:val="20"/>
          <w:lang w:val="en-US"/>
        </w:rPr>
        <w:t xml:space="preserve">Features </w:t>
      </w:r>
      <w:r w:rsidR="002D102B" w:rsidRPr="0009018D">
        <w:rPr>
          <w:rFonts w:asciiTheme="majorHAnsi" w:hAnsiTheme="majorHAnsi"/>
          <w:b/>
          <w:sz w:val="20"/>
          <w:szCs w:val="20"/>
          <w:lang w:val="en-US"/>
        </w:rPr>
        <w:t xml:space="preserve">&amp; </w:t>
      </w:r>
      <w:r w:rsidR="002D102B" w:rsidRPr="0009018D">
        <w:rPr>
          <w:rFonts w:asciiTheme="majorHAnsi" w:hAnsiTheme="majorHAnsi"/>
          <w:b/>
          <w:bCs/>
          <w:sz w:val="20"/>
          <w:szCs w:val="20"/>
          <w:lang w:val="en-US"/>
        </w:rPr>
        <w:t>b</w:t>
      </w:r>
      <w:r w:rsidR="00E80EC6" w:rsidRPr="0009018D">
        <w:rPr>
          <w:rFonts w:asciiTheme="majorHAnsi" w:hAnsiTheme="majorHAnsi"/>
          <w:b/>
          <w:bCs/>
          <w:sz w:val="20"/>
          <w:szCs w:val="20"/>
          <w:lang w:val="en-US"/>
        </w:rPr>
        <w:t xml:space="preserve">enefits </w:t>
      </w:r>
    </w:p>
    <w:p w14:paraId="29FC124C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Unbeatable price-performance ratio with 2% / 0.2% accuracy / repeatability</w:t>
      </w:r>
    </w:p>
    <w:p w14:paraId="4656BCF5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 xml:space="preserve">Opens up applications where a mass flow controller is traditionally too </w:t>
      </w:r>
      <w:proofErr w:type="gramStart"/>
      <w:r w:rsidRPr="0009018D">
        <w:rPr>
          <w:rFonts w:asciiTheme="majorHAnsi" w:hAnsiTheme="majorHAnsi"/>
          <w:bCs/>
          <w:sz w:val="20"/>
          <w:szCs w:val="20"/>
          <w:lang w:val="en-US"/>
        </w:rPr>
        <w:t>costly</w:t>
      </w:r>
      <w:proofErr w:type="gramEnd"/>
    </w:p>
    <w:p w14:paraId="089BEA8F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Very wide control range (0.2% - 100% full scale)</w:t>
      </w:r>
    </w:p>
    <w:p w14:paraId="60822479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Calibrated for multiple gasses with exchangeable fittings</w:t>
      </w:r>
    </w:p>
    <w:p w14:paraId="7BBE1C75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Digital RS485 interface</w:t>
      </w:r>
    </w:p>
    <w:p w14:paraId="4756A0ED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Compact and lightweight - Freedom of design and space-saving</w:t>
      </w:r>
    </w:p>
    <w:p w14:paraId="616877A4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Integrated design with very few electronic components</w:t>
      </w:r>
    </w:p>
    <w:p w14:paraId="7FC2BCB8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Very robust supply chain to enhance supply safety</w:t>
      </w:r>
    </w:p>
    <w:p w14:paraId="6CCEDF7E" w14:textId="77777777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No drift and no re-calibration required in the field</w:t>
      </w:r>
    </w:p>
    <w:p w14:paraId="273C5A7A" w14:textId="5760E054" w:rsidR="00882FE8" w:rsidRPr="0009018D" w:rsidRDefault="00882FE8" w:rsidP="00882FE8">
      <w:pPr>
        <w:pStyle w:val="ListParagraph"/>
        <w:numPr>
          <w:ilvl w:val="0"/>
          <w:numId w:val="38"/>
        </w:numPr>
        <w:rPr>
          <w:rFonts w:asciiTheme="majorHAnsi" w:hAnsiTheme="majorHAnsi"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>EK-F5x evaluation kit for quick and easy testing</w:t>
      </w:r>
    </w:p>
    <w:p w14:paraId="4C3149A8" w14:textId="77777777" w:rsidR="00211602" w:rsidRPr="0009018D" w:rsidRDefault="00211602" w:rsidP="003B7045">
      <w:pPr>
        <w:rPr>
          <w:rFonts w:asciiTheme="majorHAnsi" w:hAnsiTheme="majorHAnsi"/>
          <w:b/>
          <w:bCs/>
          <w:sz w:val="20"/>
          <w:szCs w:val="20"/>
          <w:lang w:val="en-US"/>
        </w:rPr>
      </w:pPr>
    </w:p>
    <w:p w14:paraId="5287198F" w14:textId="094B81AB" w:rsidR="00E80EC6" w:rsidRPr="0009018D" w:rsidRDefault="00E80EC6" w:rsidP="00E80EC6">
      <w:pPr>
        <w:rPr>
          <w:rFonts w:asciiTheme="majorHAnsi" w:hAnsiTheme="majorHAnsi"/>
          <w:b/>
          <w:bCs/>
          <w:sz w:val="20"/>
          <w:szCs w:val="20"/>
          <w:lang w:val="en-US"/>
        </w:rPr>
      </w:pPr>
      <w:r w:rsidRPr="0009018D">
        <w:rPr>
          <w:rFonts w:asciiTheme="majorHAnsi" w:hAnsiTheme="majorHAnsi"/>
          <w:b/>
          <w:bCs/>
          <w:sz w:val="20"/>
          <w:szCs w:val="20"/>
          <w:lang w:val="en-US"/>
        </w:rPr>
        <w:t>Applications</w:t>
      </w:r>
      <w:r w:rsidR="00766034" w:rsidRPr="0009018D">
        <w:rPr>
          <w:rFonts w:asciiTheme="majorHAnsi" w:hAnsiTheme="majorHAnsi"/>
          <w:b/>
          <w:bCs/>
          <w:sz w:val="20"/>
          <w:szCs w:val="20"/>
          <w:lang w:val="en-US"/>
        </w:rPr>
        <w:t xml:space="preserve"> </w:t>
      </w:r>
    </w:p>
    <w:p w14:paraId="563C08B7" w14:textId="77777777" w:rsidR="00F34790" w:rsidRPr="0009018D" w:rsidRDefault="00F34790" w:rsidP="00F34790">
      <w:pPr>
        <w:pStyle w:val="ListParagraph"/>
        <w:numPr>
          <w:ilvl w:val="0"/>
          <w:numId w:val="31"/>
        </w:numPr>
        <w:rPr>
          <w:rFonts w:asciiTheme="majorHAnsi" w:hAnsiTheme="majorHAnsi"/>
          <w:sz w:val="20"/>
          <w:szCs w:val="20"/>
          <w:lang w:val="en-US"/>
        </w:rPr>
      </w:pPr>
      <w:bookmarkStart w:id="3" w:name="_Hlk99370016"/>
      <w:bookmarkEnd w:id="2"/>
      <w:r w:rsidRPr="0009018D">
        <w:rPr>
          <w:rFonts w:asciiTheme="majorHAnsi" w:hAnsiTheme="majorHAnsi"/>
          <w:sz w:val="20"/>
          <w:szCs w:val="20"/>
          <w:lang w:val="en-US"/>
        </w:rPr>
        <w:t>Semiconductor: front opening unified pods (FOUP), glass coating and treatment</w:t>
      </w:r>
    </w:p>
    <w:p w14:paraId="21180A9F" w14:textId="77777777" w:rsidR="00F34790" w:rsidRPr="0009018D" w:rsidRDefault="00F34790" w:rsidP="00F34790">
      <w:pPr>
        <w:pStyle w:val="ListParagraph"/>
        <w:numPr>
          <w:ilvl w:val="0"/>
          <w:numId w:val="31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Analytical instruments: gas chromatography, bioreactors</w:t>
      </w:r>
    </w:p>
    <w:p w14:paraId="5C1C4565" w14:textId="77777777" w:rsidR="00F34790" w:rsidRPr="0009018D" w:rsidRDefault="00F34790" w:rsidP="00F34790">
      <w:pPr>
        <w:pStyle w:val="ListParagraph"/>
        <w:numPr>
          <w:ilvl w:val="0"/>
          <w:numId w:val="31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Medical equipment: anesthesia, ventilation, heart-lung machines, N2O therapy</w:t>
      </w:r>
    </w:p>
    <w:p w14:paraId="0BF7B03C" w14:textId="20FF5DF5" w:rsidR="00AC530F" w:rsidRPr="0009018D" w:rsidRDefault="00F34790" w:rsidP="00F34790">
      <w:pPr>
        <w:pStyle w:val="ListParagraph"/>
        <w:numPr>
          <w:ilvl w:val="0"/>
          <w:numId w:val="31"/>
        </w:numPr>
        <w:rPr>
          <w:rFonts w:asciiTheme="majorHAnsi" w:hAnsiTheme="majorHAnsi"/>
          <w:sz w:val="20"/>
          <w:szCs w:val="20"/>
          <w:lang w:val="en-US"/>
        </w:rPr>
      </w:pPr>
      <w:r w:rsidRPr="0009018D">
        <w:rPr>
          <w:rFonts w:asciiTheme="majorHAnsi" w:hAnsiTheme="majorHAnsi"/>
          <w:sz w:val="20"/>
          <w:szCs w:val="20"/>
          <w:lang w:val="en-US"/>
        </w:rPr>
        <w:t>Industrial automation</w:t>
      </w:r>
    </w:p>
    <w:p w14:paraId="2B72E604" w14:textId="049BD619" w:rsidR="00B07D9E" w:rsidRDefault="00CC4F1D" w:rsidP="00667D90">
      <w:pPr>
        <w:spacing w:line="240" w:lineRule="auto"/>
        <w:rPr>
          <w:rStyle w:val="cf01"/>
          <w:rFonts w:asciiTheme="minorHAnsi" w:hAnsiTheme="minorHAnsi"/>
          <w:sz w:val="20"/>
          <w:szCs w:val="20"/>
          <w:lang w:val="en-US"/>
        </w:rPr>
      </w:pPr>
      <w:r w:rsidRPr="0074407E">
        <w:rPr>
          <w:rFonts w:asciiTheme="minorHAnsi" w:hAnsiTheme="minorHAnsi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4896" behindDoc="0" locked="0" layoutInCell="1" allowOverlap="1" wp14:anchorId="74B9C0A8" wp14:editId="2CF94EDF">
            <wp:simplePos x="0" y="0"/>
            <wp:positionH relativeFrom="column">
              <wp:posOffset>3999230</wp:posOffset>
            </wp:positionH>
            <wp:positionV relativeFrom="paragraph">
              <wp:posOffset>0</wp:posOffset>
            </wp:positionV>
            <wp:extent cx="1758315" cy="1016000"/>
            <wp:effectExtent l="0" t="0" r="0" b="0"/>
            <wp:wrapSquare wrapText="bothSides"/>
            <wp:docPr id="6" name="Picture 6" descr="A picture containing cable, adap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ble, adap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07E" w:rsidRPr="0074407E">
        <w:rPr>
          <w:rStyle w:val="cf01"/>
          <w:rFonts w:asciiTheme="minorHAnsi" w:hAnsiTheme="minorHAnsi"/>
          <w:sz w:val="20"/>
          <w:szCs w:val="20"/>
          <w:lang w:val="en-US"/>
        </w:rPr>
        <w:t>New Evaluation Kit EK-F5x SFC/SFM6xxx and SFC/SFM5xxx</w:t>
      </w:r>
    </w:p>
    <w:p w14:paraId="69712D1C" w14:textId="77777777" w:rsidR="004718D7" w:rsidRPr="0074407E" w:rsidRDefault="004718D7" w:rsidP="00667D90">
      <w:pPr>
        <w:spacing w:line="240" w:lineRule="auto"/>
        <w:rPr>
          <w:rFonts w:asciiTheme="minorHAnsi" w:hAnsiTheme="minorHAnsi"/>
          <w:b/>
          <w:sz w:val="20"/>
          <w:szCs w:val="20"/>
          <w:lang w:val="en-US"/>
        </w:rPr>
      </w:pPr>
    </w:p>
    <w:p w14:paraId="4C2AABD1" w14:textId="06B7CD2C" w:rsidR="00016EC3" w:rsidRPr="0009018D" w:rsidRDefault="00016EC3" w:rsidP="00016EC3">
      <w:p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Sensirion replaces the Evaluation Kit EK-F5x with a new, extended version for </w:t>
      </w:r>
      <w:r w:rsidR="009026F6" w:rsidRPr="0009018D">
        <w:rPr>
          <w:rFonts w:asciiTheme="majorHAnsi" w:hAnsiTheme="majorHAnsi" w:cs="Arial"/>
          <w:sz w:val="20"/>
          <w:szCs w:val="20"/>
          <w:lang w:val="en-GB"/>
        </w:rPr>
        <w:t>SFC</w:t>
      </w:r>
      <w:r w:rsidR="009026F6">
        <w:rPr>
          <w:rFonts w:asciiTheme="majorHAnsi" w:hAnsiTheme="majorHAnsi" w:cs="Arial"/>
          <w:sz w:val="20"/>
          <w:szCs w:val="20"/>
          <w:lang w:val="en-GB"/>
        </w:rPr>
        <w:t>6</w:t>
      </w:r>
      <w:r w:rsidR="009026F6" w:rsidRPr="0009018D">
        <w:rPr>
          <w:rFonts w:asciiTheme="majorHAnsi" w:hAnsiTheme="majorHAnsi" w:cs="Arial"/>
          <w:sz w:val="20"/>
          <w:szCs w:val="20"/>
          <w:lang w:val="en-GB"/>
        </w:rPr>
        <w:t>xxx</w:t>
      </w:r>
      <w:r w:rsidR="009026F6">
        <w:rPr>
          <w:rFonts w:asciiTheme="majorHAnsi" w:hAnsiTheme="majorHAnsi" w:cs="Arial"/>
          <w:sz w:val="20"/>
          <w:szCs w:val="20"/>
          <w:lang w:val="en-GB"/>
        </w:rPr>
        <w:t xml:space="preserve"> M</w:t>
      </w: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ass </w:t>
      </w:r>
      <w:r w:rsidR="009026F6">
        <w:rPr>
          <w:rFonts w:asciiTheme="majorHAnsi" w:hAnsiTheme="majorHAnsi" w:cs="Arial"/>
          <w:sz w:val="20"/>
          <w:szCs w:val="20"/>
          <w:lang w:val="en-GB"/>
        </w:rPr>
        <w:t>F</w:t>
      </w: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low </w:t>
      </w:r>
      <w:r w:rsidR="009026F6">
        <w:rPr>
          <w:rFonts w:asciiTheme="majorHAnsi" w:hAnsiTheme="majorHAnsi" w:cs="Arial"/>
          <w:sz w:val="20"/>
          <w:szCs w:val="20"/>
          <w:lang w:val="en-GB"/>
        </w:rPr>
        <w:t>C</w:t>
      </w: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ontrollers </w:t>
      </w:r>
      <w:r w:rsidR="009F0511">
        <w:rPr>
          <w:rFonts w:asciiTheme="majorHAnsi" w:hAnsiTheme="majorHAnsi" w:cs="Arial"/>
          <w:sz w:val="20"/>
          <w:szCs w:val="20"/>
          <w:lang w:val="en-GB"/>
        </w:rPr>
        <w:t xml:space="preserve">and </w:t>
      </w:r>
      <w:r w:rsidR="009026F6" w:rsidRPr="0009018D">
        <w:rPr>
          <w:rFonts w:asciiTheme="majorHAnsi" w:hAnsiTheme="majorHAnsi" w:cs="Arial"/>
          <w:sz w:val="20"/>
          <w:szCs w:val="20"/>
          <w:lang w:val="en-GB"/>
        </w:rPr>
        <w:t>SFM</w:t>
      </w:r>
      <w:r w:rsidR="009026F6">
        <w:rPr>
          <w:rFonts w:asciiTheme="majorHAnsi" w:hAnsiTheme="majorHAnsi" w:cs="Arial"/>
          <w:sz w:val="20"/>
          <w:szCs w:val="20"/>
          <w:lang w:val="en-GB"/>
        </w:rPr>
        <w:t>6</w:t>
      </w:r>
      <w:r w:rsidR="009026F6" w:rsidRPr="0009018D">
        <w:rPr>
          <w:rFonts w:asciiTheme="majorHAnsi" w:hAnsiTheme="majorHAnsi" w:cs="Arial"/>
          <w:sz w:val="20"/>
          <w:szCs w:val="20"/>
          <w:lang w:val="en-GB"/>
        </w:rPr>
        <w:t>xxx</w:t>
      </w:r>
      <w:r w:rsidR="009026F6">
        <w:rPr>
          <w:rFonts w:asciiTheme="majorHAnsi" w:hAnsiTheme="majorHAnsi" w:cs="Arial"/>
          <w:sz w:val="20"/>
          <w:szCs w:val="20"/>
          <w:lang w:val="en-GB"/>
        </w:rPr>
        <w:t xml:space="preserve"> M</w:t>
      </w:r>
      <w:r w:rsidR="009F0511">
        <w:rPr>
          <w:rFonts w:asciiTheme="majorHAnsi" w:hAnsiTheme="majorHAnsi" w:cs="Arial"/>
          <w:sz w:val="20"/>
          <w:szCs w:val="20"/>
          <w:lang w:val="en-GB"/>
        </w:rPr>
        <w:t xml:space="preserve">ass </w:t>
      </w:r>
      <w:r w:rsidR="009026F6">
        <w:rPr>
          <w:rFonts w:asciiTheme="majorHAnsi" w:hAnsiTheme="majorHAnsi" w:cs="Arial"/>
          <w:sz w:val="20"/>
          <w:szCs w:val="20"/>
          <w:lang w:val="en-GB"/>
        </w:rPr>
        <w:t>F</w:t>
      </w:r>
      <w:r w:rsidR="009F0511">
        <w:rPr>
          <w:rFonts w:asciiTheme="majorHAnsi" w:hAnsiTheme="majorHAnsi" w:cs="Arial"/>
          <w:sz w:val="20"/>
          <w:szCs w:val="20"/>
          <w:lang w:val="en-GB"/>
        </w:rPr>
        <w:t xml:space="preserve">low </w:t>
      </w:r>
      <w:r w:rsidR="009026F6">
        <w:rPr>
          <w:rFonts w:asciiTheme="majorHAnsi" w:hAnsiTheme="majorHAnsi" w:cs="Arial"/>
          <w:sz w:val="20"/>
          <w:szCs w:val="20"/>
          <w:lang w:val="en-GB"/>
        </w:rPr>
        <w:t>M</w:t>
      </w:r>
      <w:r w:rsidR="009F0511">
        <w:rPr>
          <w:rFonts w:asciiTheme="majorHAnsi" w:hAnsiTheme="majorHAnsi" w:cs="Arial"/>
          <w:sz w:val="20"/>
          <w:szCs w:val="20"/>
          <w:lang w:val="en-GB"/>
        </w:rPr>
        <w:t>eters</w:t>
      </w:r>
      <w:r w:rsidR="009A1DC7">
        <w:rPr>
          <w:rFonts w:asciiTheme="majorHAnsi" w:hAnsiTheme="majorHAnsi" w:cs="Arial"/>
          <w:sz w:val="20"/>
          <w:szCs w:val="20"/>
          <w:lang w:val="en-GB"/>
        </w:rPr>
        <w:t>.</w:t>
      </w: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 The </w:t>
      </w:r>
      <w:r w:rsidR="009026F6">
        <w:rPr>
          <w:rFonts w:asciiTheme="majorHAnsi" w:hAnsiTheme="majorHAnsi" w:cs="Arial"/>
          <w:sz w:val="20"/>
          <w:szCs w:val="20"/>
          <w:lang w:val="en-GB"/>
        </w:rPr>
        <w:t>E</w:t>
      </w: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valuation </w:t>
      </w:r>
      <w:r w:rsidR="009026F6">
        <w:rPr>
          <w:rFonts w:asciiTheme="majorHAnsi" w:hAnsiTheme="majorHAnsi" w:cs="Arial"/>
          <w:sz w:val="20"/>
          <w:szCs w:val="20"/>
          <w:lang w:val="en-GB"/>
        </w:rPr>
        <w:t>K</w:t>
      </w:r>
      <w:r w:rsidRPr="0009018D">
        <w:rPr>
          <w:rFonts w:asciiTheme="majorHAnsi" w:hAnsiTheme="majorHAnsi" w:cs="Arial"/>
          <w:sz w:val="20"/>
          <w:szCs w:val="20"/>
          <w:lang w:val="en-GB"/>
        </w:rPr>
        <w:t>it is fully backward-compatible with SFC5</w:t>
      </w:r>
      <w:r w:rsidR="00357C9C">
        <w:rPr>
          <w:rFonts w:asciiTheme="majorHAnsi" w:hAnsiTheme="majorHAnsi" w:cs="Arial"/>
          <w:sz w:val="20"/>
          <w:szCs w:val="20"/>
          <w:lang w:val="en-GB"/>
        </w:rPr>
        <w:t>x</w:t>
      </w:r>
      <w:r w:rsidRPr="0009018D">
        <w:rPr>
          <w:rFonts w:asciiTheme="majorHAnsi" w:hAnsiTheme="majorHAnsi" w:cs="Arial"/>
          <w:sz w:val="20"/>
          <w:szCs w:val="20"/>
          <w:lang w:val="en-GB"/>
        </w:rPr>
        <w:t>xx and SFM5xxx series.</w:t>
      </w:r>
    </w:p>
    <w:p w14:paraId="29781D64" w14:textId="77777777" w:rsidR="005D66E0" w:rsidRPr="0009018D" w:rsidRDefault="005D66E0" w:rsidP="00016EC3">
      <w:pPr>
        <w:rPr>
          <w:rFonts w:asciiTheme="majorHAnsi" w:hAnsiTheme="majorHAnsi" w:cs="Arial"/>
          <w:sz w:val="20"/>
          <w:szCs w:val="20"/>
          <w:lang w:val="en-GB"/>
        </w:rPr>
      </w:pPr>
    </w:p>
    <w:p w14:paraId="6AD444AB" w14:textId="3B0D5D6B" w:rsidR="00016EC3" w:rsidRPr="00DD067A" w:rsidRDefault="00DD067A" w:rsidP="00016EC3">
      <w:pPr>
        <w:rPr>
          <w:rFonts w:asciiTheme="majorHAnsi" w:hAnsiTheme="majorHAnsi" w:cs="Arial"/>
          <w:b/>
          <w:bCs/>
          <w:sz w:val="20"/>
          <w:szCs w:val="20"/>
          <w:lang w:val="en-GB"/>
        </w:rPr>
      </w:pPr>
      <w:r w:rsidRPr="00DD067A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 xml:space="preserve">The new </w:t>
      </w:r>
      <w:r w:rsidR="0074407E" w:rsidRPr="00DD067A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>EK-F5x SFC/SFM6xxx and SFC/SFM5xxx</w:t>
      </w:r>
      <w:r w:rsidRPr="00DD067A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 xml:space="preserve"> Evaluation Kit</w:t>
      </w:r>
      <w:r w:rsidR="0074407E" w:rsidRPr="00DD067A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 xml:space="preserve"> </w:t>
      </w:r>
      <w:r w:rsidRPr="00DD067A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>includes</w:t>
      </w:r>
      <w:r w:rsidR="00016EC3" w:rsidRPr="00DD067A">
        <w:rPr>
          <w:rFonts w:asciiTheme="majorHAnsi" w:hAnsiTheme="majorHAnsi" w:cs="Arial"/>
          <w:b/>
          <w:bCs/>
          <w:sz w:val="20"/>
          <w:szCs w:val="20"/>
          <w:lang w:val="en-GB"/>
        </w:rPr>
        <w:t>:</w:t>
      </w:r>
    </w:p>
    <w:p w14:paraId="6C5B3F91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>DB9 to USB + power plug cable</w:t>
      </w:r>
    </w:p>
    <w:p w14:paraId="03A289CD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>DB9 to M8 cable (NEW)</w:t>
      </w:r>
    </w:p>
    <w:p w14:paraId="0D8D3526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>SFC5500, SFM5500 compatibility</w:t>
      </w:r>
    </w:p>
    <w:p w14:paraId="7D3CA4B4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>SFC6000, SFM6000 compatibility (NEW)</w:t>
      </w:r>
    </w:p>
    <w:p w14:paraId="1A878C8C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Quick start </w:t>
      </w:r>
      <w:proofErr w:type="gramStart"/>
      <w:r w:rsidRPr="0009018D">
        <w:rPr>
          <w:rFonts w:asciiTheme="majorHAnsi" w:hAnsiTheme="majorHAnsi" w:cs="Arial"/>
          <w:sz w:val="20"/>
          <w:szCs w:val="20"/>
          <w:lang w:val="en-GB"/>
        </w:rPr>
        <w:t>guide</w:t>
      </w:r>
      <w:proofErr w:type="gramEnd"/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 SFC5500</w:t>
      </w:r>
    </w:p>
    <w:p w14:paraId="5D2793C6" w14:textId="77777777" w:rsidR="00016EC3" w:rsidRPr="0009018D" w:rsidRDefault="00016EC3" w:rsidP="00F537F4">
      <w:pPr>
        <w:pStyle w:val="ListParagraph"/>
        <w:numPr>
          <w:ilvl w:val="0"/>
          <w:numId w:val="45"/>
        </w:num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Quick start </w:t>
      </w:r>
      <w:proofErr w:type="gramStart"/>
      <w:r w:rsidRPr="0009018D">
        <w:rPr>
          <w:rFonts w:asciiTheme="majorHAnsi" w:hAnsiTheme="majorHAnsi" w:cs="Arial"/>
          <w:sz w:val="20"/>
          <w:szCs w:val="20"/>
          <w:lang w:val="en-GB"/>
        </w:rPr>
        <w:t>guide</w:t>
      </w:r>
      <w:proofErr w:type="gramEnd"/>
      <w:r w:rsidRPr="0009018D">
        <w:rPr>
          <w:rFonts w:asciiTheme="majorHAnsi" w:hAnsiTheme="majorHAnsi" w:cs="Arial"/>
          <w:sz w:val="20"/>
          <w:szCs w:val="20"/>
          <w:lang w:val="en-GB"/>
        </w:rPr>
        <w:t xml:space="preserve"> SFC6000 (NEW)</w:t>
      </w:r>
    </w:p>
    <w:p w14:paraId="55D3C69F" w14:textId="77777777" w:rsidR="00016EC3" w:rsidRPr="0009018D" w:rsidRDefault="00016EC3" w:rsidP="00016EC3">
      <w:pPr>
        <w:rPr>
          <w:rFonts w:asciiTheme="majorHAnsi" w:hAnsiTheme="majorHAnsi" w:cs="Arial"/>
          <w:sz w:val="20"/>
          <w:szCs w:val="20"/>
          <w:lang w:val="en-GB"/>
        </w:rPr>
      </w:pPr>
    </w:p>
    <w:p w14:paraId="387798D4" w14:textId="77777777" w:rsidR="00016EC3" w:rsidRPr="0009018D" w:rsidRDefault="00016EC3" w:rsidP="00016EC3">
      <w:pPr>
        <w:rPr>
          <w:rFonts w:asciiTheme="majorHAnsi" w:hAnsiTheme="majorHAnsi" w:cs="Arial"/>
          <w:sz w:val="20"/>
          <w:szCs w:val="20"/>
          <w:lang w:val="en-GB"/>
        </w:rPr>
      </w:pPr>
      <w:r w:rsidRPr="0009018D">
        <w:rPr>
          <w:rFonts w:asciiTheme="majorHAnsi" w:hAnsiTheme="majorHAnsi" w:cs="Arial"/>
          <w:sz w:val="20"/>
          <w:szCs w:val="20"/>
          <w:lang w:val="en-GB"/>
        </w:rPr>
        <w:t>Sensors need to be purchased separately.</w:t>
      </w:r>
    </w:p>
    <w:p w14:paraId="5F2ED967" w14:textId="77777777" w:rsidR="00016EC3" w:rsidRPr="0009018D" w:rsidRDefault="00016EC3" w:rsidP="00016EC3">
      <w:pPr>
        <w:rPr>
          <w:rFonts w:asciiTheme="majorHAnsi" w:hAnsiTheme="majorHAnsi" w:cs="Arial"/>
          <w:sz w:val="20"/>
          <w:szCs w:val="20"/>
          <w:lang w:val="en-GB"/>
        </w:rPr>
      </w:pPr>
    </w:p>
    <w:p w14:paraId="23571CD6" w14:textId="78BBAC67" w:rsidR="00016EC3" w:rsidRPr="0009018D" w:rsidRDefault="00DD067A" w:rsidP="003B7045">
      <w:pPr>
        <w:pStyle w:val="ListParagraph"/>
        <w:numPr>
          <w:ilvl w:val="0"/>
          <w:numId w:val="44"/>
        </w:numPr>
        <w:rPr>
          <w:rFonts w:asciiTheme="majorHAnsi" w:hAnsiTheme="majorHAnsi" w:cs="Arial"/>
          <w:sz w:val="20"/>
          <w:szCs w:val="20"/>
          <w:lang w:val="en-GB"/>
        </w:rPr>
      </w:pPr>
      <w:r>
        <w:rPr>
          <w:rFonts w:asciiTheme="majorHAnsi" w:hAnsiTheme="majorHAnsi" w:cs="Arial"/>
          <w:sz w:val="20"/>
          <w:szCs w:val="20"/>
          <w:lang w:val="en-GB"/>
        </w:rPr>
        <w:t>EK-F5x (old version)</w:t>
      </w:r>
      <w:r w:rsidR="00B32D16" w:rsidRPr="0009018D">
        <w:rPr>
          <w:rFonts w:asciiTheme="majorHAnsi" w:hAnsiTheme="majorHAnsi" w:cs="Arial"/>
          <w:sz w:val="20"/>
          <w:szCs w:val="20"/>
          <w:lang w:val="en-GB"/>
        </w:rPr>
        <w:t xml:space="preserve"> </w:t>
      </w:r>
      <w:r w:rsidR="00016EC3" w:rsidRPr="0009018D">
        <w:rPr>
          <w:rFonts w:asciiTheme="majorHAnsi" w:hAnsiTheme="majorHAnsi" w:cs="Arial"/>
          <w:sz w:val="20"/>
          <w:szCs w:val="20"/>
          <w:lang w:val="en-GB"/>
        </w:rPr>
        <w:t>article no: 1-101006-01</w:t>
      </w:r>
    </w:p>
    <w:p w14:paraId="36620ED8" w14:textId="2AE51917" w:rsidR="005C2331" w:rsidRPr="0009018D" w:rsidRDefault="00DD067A" w:rsidP="003B7045">
      <w:pPr>
        <w:pStyle w:val="ListParagraph"/>
        <w:numPr>
          <w:ilvl w:val="0"/>
          <w:numId w:val="44"/>
        </w:numPr>
        <w:spacing w:line="240" w:lineRule="auto"/>
        <w:rPr>
          <w:rFonts w:asciiTheme="majorHAnsi" w:hAnsiTheme="majorHAnsi"/>
          <w:b/>
          <w:sz w:val="20"/>
          <w:szCs w:val="20"/>
          <w:lang w:val="en-US"/>
        </w:rPr>
      </w:pPr>
      <w:r w:rsidRPr="000C2473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>EK-F5x SFC/SFM6xxx and SFC/SFM5xxx (new version)</w:t>
      </w:r>
      <w:r w:rsidR="00B32D16" w:rsidRPr="0009018D">
        <w:rPr>
          <w:rFonts w:asciiTheme="majorHAnsi" w:hAnsiTheme="majorHAnsi" w:cs="Arial"/>
          <w:sz w:val="20"/>
          <w:szCs w:val="20"/>
          <w:lang w:val="en-GB"/>
        </w:rPr>
        <w:t xml:space="preserve"> a</w:t>
      </w:r>
      <w:r w:rsidR="00016EC3" w:rsidRPr="0009018D">
        <w:rPr>
          <w:rFonts w:asciiTheme="majorHAnsi" w:hAnsiTheme="majorHAnsi" w:cs="Arial"/>
          <w:sz w:val="20"/>
          <w:szCs w:val="20"/>
          <w:lang w:val="en-GB"/>
        </w:rPr>
        <w:t>rticle no: 3.000.912</w:t>
      </w:r>
    </w:p>
    <w:p w14:paraId="687242CD" w14:textId="77777777" w:rsidR="003B7045" w:rsidRPr="0009018D" w:rsidRDefault="003B7045" w:rsidP="00667D90">
      <w:pPr>
        <w:spacing w:line="240" w:lineRule="auto"/>
        <w:rPr>
          <w:rFonts w:asciiTheme="majorHAnsi" w:hAnsiTheme="majorHAnsi"/>
          <w:bCs/>
          <w:color w:val="FF0000"/>
          <w:sz w:val="20"/>
          <w:szCs w:val="20"/>
          <w:lang w:val="en-US"/>
        </w:rPr>
      </w:pPr>
    </w:p>
    <w:p w14:paraId="39C1F6E3" w14:textId="4F74D042" w:rsidR="00A113E4" w:rsidRPr="00EC54CB" w:rsidRDefault="00A113E4" w:rsidP="00A113E4">
      <w:pPr>
        <w:spacing w:line="240" w:lineRule="auto"/>
        <w:rPr>
          <w:rFonts w:asciiTheme="majorHAnsi" w:hAnsiTheme="majorHAnsi"/>
          <w:bCs/>
          <w:color w:val="FF0000"/>
          <w:sz w:val="20"/>
          <w:szCs w:val="20"/>
          <w:lang w:val="en-US"/>
        </w:rPr>
      </w:pPr>
      <w:r w:rsidRPr="00EC54CB">
        <w:rPr>
          <w:rFonts w:asciiTheme="majorHAnsi" w:hAnsiTheme="majorHAnsi"/>
          <w:bCs/>
          <w:color w:val="FF0000"/>
          <w:sz w:val="20"/>
          <w:szCs w:val="20"/>
          <w:lang w:val="en-US"/>
        </w:rPr>
        <w:t xml:space="preserve">Please return the old Evaluation Kit </w:t>
      </w:r>
      <w:r w:rsidR="00C97A71" w:rsidRPr="00EC54CB">
        <w:rPr>
          <w:rFonts w:asciiTheme="majorHAnsi" w:hAnsiTheme="majorHAnsi"/>
          <w:bCs/>
          <w:color w:val="FF0000"/>
          <w:sz w:val="20"/>
          <w:szCs w:val="20"/>
          <w:lang w:val="en-US"/>
        </w:rPr>
        <w:t xml:space="preserve">EK-F5x </w:t>
      </w:r>
      <w:r w:rsidRPr="00EC54CB">
        <w:rPr>
          <w:rFonts w:asciiTheme="majorHAnsi" w:hAnsiTheme="majorHAnsi"/>
          <w:bCs/>
          <w:color w:val="FF0000"/>
          <w:sz w:val="20"/>
          <w:szCs w:val="20"/>
          <w:lang w:val="en-US"/>
        </w:rPr>
        <w:t xml:space="preserve">to Sensirion and we will refund the amount. </w:t>
      </w:r>
    </w:p>
    <w:p w14:paraId="781B5A30" w14:textId="77777777" w:rsidR="00A113E4" w:rsidRPr="0009018D" w:rsidRDefault="00A113E4" w:rsidP="00667D90">
      <w:pPr>
        <w:spacing w:line="240" w:lineRule="auto"/>
        <w:rPr>
          <w:rFonts w:asciiTheme="majorHAnsi" w:hAnsiTheme="majorHAnsi"/>
          <w:bCs/>
          <w:sz w:val="20"/>
          <w:szCs w:val="20"/>
          <w:lang w:val="en-US"/>
        </w:rPr>
      </w:pPr>
    </w:p>
    <w:p w14:paraId="01F4E03A" w14:textId="7DB1DD85" w:rsidR="00B07D9E" w:rsidRPr="005C2331" w:rsidRDefault="005C2331" w:rsidP="00667D90">
      <w:pPr>
        <w:spacing w:line="240" w:lineRule="auto"/>
        <w:rPr>
          <w:bCs/>
          <w:lang w:val="en-US"/>
        </w:rPr>
      </w:pPr>
      <w:r w:rsidRPr="0009018D">
        <w:rPr>
          <w:rFonts w:asciiTheme="majorHAnsi" w:hAnsiTheme="majorHAnsi"/>
          <w:bCs/>
          <w:sz w:val="20"/>
          <w:szCs w:val="20"/>
          <w:lang w:val="en-US"/>
        </w:rPr>
        <w:t xml:space="preserve">More information about can be found </w:t>
      </w:r>
      <w:r w:rsidR="00B32D16" w:rsidRPr="0009018D">
        <w:rPr>
          <w:rFonts w:asciiTheme="majorHAnsi" w:hAnsiTheme="majorHAnsi"/>
          <w:bCs/>
          <w:sz w:val="20"/>
          <w:szCs w:val="20"/>
          <w:lang w:val="en-US"/>
        </w:rPr>
        <w:t xml:space="preserve">in the attached information letter as well as </w:t>
      </w:r>
      <w:r w:rsidRPr="0009018D">
        <w:rPr>
          <w:rFonts w:asciiTheme="majorHAnsi" w:hAnsiTheme="majorHAnsi"/>
          <w:bCs/>
          <w:sz w:val="20"/>
          <w:szCs w:val="20"/>
          <w:lang w:val="en-US"/>
        </w:rPr>
        <w:t xml:space="preserve">on </w:t>
      </w:r>
      <w:proofErr w:type="spellStart"/>
      <w:r w:rsidRPr="0009018D">
        <w:rPr>
          <w:rFonts w:asciiTheme="majorHAnsi" w:hAnsiTheme="majorHAnsi"/>
          <w:bCs/>
          <w:sz w:val="20"/>
          <w:szCs w:val="20"/>
          <w:lang w:val="en-US"/>
        </w:rPr>
        <w:t>Sensirion’s</w:t>
      </w:r>
      <w:proofErr w:type="spellEnd"/>
      <w:r w:rsidRPr="0009018D">
        <w:rPr>
          <w:rFonts w:asciiTheme="majorHAnsi" w:hAnsiTheme="majorHAnsi"/>
          <w:bCs/>
          <w:sz w:val="20"/>
          <w:szCs w:val="20"/>
          <w:lang w:val="en-US"/>
        </w:rPr>
        <w:t xml:space="preserve"> Partner’s Access:  </w:t>
      </w:r>
      <w:hyperlink r:id="rId14" w:anchor="/end-of-life/ek-f5x" w:history="1">
        <w:r w:rsidR="00FD2C13">
          <w:rPr>
            <w:rStyle w:val="Hyperlink"/>
            <w:lang w:val="en-US"/>
          </w:rPr>
          <w:t>https://partners.sensirion.com/document/140-/end-of-life/ek-f5x - /end-of-life/ek-f5x</w:t>
        </w:r>
      </w:hyperlink>
      <w:r w:rsidR="00143101">
        <w:rPr>
          <w:rStyle w:val="Hyperlink"/>
          <w:sz w:val="20"/>
          <w:szCs w:val="20"/>
          <w:lang w:val="en-US"/>
        </w:rPr>
        <w:t>.</w:t>
      </w:r>
      <w:r w:rsidR="00791D27" w:rsidRPr="005C2331">
        <w:rPr>
          <w:bCs/>
          <w:lang w:val="en-US"/>
        </w:rPr>
        <w:br w:type="page"/>
      </w:r>
    </w:p>
    <w:p w14:paraId="3AC727A9" w14:textId="40BEEACC" w:rsidR="00667D90" w:rsidRPr="00D33932" w:rsidRDefault="00667D90" w:rsidP="005F6AD5">
      <w:pPr>
        <w:pStyle w:val="Heading1"/>
        <w:rPr>
          <w:highlight w:val="yellow"/>
          <w:lang w:val="en-US"/>
        </w:rPr>
      </w:pPr>
      <w:bookmarkStart w:id="4" w:name="_Ref99981974"/>
      <w:bookmarkEnd w:id="3"/>
      <w:r w:rsidRPr="00D33932">
        <w:rPr>
          <w:highlight w:val="yellow"/>
          <w:lang w:val="en-US"/>
        </w:rPr>
        <w:lastRenderedPageBreak/>
        <w:t>Related material</w:t>
      </w:r>
      <w:bookmarkEnd w:id="4"/>
    </w:p>
    <w:p w14:paraId="05495743" w14:textId="6BCF332C" w:rsidR="00667D90" w:rsidRPr="0009018D" w:rsidRDefault="00667D90" w:rsidP="005F6AD5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bookmarkStart w:id="5" w:name="_Hlk83203718"/>
      <w:r w:rsidRPr="0009018D">
        <w:rPr>
          <w:rFonts w:asciiTheme="majorHAnsi" w:hAnsiTheme="majorHAnsi" w:cs="Arial"/>
          <w:sz w:val="20"/>
          <w:szCs w:val="20"/>
          <w:lang w:val="en-US"/>
        </w:rPr>
        <w:t xml:space="preserve">Product launch package: </w:t>
      </w:r>
      <w:hyperlink r:id="rId15" w:anchor="/mass-flow-controllers/sfc6000d-sfm6000d" w:history="1">
        <w:r w:rsidR="00B377A5" w:rsidRPr="0009018D">
          <w:rPr>
            <w:rStyle w:val="Hyperlink"/>
            <w:sz w:val="20"/>
            <w:szCs w:val="20"/>
            <w:lang w:val="en-US"/>
          </w:rPr>
          <w:t>SFC6000D &amp; SFM6000D - NPI's - PARTNERS @ Sensirion</w:t>
        </w:r>
      </w:hyperlink>
    </w:p>
    <w:p w14:paraId="69A56926" w14:textId="77777777" w:rsidR="00667D90" w:rsidRPr="0009018D" w:rsidRDefault="00667D90" w:rsidP="005F6AD5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9018D">
        <w:rPr>
          <w:rFonts w:asciiTheme="majorHAnsi" w:hAnsiTheme="majorHAnsi" w:cs="Arial"/>
          <w:sz w:val="20"/>
          <w:szCs w:val="20"/>
          <w:lang w:val="en-US"/>
        </w:rPr>
        <w:t xml:space="preserve">Product pages: </w:t>
      </w:r>
    </w:p>
    <w:p w14:paraId="6F4B1516" w14:textId="47A5C29E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bookmarkStart w:id="6" w:name="_Hlk99366745"/>
      <w:r w:rsidRPr="0009018D">
        <w:rPr>
          <w:sz w:val="20"/>
          <w:szCs w:val="20"/>
          <w:lang w:val="en-US"/>
        </w:rPr>
        <w:t>SFC6000D-5slm</w:t>
      </w:r>
      <w:r w:rsidR="00442F52" w:rsidRPr="0009018D">
        <w:rPr>
          <w:sz w:val="20"/>
          <w:szCs w:val="20"/>
          <w:lang w:val="en-US"/>
        </w:rPr>
        <w:t xml:space="preserve">: </w:t>
      </w:r>
      <w:hyperlink r:id="rId16" w:history="1">
        <w:r w:rsidR="00AB69AF" w:rsidRPr="0009018D">
          <w:rPr>
            <w:rStyle w:val="Hyperlink"/>
            <w:sz w:val="20"/>
            <w:szCs w:val="20"/>
            <w:lang w:val="en-US"/>
          </w:rPr>
          <w:t>https://sensirion.com/products/catalog/SFC6000D-5slm/</w:t>
        </w:r>
      </w:hyperlink>
      <w:r w:rsidR="00AB69AF" w:rsidRPr="0009018D">
        <w:rPr>
          <w:sz w:val="20"/>
          <w:szCs w:val="20"/>
          <w:lang w:val="en-US"/>
        </w:rPr>
        <w:t xml:space="preserve"> </w:t>
      </w:r>
    </w:p>
    <w:p w14:paraId="2E74DCA3" w14:textId="779F4598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9018D">
        <w:rPr>
          <w:sz w:val="20"/>
          <w:szCs w:val="20"/>
          <w:lang w:val="en-US"/>
        </w:rPr>
        <w:t>SFC6000D-20slm</w:t>
      </w:r>
      <w:r w:rsidR="00442F52" w:rsidRPr="0009018D">
        <w:rPr>
          <w:sz w:val="20"/>
          <w:szCs w:val="20"/>
          <w:lang w:val="en-US"/>
        </w:rPr>
        <w:t xml:space="preserve">: </w:t>
      </w:r>
      <w:hyperlink r:id="rId17" w:history="1">
        <w:r w:rsidR="006109BE" w:rsidRPr="0009018D">
          <w:rPr>
            <w:rStyle w:val="Hyperlink"/>
            <w:sz w:val="20"/>
            <w:szCs w:val="20"/>
            <w:lang w:val="en-US"/>
          </w:rPr>
          <w:t>https://sensirion.com/products/catalog/SFC6000D-20slm/</w:t>
        </w:r>
      </w:hyperlink>
      <w:r w:rsidR="006109BE" w:rsidRPr="0009018D">
        <w:rPr>
          <w:sz w:val="20"/>
          <w:szCs w:val="20"/>
          <w:lang w:val="en-US"/>
        </w:rPr>
        <w:t xml:space="preserve"> </w:t>
      </w:r>
    </w:p>
    <w:p w14:paraId="54412591" w14:textId="32B557A5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9018D">
        <w:rPr>
          <w:sz w:val="20"/>
          <w:szCs w:val="20"/>
          <w:lang w:val="en-US"/>
        </w:rPr>
        <w:t>SFC6000D-50slm</w:t>
      </w:r>
      <w:r w:rsidR="00442F52" w:rsidRPr="0009018D">
        <w:rPr>
          <w:sz w:val="20"/>
          <w:szCs w:val="20"/>
          <w:lang w:val="en-US"/>
        </w:rPr>
        <w:t xml:space="preserve">: </w:t>
      </w:r>
      <w:hyperlink r:id="rId18" w:history="1">
        <w:r w:rsidR="00422546" w:rsidRPr="0009018D">
          <w:rPr>
            <w:rStyle w:val="Hyperlink"/>
            <w:sz w:val="20"/>
            <w:szCs w:val="20"/>
            <w:lang w:val="en-US"/>
          </w:rPr>
          <w:t>https://sensirion.com/products/catalog/SFC6000D-50slm/</w:t>
        </w:r>
      </w:hyperlink>
      <w:r w:rsidR="00422546" w:rsidRPr="0009018D">
        <w:rPr>
          <w:sz w:val="20"/>
          <w:szCs w:val="20"/>
          <w:lang w:val="en-US"/>
        </w:rPr>
        <w:t xml:space="preserve"> </w:t>
      </w:r>
    </w:p>
    <w:p w14:paraId="624B0909" w14:textId="12C8247D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9018D">
        <w:rPr>
          <w:sz w:val="20"/>
          <w:szCs w:val="20"/>
          <w:lang w:val="en-US"/>
        </w:rPr>
        <w:t>SFM6000D-5slm</w:t>
      </w:r>
      <w:r w:rsidR="00442F52" w:rsidRPr="0009018D">
        <w:rPr>
          <w:sz w:val="20"/>
          <w:szCs w:val="20"/>
          <w:lang w:val="en-US"/>
        </w:rPr>
        <w:t xml:space="preserve">: </w:t>
      </w:r>
      <w:hyperlink r:id="rId19" w:history="1">
        <w:r w:rsidR="004B01C7" w:rsidRPr="0009018D">
          <w:rPr>
            <w:rStyle w:val="Hyperlink"/>
            <w:sz w:val="20"/>
            <w:szCs w:val="20"/>
            <w:lang w:val="en-US"/>
          </w:rPr>
          <w:t>https://sensirion.com/products/catalog/SFM6000D-5slm/</w:t>
        </w:r>
      </w:hyperlink>
      <w:r w:rsidR="004B01C7" w:rsidRPr="0009018D">
        <w:rPr>
          <w:sz w:val="20"/>
          <w:szCs w:val="20"/>
          <w:lang w:val="en-US"/>
        </w:rPr>
        <w:t xml:space="preserve"> </w:t>
      </w:r>
    </w:p>
    <w:p w14:paraId="73A6848B" w14:textId="39C7CD12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9018D">
        <w:rPr>
          <w:sz w:val="20"/>
          <w:szCs w:val="20"/>
          <w:lang w:val="en-US"/>
        </w:rPr>
        <w:t>SFM6000D-20slm</w:t>
      </w:r>
      <w:r w:rsidR="00442F52" w:rsidRPr="0009018D">
        <w:rPr>
          <w:sz w:val="20"/>
          <w:szCs w:val="20"/>
          <w:lang w:val="en-US"/>
        </w:rPr>
        <w:t xml:space="preserve">: </w:t>
      </w:r>
      <w:hyperlink r:id="rId20" w:history="1">
        <w:r w:rsidR="006A0B2B" w:rsidRPr="0009018D">
          <w:rPr>
            <w:rStyle w:val="Hyperlink"/>
            <w:sz w:val="20"/>
            <w:szCs w:val="20"/>
            <w:lang w:val="en-US"/>
          </w:rPr>
          <w:t>https://sensirion.com/products/catalog/SFM6000D-20slm/</w:t>
        </w:r>
      </w:hyperlink>
      <w:r w:rsidR="006A0B2B" w:rsidRPr="0009018D">
        <w:rPr>
          <w:sz w:val="20"/>
          <w:szCs w:val="20"/>
          <w:lang w:val="en-US"/>
        </w:rPr>
        <w:t xml:space="preserve"> </w:t>
      </w:r>
    </w:p>
    <w:p w14:paraId="5637C660" w14:textId="55D61B58" w:rsidR="00B377A5" w:rsidRPr="0009018D" w:rsidRDefault="00B377A5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9018D">
        <w:rPr>
          <w:sz w:val="20"/>
          <w:szCs w:val="20"/>
          <w:lang w:val="en-US"/>
        </w:rPr>
        <w:t>SFM6000D-50slm</w:t>
      </w:r>
      <w:r w:rsidR="00442F52" w:rsidRPr="0009018D">
        <w:rPr>
          <w:sz w:val="20"/>
          <w:szCs w:val="20"/>
          <w:lang w:val="en-US"/>
        </w:rPr>
        <w:t>:</w:t>
      </w:r>
      <w:r w:rsidR="00C5720A" w:rsidRPr="0009018D">
        <w:rPr>
          <w:sz w:val="20"/>
          <w:szCs w:val="20"/>
        </w:rPr>
        <w:t xml:space="preserve"> </w:t>
      </w:r>
      <w:hyperlink r:id="rId21" w:history="1">
        <w:r w:rsidR="00C5720A" w:rsidRPr="0009018D">
          <w:rPr>
            <w:rStyle w:val="Hyperlink"/>
            <w:sz w:val="20"/>
            <w:szCs w:val="20"/>
            <w:lang w:val="en-US"/>
          </w:rPr>
          <w:t>https://sensirion.com/products/catalog/SFM6000D-50slm/</w:t>
        </w:r>
      </w:hyperlink>
      <w:r w:rsidR="00C5720A" w:rsidRPr="0009018D">
        <w:rPr>
          <w:sz w:val="20"/>
          <w:szCs w:val="20"/>
          <w:lang w:val="en-US"/>
        </w:rPr>
        <w:t xml:space="preserve"> </w:t>
      </w:r>
    </w:p>
    <w:p w14:paraId="2F545F0B" w14:textId="5FD740A2" w:rsidR="00D12A6B" w:rsidRPr="000C2473" w:rsidRDefault="00D12A6B" w:rsidP="00B377A5">
      <w:pPr>
        <w:pStyle w:val="ListParagraph"/>
        <w:numPr>
          <w:ilvl w:val="1"/>
          <w:numId w:val="30"/>
        </w:numPr>
        <w:rPr>
          <w:sz w:val="20"/>
          <w:szCs w:val="20"/>
          <w:lang w:val="en-US"/>
        </w:rPr>
      </w:pPr>
      <w:r w:rsidRPr="000C2473">
        <w:rPr>
          <w:sz w:val="20"/>
          <w:szCs w:val="20"/>
          <w:lang w:val="en-US"/>
        </w:rPr>
        <w:t>Evaluation Kit EK-</w:t>
      </w:r>
      <w:r w:rsidR="005C2331" w:rsidRPr="000C2473">
        <w:rPr>
          <w:sz w:val="20"/>
          <w:szCs w:val="20"/>
          <w:lang w:val="en-US"/>
        </w:rPr>
        <w:t>F5x</w:t>
      </w:r>
      <w:r w:rsidR="007850BF">
        <w:rPr>
          <w:sz w:val="20"/>
          <w:szCs w:val="20"/>
          <w:lang w:val="en-US"/>
        </w:rPr>
        <w:t xml:space="preserve"> </w:t>
      </w:r>
      <w:r w:rsidR="007850BF" w:rsidRPr="007850BF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>SFC/SFM6xxx and SFC/SFM5xxx</w:t>
      </w:r>
      <w:r w:rsidR="005C2331" w:rsidRPr="000C2473">
        <w:rPr>
          <w:sz w:val="20"/>
          <w:szCs w:val="20"/>
          <w:lang w:val="en-US"/>
        </w:rPr>
        <w:t xml:space="preserve">: </w:t>
      </w:r>
      <w:hyperlink r:id="rId22" w:history="1">
        <w:r w:rsidR="005C2331" w:rsidRPr="000C2473">
          <w:rPr>
            <w:rStyle w:val="Hyperlink"/>
            <w:sz w:val="20"/>
            <w:szCs w:val="20"/>
            <w:lang w:val="en-US"/>
          </w:rPr>
          <w:t>https://sensirion.com/us/products/catalog/EK-F5x/</w:t>
        </w:r>
      </w:hyperlink>
    </w:p>
    <w:p w14:paraId="7CB82611" w14:textId="407E585F" w:rsidR="008F087D" w:rsidRPr="00D235CD" w:rsidRDefault="008F087D" w:rsidP="00E72EFB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D235CD">
        <w:rPr>
          <w:rFonts w:asciiTheme="majorHAnsi" w:hAnsiTheme="majorHAnsi" w:cs="Arial"/>
          <w:sz w:val="20"/>
          <w:szCs w:val="20"/>
          <w:lang w:val="en-US"/>
        </w:rPr>
        <w:t xml:space="preserve">Replacement of EK-F5x: </w:t>
      </w:r>
      <w:hyperlink r:id="rId23" w:anchor="/end-of-life/ek-f5x" w:history="1">
        <w:r w:rsidRPr="00D235CD">
          <w:rPr>
            <w:rStyle w:val="Hyperlink"/>
            <w:sz w:val="20"/>
            <w:szCs w:val="20"/>
            <w:lang w:val="en-US"/>
          </w:rPr>
          <w:t>https://partners.sensirion.com/document/140-/end-of-life/ek-f5x - /end-of-life/ek-f5x</w:t>
        </w:r>
      </w:hyperlink>
      <w:r w:rsidRPr="00D235CD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57C236C9" w14:textId="0E4EB666" w:rsidR="00667D90" w:rsidRPr="000C2473" w:rsidRDefault="000C2473" w:rsidP="00E72EFB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Preliminary </w:t>
      </w:r>
      <w:r w:rsidR="00516C9D" w:rsidRPr="000C2473">
        <w:rPr>
          <w:rFonts w:asciiTheme="majorHAnsi" w:hAnsiTheme="majorHAnsi" w:cs="Arial"/>
          <w:sz w:val="20"/>
          <w:szCs w:val="20"/>
          <w:lang w:val="en-US"/>
        </w:rPr>
        <w:t>Datasheet</w:t>
      </w:r>
      <w:r w:rsidR="00E72EFB" w:rsidRPr="000C2473">
        <w:rPr>
          <w:rFonts w:asciiTheme="majorHAnsi" w:hAnsiTheme="majorHAnsi" w:cs="Arial"/>
          <w:sz w:val="20"/>
          <w:szCs w:val="20"/>
          <w:lang w:val="en-US"/>
        </w:rPr>
        <w:t>:</w:t>
      </w:r>
      <w:r w:rsidR="008D4A42">
        <w:rPr>
          <w:rFonts w:asciiTheme="majorHAnsi" w:hAnsiTheme="majorHAnsi" w:cs="Arial"/>
          <w:sz w:val="20"/>
          <w:szCs w:val="20"/>
          <w:lang w:val="en-US"/>
        </w:rPr>
        <w:t xml:space="preserve"> </w:t>
      </w:r>
      <w:hyperlink r:id="rId24" w:history="1">
        <w:r w:rsidR="008D4A42" w:rsidRPr="00911EE8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https://sensirion.com/resource/datasheet/sfc6000d_sfm6000d</w:t>
        </w:r>
      </w:hyperlink>
      <w:r w:rsidR="008D4A42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77EDC8FA" w14:textId="6BE14091" w:rsidR="002C2C59" w:rsidRPr="000C2473" w:rsidRDefault="002234A5" w:rsidP="00E72EFB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color w:val="FF0000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REACH and RoHS declaration</w:t>
      </w:r>
      <w:r w:rsidR="00613FA9" w:rsidRPr="000C2473">
        <w:rPr>
          <w:rFonts w:asciiTheme="majorHAnsi" w:hAnsiTheme="majorHAnsi" w:cs="Arial"/>
          <w:sz w:val="20"/>
          <w:szCs w:val="20"/>
          <w:lang w:val="en-US"/>
        </w:rPr>
        <w:t xml:space="preserve"> Mass Flow Controllers</w:t>
      </w: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 xml:space="preserve">coming </w:t>
      </w:r>
      <w:proofErr w:type="gramStart"/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>soon</w:t>
      </w:r>
      <w:proofErr w:type="gramEnd"/>
    </w:p>
    <w:p w14:paraId="377379FF" w14:textId="561A0542" w:rsidR="00613FA9" w:rsidRPr="000C2473" w:rsidRDefault="00613FA9" w:rsidP="00E72EFB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REACH and RoHS declaration Mass Flow Meters: </w:t>
      </w:r>
      <w:hyperlink r:id="rId25" w:history="1">
        <w:r w:rsidR="000727EF" w:rsidRPr="000C2473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https://sensirion.com/resource/certificate/sfm/reach_rohs</w:t>
        </w:r>
      </w:hyperlink>
      <w:r w:rsidR="000727EF"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653E24DF" w14:textId="06F5148F" w:rsidR="0063019A" w:rsidRPr="000C2473" w:rsidRDefault="00E90B22" w:rsidP="002B3480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Mass Flow Controllers</w:t>
      </w:r>
      <w:r w:rsidR="00A0051B" w:rsidRPr="000C2473">
        <w:rPr>
          <w:rFonts w:asciiTheme="majorHAnsi" w:hAnsiTheme="majorHAnsi" w:cs="Arial"/>
          <w:sz w:val="20"/>
          <w:szCs w:val="20"/>
          <w:lang w:val="en-US"/>
        </w:rPr>
        <w:t xml:space="preserve"> selection guide</w:t>
      </w: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hyperlink r:id="rId26" w:history="1">
        <w:r w:rsidR="006C23F2" w:rsidRPr="000C2473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https://sensirion.com/resource/application_note/mfc/selection_guide</w:t>
        </w:r>
      </w:hyperlink>
      <w:r w:rsidR="006C23F2"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38E4D25C" w14:textId="77777777" w:rsidR="001C1062" w:rsidRPr="000C2473" w:rsidRDefault="001C1062" w:rsidP="001C1062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Quick start guide: </w:t>
      </w:r>
      <w:hyperlink r:id="rId27" w:history="1">
        <w:r w:rsidRPr="000C2473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https://sensirion.com/resource/quick_start/SFC6000_SFM6000</w:t>
        </w:r>
      </w:hyperlink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6BB28C59" w14:textId="452A6C9F" w:rsidR="00E90B22" w:rsidRPr="000C2473" w:rsidRDefault="00E90B22" w:rsidP="00E90B22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Mass Flow Controller</w:t>
      </w:r>
      <w:r w:rsidR="00A0051B" w:rsidRPr="000C2473">
        <w:rPr>
          <w:rFonts w:asciiTheme="majorHAnsi" w:hAnsiTheme="majorHAnsi" w:cs="Arial"/>
          <w:sz w:val="20"/>
          <w:szCs w:val="20"/>
          <w:lang w:val="en-US"/>
        </w:rPr>
        <w:t>s</w:t>
      </w: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 b</w:t>
      </w:r>
      <w:r w:rsidR="001F7533" w:rsidRPr="000C2473">
        <w:rPr>
          <w:rFonts w:asciiTheme="majorHAnsi" w:hAnsiTheme="majorHAnsi" w:cs="Arial"/>
          <w:sz w:val="20"/>
          <w:szCs w:val="20"/>
          <w:lang w:val="en-US"/>
        </w:rPr>
        <w:t>rochure</w:t>
      </w:r>
      <w:r w:rsidR="00577E13" w:rsidRPr="000C2473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hyperlink r:id="rId28" w:history="1">
        <w:r w:rsidRPr="000C2473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https://sensirion.com/resource/flyer/mass_flow_controllers</w:t>
        </w:r>
      </w:hyperlink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6B7B82D8" w14:textId="65407141" w:rsidR="0063019A" w:rsidRPr="000C2473" w:rsidRDefault="0063019A" w:rsidP="000C2473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color w:val="FF0000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RS</w:t>
      </w:r>
      <w:r w:rsidR="00E16D9E" w:rsidRPr="000C2473">
        <w:rPr>
          <w:rFonts w:asciiTheme="majorHAnsi" w:hAnsiTheme="majorHAnsi" w:cs="Arial"/>
          <w:sz w:val="20"/>
          <w:szCs w:val="20"/>
          <w:lang w:val="en-US"/>
        </w:rPr>
        <w:t xml:space="preserve">485 </w:t>
      </w:r>
      <w:r w:rsidR="00BF59DF" w:rsidRPr="000C2473">
        <w:rPr>
          <w:rFonts w:asciiTheme="majorHAnsi" w:hAnsiTheme="majorHAnsi" w:cs="Arial"/>
          <w:sz w:val="20"/>
          <w:szCs w:val="20"/>
          <w:lang w:val="en-US"/>
        </w:rPr>
        <w:t>d</w:t>
      </w:r>
      <w:r w:rsidR="00E16D9E" w:rsidRPr="000C2473">
        <w:rPr>
          <w:rFonts w:asciiTheme="majorHAnsi" w:hAnsiTheme="majorHAnsi" w:cs="Arial"/>
          <w:sz w:val="20"/>
          <w:szCs w:val="20"/>
          <w:lang w:val="en-US"/>
        </w:rPr>
        <w:t>escription:</w:t>
      </w:r>
      <w:r w:rsidR="000C2473"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 xml:space="preserve">coming </w:t>
      </w:r>
      <w:proofErr w:type="gramStart"/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>soon</w:t>
      </w:r>
      <w:proofErr w:type="gramEnd"/>
    </w:p>
    <w:p w14:paraId="6F806CF8" w14:textId="5D98C7CB" w:rsidR="00E16D9E" w:rsidRPr="000C2473" w:rsidRDefault="00E16D9E" w:rsidP="000C2473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color w:val="FF0000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I</w:t>
      </w:r>
      <w:r w:rsidRPr="000C2473">
        <w:rPr>
          <w:rFonts w:asciiTheme="majorHAnsi" w:hAnsiTheme="majorHAnsi" w:cs="Arial"/>
          <w:sz w:val="20"/>
          <w:szCs w:val="20"/>
          <w:vertAlign w:val="superscript"/>
          <w:lang w:val="en-US"/>
        </w:rPr>
        <w:t>2</w:t>
      </w:r>
      <w:r w:rsidRPr="000C2473">
        <w:rPr>
          <w:rFonts w:asciiTheme="majorHAnsi" w:hAnsiTheme="majorHAnsi" w:cs="Arial"/>
          <w:sz w:val="20"/>
          <w:szCs w:val="20"/>
          <w:lang w:val="en-US"/>
        </w:rPr>
        <w:t>C interface description:</w:t>
      </w:r>
      <w:r w:rsidR="000C2473"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 xml:space="preserve">coming </w:t>
      </w:r>
      <w:proofErr w:type="gramStart"/>
      <w:r w:rsidR="000C2473" w:rsidRPr="000C2473">
        <w:rPr>
          <w:rFonts w:asciiTheme="majorHAnsi" w:hAnsiTheme="majorHAnsi" w:cs="Arial"/>
          <w:color w:val="FF0000"/>
          <w:sz w:val="20"/>
          <w:szCs w:val="20"/>
          <w:lang w:val="en-US"/>
        </w:rPr>
        <w:t>soon</w:t>
      </w:r>
      <w:proofErr w:type="gramEnd"/>
    </w:p>
    <w:p w14:paraId="578FCF67" w14:textId="1A9E8463" w:rsidR="00E16D9E" w:rsidRPr="000C2473" w:rsidRDefault="00E16D9E" w:rsidP="000C2473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>Application note</w:t>
      </w:r>
      <w:r w:rsidR="000C2473" w:rsidRPr="000C2473">
        <w:rPr>
          <w:rFonts w:asciiTheme="majorHAnsi" w:hAnsiTheme="majorHAnsi" w:cs="Arial"/>
          <w:sz w:val="20"/>
          <w:szCs w:val="20"/>
          <w:lang w:val="en-US"/>
        </w:rPr>
        <w:t xml:space="preserve"> “</w:t>
      </w:r>
      <w:r w:rsidR="00063677" w:rsidRPr="000C2473">
        <w:rPr>
          <w:rFonts w:asciiTheme="majorHAnsi" w:hAnsiTheme="majorHAnsi" w:cs="Arial"/>
          <w:sz w:val="20"/>
          <w:szCs w:val="20"/>
          <w:lang w:val="en-US"/>
        </w:rPr>
        <w:t>E</w:t>
      </w:r>
      <w:r w:rsidR="003C2E92" w:rsidRPr="000C2473">
        <w:rPr>
          <w:rFonts w:asciiTheme="majorHAnsi" w:hAnsiTheme="majorHAnsi" w:cs="Arial"/>
          <w:sz w:val="20"/>
          <w:szCs w:val="20"/>
          <w:lang w:val="en-US"/>
        </w:rPr>
        <w:t>x</w:t>
      </w:r>
      <w:r w:rsidR="00063677" w:rsidRPr="000C2473">
        <w:rPr>
          <w:rFonts w:asciiTheme="majorHAnsi" w:hAnsiTheme="majorHAnsi" w:cs="Arial"/>
          <w:sz w:val="20"/>
          <w:szCs w:val="20"/>
          <w:lang w:val="en-US"/>
        </w:rPr>
        <w:t>change</w:t>
      </w:r>
      <w:r w:rsidR="00BF59DF" w:rsidRPr="000C2473">
        <w:rPr>
          <w:rFonts w:asciiTheme="majorHAnsi" w:hAnsiTheme="majorHAnsi" w:cs="Arial"/>
          <w:sz w:val="20"/>
          <w:szCs w:val="20"/>
          <w:lang w:val="en-US"/>
        </w:rPr>
        <w:t xml:space="preserve"> fittings</w:t>
      </w:r>
      <w:r w:rsidR="000C2473" w:rsidRPr="000C2473">
        <w:rPr>
          <w:rFonts w:asciiTheme="majorHAnsi" w:hAnsiTheme="majorHAnsi" w:cs="Arial"/>
          <w:sz w:val="20"/>
          <w:szCs w:val="20"/>
          <w:lang w:val="en-US"/>
        </w:rPr>
        <w:t>”</w:t>
      </w:r>
      <w:r w:rsidR="00BF59DF" w:rsidRPr="000C2473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hyperlink r:id="rId29" w:history="1">
        <w:r w:rsidR="00E77805" w:rsidRPr="000C2473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https://sensirion.com/resource/application_note/sfc6000_sfm6000/fittings</w:t>
        </w:r>
      </w:hyperlink>
      <w:r w:rsidR="00E77805" w:rsidRPr="000C2473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4AB239B6" w14:textId="77777777" w:rsidR="00D235CD" w:rsidRPr="0009018D" w:rsidRDefault="00D235CD" w:rsidP="00D235CD">
      <w:pPr>
        <w:pStyle w:val="ListParagraph"/>
        <w:numPr>
          <w:ilvl w:val="0"/>
          <w:numId w:val="13"/>
        </w:numPr>
        <w:rPr>
          <w:rFonts w:asciiTheme="majorHAnsi" w:hAnsiTheme="majorHAnsi" w:cs="Arial"/>
          <w:sz w:val="20"/>
          <w:szCs w:val="20"/>
          <w:lang w:val="en-US"/>
        </w:rPr>
      </w:pPr>
      <w:r w:rsidRPr="0009018D">
        <w:rPr>
          <w:rFonts w:asciiTheme="majorHAnsi" w:hAnsiTheme="majorHAnsi" w:cs="Arial"/>
          <w:sz w:val="20"/>
          <w:szCs w:val="20"/>
          <w:lang w:val="en-US"/>
        </w:rPr>
        <w:t xml:space="preserve">Video SFC6000 Mass Flow Controller: </w:t>
      </w:r>
      <w:hyperlink r:id="rId30" w:history="1">
        <w:r w:rsidRPr="0009018D">
          <w:rPr>
            <w:rStyle w:val="Hyperlink"/>
            <w:rFonts w:asciiTheme="majorHAnsi" w:hAnsiTheme="majorHAnsi" w:cs="Arial"/>
            <w:sz w:val="20"/>
            <w:szCs w:val="20"/>
            <w:lang w:val="en-US"/>
          </w:rPr>
          <w:t>https://youtu.be/zzILEeQ2RYk</w:t>
        </w:r>
      </w:hyperlink>
      <w:r w:rsidRPr="0009018D">
        <w:rPr>
          <w:rFonts w:asciiTheme="majorHAnsi" w:hAnsiTheme="majorHAnsi" w:cs="Arial"/>
          <w:sz w:val="20"/>
          <w:szCs w:val="20"/>
          <w:lang w:val="en-US"/>
        </w:rPr>
        <w:t xml:space="preserve"> </w:t>
      </w:r>
    </w:p>
    <w:p w14:paraId="7C658321" w14:textId="5E3D2B4A" w:rsidR="004B5F03" w:rsidRPr="000C2473" w:rsidRDefault="004B5F03" w:rsidP="00E90B22">
      <w:pPr>
        <w:pStyle w:val="BulletpointsLevel1"/>
        <w:numPr>
          <w:ilvl w:val="0"/>
          <w:numId w:val="13"/>
        </w:numPr>
        <w:spacing w:before="0"/>
        <w:rPr>
          <w:rFonts w:asciiTheme="majorHAnsi" w:hAnsiTheme="majorHAnsi" w:cs="Arial"/>
          <w:sz w:val="20"/>
          <w:szCs w:val="20"/>
          <w:lang w:val="en-US"/>
        </w:rPr>
      </w:pPr>
      <w:r w:rsidRPr="000C2473">
        <w:rPr>
          <w:rFonts w:asciiTheme="majorHAnsi" w:hAnsiTheme="majorHAnsi" w:cs="Arial"/>
          <w:sz w:val="20"/>
          <w:szCs w:val="20"/>
          <w:lang w:val="en-US"/>
        </w:rPr>
        <w:t xml:space="preserve">Pictures (no login required): </w:t>
      </w:r>
    </w:p>
    <w:p w14:paraId="0CBE9411" w14:textId="70016537" w:rsidR="004B5F03" w:rsidRPr="000C2473" w:rsidRDefault="00BF1282" w:rsidP="00BF1282">
      <w:pPr>
        <w:pStyle w:val="BulletpointsLevel2"/>
        <w:numPr>
          <w:ilvl w:val="1"/>
          <w:numId w:val="13"/>
        </w:numPr>
        <w:rPr>
          <w:rFonts w:asciiTheme="majorHAnsi" w:hAnsiTheme="majorHAnsi" w:cs="Arial"/>
          <w:sz w:val="20"/>
          <w:szCs w:val="20"/>
        </w:rPr>
      </w:pPr>
      <w:r w:rsidRPr="000C2473">
        <w:rPr>
          <w:rFonts w:asciiTheme="majorHAnsi" w:hAnsiTheme="majorHAnsi" w:cs="Arial"/>
          <w:sz w:val="20"/>
          <w:szCs w:val="20"/>
        </w:rPr>
        <w:t xml:space="preserve">SFC6000D: </w:t>
      </w:r>
      <w:hyperlink r:id="rId31" w:history="1">
        <w:r w:rsidR="00B93768" w:rsidRPr="000C2473">
          <w:rPr>
            <w:rStyle w:val="Hyperlink"/>
            <w:rFonts w:asciiTheme="majorHAnsi" w:hAnsiTheme="majorHAnsi" w:cs="Arial"/>
            <w:sz w:val="20"/>
            <w:szCs w:val="20"/>
            <w:shd w:val="clear" w:color="auto" w:fill="FFFFFF"/>
          </w:rPr>
          <w:t>https://brand.sensirion.com/s/1277/koziAZzg</w:t>
        </w:r>
      </w:hyperlink>
      <w:r w:rsidR="00B93768" w:rsidRPr="000C2473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276FC1D" w14:textId="30D7FE6A" w:rsidR="00BF1282" w:rsidRPr="000C2473" w:rsidRDefault="00BF1282" w:rsidP="00BF1282">
      <w:pPr>
        <w:pStyle w:val="BulletpointsLevel2"/>
        <w:numPr>
          <w:ilvl w:val="1"/>
          <w:numId w:val="13"/>
        </w:numPr>
        <w:rPr>
          <w:rFonts w:asciiTheme="majorHAnsi" w:hAnsiTheme="majorHAnsi" w:cs="Arial"/>
          <w:sz w:val="20"/>
          <w:szCs w:val="20"/>
        </w:rPr>
      </w:pPr>
      <w:r w:rsidRPr="000C2473">
        <w:rPr>
          <w:rFonts w:asciiTheme="majorHAnsi" w:hAnsiTheme="majorHAnsi" w:cs="Arial"/>
          <w:sz w:val="20"/>
          <w:szCs w:val="20"/>
        </w:rPr>
        <w:t xml:space="preserve">SFM6000D: </w:t>
      </w:r>
      <w:hyperlink r:id="rId32" w:history="1">
        <w:r w:rsidR="00C92E61" w:rsidRPr="000C2473">
          <w:rPr>
            <w:rStyle w:val="Hyperlink"/>
            <w:rFonts w:asciiTheme="majorHAnsi" w:hAnsiTheme="majorHAnsi" w:cs="Arial"/>
            <w:sz w:val="20"/>
            <w:szCs w:val="20"/>
            <w:shd w:val="clear" w:color="auto" w:fill="FFFFFF"/>
          </w:rPr>
          <w:t>https://brand.sensirion.com/s/1277/BKGsTV6L</w:t>
        </w:r>
      </w:hyperlink>
      <w:r w:rsidR="00C92E61" w:rsidRPr="000C2473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359E1B2" w14:textId="3EC685CC" w:rsidR="00667D90" w:rsidRPr="0009018D" w:rsidRDefault="007850BF" w:rsidP="007F2029">
      <w:pPr>
        <w:pStyle w:val="BulletpointsLevel2"/>
        <w:numPr>
          <w:ilvl w:val="1"/>
          <w:numId w:val="13"/>
        </w:numPr>
        <w:rPr>
          <w:rFonts w:asciiTheme="majorHAnsi" w:hAnsiTheme="majorHAnsi" w:cs="Arial"/>
          <w:sz w:val="20"/>
          <w:szCs w:val="20"/>
          <w:lang w:val="en-US"/>
        </w:rPr>
      </w:pPr>
      <w:r>
        <w:rPr>
          <w:rFonts w:asciiTheme="majorHAnsi" w:hAnsiTheme="majorHAnsi" w:cs="Arial"/>
          <w:sz w:val="20"/>
          <w:szCs w:val="20"/>
          <w:lang w:val="en-US"/>
        </w:rPr>
        <w:t>Evaluation Kit E</w:t>
      </w:r>
      <w:r w:rsidR="00B04B68" w:rsidRPr="0009018D">
        <w:rPr>
          <w:rFonts w:asciiTheme="majorHAnsi" w:hAnsiTheme="majorHAnsi" w:cs="Arial"/>
          <w:sz w:val="20"/>
          <w:szCs w:val="20"/>
          <w:lang w:val="en-US"/>
        </w:rPr>
        <w:t xml:space="preserve">K-F5x </w:t>
      </w:r>
      <w:r w:rsidRPr="007850BF">
        <w:rPr>
          <w:rStyle w:val="cf01"/>
          <w:rFonts w:asciiTheme="minorHAnsi" w:hAnsiTheme="minorHAnsi"/>
          <w:b w:val="0"/>
          <w:bCs w:val="0"/>
          <w:sz w:val="20"/>
          <w:szCs w:val="20"/>
          <w:lang w:val="en-US"/>
        </w:rPr>
        <w:t>SFC/SFM6xxx and SFC/SFM5xxx</w:t>
      </w:r>
      <w:r w:rsidR="00B04B68" w:rsidRPr="0009018D">
        <w:rPr>
          <w:rFonts w:asciiTheme="majorHAnsi" w:hAnsiTheme="majorHAnsi" w:cs="Arial"/>
          <w:sz w:val="20"/>
          <w:szCs w:val="20"/>
          <w:lang w:val="en-US"/>
        </w:rPr>
        <w:t xml:space="preserve">: </w:t>
      </w:r>
      <w:hyperlink r:id="rId33" w:history="1">
        <w:r w:rsidR="00F452B7" w:rsidRPr="0009018D">
          <w:rPr>
            <w:rStyle w:val="Hyperlink"/>
            <w:rFonts w:asciiTheme="majorHAnsi" w:hAnsiTheme="majorHAnsi" w:cs="Arial"/>
            <w:sz w:val="20"/>
            <w:szCs w:val="20"/>
            <w:shd w:val="clear" w:color="auto" w:fill="FFFFFF"/>
            <w:lang w:val="en-US"/>
          </w:rPr>
          <w:t>https://brand.sensirion.com/s/44/t81VtEjh</w:t>
        </w:r>
      </w:hyperlink>
      <w:r w:rsidR="00F452B7" w:rsidRPr="0009018D">
        <w:rPr>
          <w:rFonts w:asciiTheme="majorHAnsi" w:hAnsiTheme="majorHAnsi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bookmarkEnd w:id="5"/>
    <w:bookmarkEnd w:id="6"/>
    <w:p w14:paraId="069E63AE" w14:textId="77777777" w:rsidR="00667D90" w:rsidRPr="0009018D" w:rsidRDefault="00667D90" w:rsidP="00667D90">
      <w:pPr>
        <w:rPr>
          <w:rFonts w:asciiTheme="majorHAnsi" w:hAnsiTheme="majorHAnsi" w:cs="Arial"/>
          <w:lang w:val="en-US"/>
        </w:rPr>
      </w:pPr>
    </w:p>
    <w:p w14:paraId="6CD7410C" w14:textId="77777777" w:rsidR="0081308B" w:rsidRPr="0009018D" w:rsidRDefault="0081308B" w:rsidP="0081308B">
      <w:pPr>
        <w:rPr>
          <w:lang w:val="en-US"/>
        </w:rPr>
      </w:pPr>
    </w:p>
    <w:sectPr w:rsidR="0081308B" w:rsidRPr="0009018D" w:rsidSect="00C5040D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F5E" w14:textId="77777777" w:rsidR="009E593E" w:rsidRDefault="009E593E" w:rsidP="0054380F">
      <w:pPr>
        <w:spacing w:line="240" w:lineRule="auto"/>
      </w:pPr>
      <w:r>
        <w:separator/>
      </w:r>
    </w:p>
  </w:endnote>
  <w:endnote w:type="continuationSeparator" w:id="0">
    <w:p w14:paraId="08E70EFD" w14:textId="77777777" w:rsidR="009E593E" w:rsidRDefault="009E593E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098D" w14:textId="77777777" w:rsidR="00D44150" w:rsidRPr="00D91EAB" w:rsidRDefault="00D91EAB" w:rsidP="00D91EAB">
    <w:pPr>
      <w:pStyle w:val="Footer"/>
    </w:pPr>
    <w:r>
      <w:rPr>
        <w:szCs w:val="20"/>
      </w:rPr>
      <w:t xml:space="preserve">© Copyright Sensirion AG, </w:t>
    </w:r>
    <w:proofErr w:type="spellStart"/>
    <w:r>
      <w:rPr>
        <w:szCs w:val="20"/>
      </w:rPr>
      <w:t>Switzerland</w:t>
    </w:r>
    <w:proofErr w:type="spellEnd"/>
    <w:r>
      <w:rPr>
        <w:szCs w:val="20"/>
      </w:rPr>
      <w:tab/>
    </w:r>
    <w:r>
      <w:rPr>
        <w:szCs w:val="20"/>
      </w:rPr>
      <w:tab/>
    </w:r>
    <w:r w:rsidR="00B730FE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</w:instrText>
    </w:r>
    <w:r w:rsidR="00B730FE">
      <w:rPr>
        <w:rStyle w:val="PageNumber"/>
        <w:szCs w:val="20"/>
      </w:rPr>
      <w:fldChar w:fldCharType="separate"/>
    </w:r>
    <w:r w:rsidR="007D18C7">
      <w:rPr>
        <w:rStyle w:val="PageNumber"/>
        <w:noProof/>
        <w:szCs w:val="20"/>
      </w:rPr>
      <w:t>1</w:t>
    </w:r>
    <w:r w:rsidR="00B730FE">
      <w:rPr>
        <w:rStyle w:val="PageNumber"/>
        <w:szCs w:val="20"/>
      </w:rPr>
      <w:fldChar w:fldCharType="end"/>
    </w:r>
    <w:r>
      <w:rPr>
        <w:rStyle w:val="PageNumber"/>
        <w:szCs w:val="20"/>
      </w:rPr>
      <w:t>/</w:t>
    </w:r>
    <w:r w:rsidR="00B730FE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NUMPAGES </w:instrText>
    </w:r>
    <w:r w:rsidR="00B730FE">
      <w:rPr>
        <w:rStyle w:val="PageNumber"/>
        <w:szCs w:val="20"/>
      </w:rPr>
      <w:fldChar w:fldCharType="separate"/>
    </w:r>
    <w:r w:rsidR="007D18C7">
      <w:rPr>
        <w:rStyle w:val="PageNumber"/>
        <w:noProof/>
        <w:szCs w:val="20"/>
      </w:rPr>
      <w:t>1</w:t>
    </w:r>
    <w:r w:rsidR="00B730FE">
      <w:rPr>
        <w:rStyle w:val="PageNumber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5DA5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503C6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A327" w14:textId="77777777" w:rsidR="009E593E" w:rsidRDefault="009E593E" w:rsidP="0054380F">
      <w:pPr>
        <w:spacing w:line="240" w:lineRule="auto"/>
      </w:pPr>
      <w:r>
        <w:separator/>
      </w:r>
    </w:p>
  </w:footnote>
  <w:footnote w:type="continuationSeparator" w:id="0">
    <w:p w14:paraId="04AACAB3" w14:textId="77777777" w:rsidR="009E593E" w:rsidRDefault="009E593E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7B18" w14:textId="77777777" w:rsidR="00D44150" w:rsidRDefault="007D18C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28B577" wp14:editId="5AC68C6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905000" cy="182880"/>
          <wp:effectExtent l="0" t="0" r="0" b="7620"/>
          <wp:wrapSquare wrapText="bothSides"/>
          <wp:docPr id="2" name="Picture 2" descr="C:\Users\fcaggiula\Downloads\the-sensor-company-main-logo-pack-20200612\Sensirion_Logo_CMYK_gre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fcaggiula\Downloads\the-sensor-company-main-logo-pack-20200612\Sensirion_Logo_CMYK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0AA0" w14:textId="77777777" w:rsidR="00D44150" w:rsidRDefault="000D3A8E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E04C354" wp14:editId="67C62FAD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E3E87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3AE4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F85A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2FE12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19B4CB3"/>
    <w:multiLevelType w:val="hybridMultilevel"/>
    <w:tmpl w:val="CBC6E220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5" w15:restartNumberingAfterBreak="0">
    <w:nsid w:val="02703A3B"/>
    <w:multiLevelType w:val="multilevel"/>
    <w:tmpl w:val="6832C370"/>
    <w:styleLink w:val="SensirionListe"/>
    <w:lvl w:ilvl="0">
      <w:start w:val="1"/>
      <w:numFmt w:val="bullet"/>
      <w:pStyle w:val="BulletpointsLevel1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pStyle w:val="BulletpointsLevel2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pStyle w:val="Numbering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pStyle w:val="Lettering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pStyle w:val="noBulletpoint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03F8727F"/>
    <w:multiLevelType w:val="hybridMultilevel"/>
    <w:tmpl w:val="9FE810E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7796B"/>
    <w:multiLevelType w:val="hybridMultilevel"/>
    <w:tmpl w:val="4E0EC5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3222E"/>
    <w:multiLevelType w:val="hybridMultilevel"/>
    <w:tmpl w:val="E2E6296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0E8F"/>
    <w:multiLevelType w:val="hybridMultilevel"/>
    <w:tmpl w:val="1B6423C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1B8"/>
    <w:multiLevelType w:val="hybridMultilevel"/>
    <w:tmpl w:val="3B5ED7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4E7F"/>
    <w:multiLevelType w:val="hybridMultilevel"/>
    <w:tmpl w:val="65E80A6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77E6"/>
    <w:multiLevelType w:val="multilevel"/>
    <w:tmpl w:val="0807001D"/>
    <w:styleLink w:val="Nummerierung1"/>
    <w:lvl w:ilvl="0">
      <w:start w:val="1"/>
      <w:numFmt w:val="decimal"/>
      <w:pStyle w:val="Nummerierung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88A0011"/>
    <w:multiLevelType w:val="hybridMultilevel"/>
    <w:tmpl w:val="8F6C92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D1118"/>
    <w:multiLevelType w:val="hybridMultilevel"/>
    <w:tmpl w:val="CFAEEB7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A2D7D"/>
    <w:multiLevelType w:val="hybridMultilevel"/>
    <w:tmpl w:val="A392B20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63E8E"/>
    <w:multiLevelType w:val="hybridMultilevel"/>
    <w:tmpl w:val="0EBC86C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55752"/>
    <w:multiLevelType w:val="hybridMultilevel"/>
    <w:tmpl w:val="1C7C04C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E559D"/>
    <w:multiLevelType w:val="hybridMultilevel"/>
    <w:tmpl w:val="D4CAD9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01B"/>
    <w:multiLevelType w:val="hybridMultilevel"/>
    <w:tmpl w:val="DE4215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729E4"/>
    <w:multiLevelType w:val="multilevel"/>
    <w:tmpl w:val="8F8EB2E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21" w15:restartNumberingAfterBreak="0">
    <w:nsid w:val="41146B5E"/>
    <w:multiLevelType w:val="hybridMultilevel"/>
    <w:tmpl w:val="6F825DD4"/>
    <w:lvl w:ilvl="0" w:tplc="0807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1383DC8"/>
    <w:multiLevelType w:val="hybridMultilevel"/>
    <w:tmpl w:val="B4524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76690"/>
    <w:multiLevelType w:val="hybridMultilevel"/>
    <w:tmpl w:val="8EF02C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B66E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EE4EE4"/>
    <w:multiLevelType w:val="hybridMultilevel"/>
    <w:tmpl w:val="A4B2C51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0BBD"/>
    <w:multiLevelType w:val="multilevel"/>
    <w:tmpl w:val="1034F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06E2C"/>
    <w:multiLevelType w:val="hybridMultilevel"/>
    <w:tmpl w:val="AF26FA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16C27"/>
    <w:multiLevelType w:val="multilevel"/>
    <w:tmpl w:val="0E88ED38"/>
    <w:styleLink w:val="MediasuiteListe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9" w15:restartNumberingAfterBreak="0">
    <w:nsid w:val="53175F29"/>
    <w:multiLevelType w:val="hybridMultilevel"/>
    <w:tmpl w:val="6D8C00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46383A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F025D"/>
    <w:multiLevelType w:val="hybridMultilevel"/>
    <w:tmpl w:val="A712C66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57C5E"/>
    <w:multiLevelType w:val="hybridMultilevel"/>
    <w:tmpl w:val="73D8885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056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594698"/>
    <w:multiLevelType w:val="hybridMultilevel"/>
    <w:tmpl w:val="7E561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E5260"/>
    <w:multiLevelType w:val="hybridMultilevel"/>
    <w:tmpl w:val="0D76B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B60D1"/>
    <w:multiLevelType w:val="hybridMultilevel"/>
    <w:tmpl w:val="C91A6614"/>
    <w:lvl w:ilvl="0" w:tplc="2808FDAE">
      <w:numFmt w:val="bullet"/>
      <w:lvlText w:val="-"/>
      <w:lvlJc w:val="left"/>
      <w:pPr>
        <w:ind w:left="405" w:hanging="360"/>
      </w:pPr>
      <w:rPr>
        <w:rFonts w:ascii="Arial Narrow" w:eastAsiaTheme="minorEastAsia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63D7D57"/>
    <w:multiLevelType w:val="hybridMultilevel"/>
    <w:tmpl w:val="30F0D4B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1495B"/>
    <w:multiLevelType w:val="hybridMultilevel"/>
    <w:tmpl w:val="2222C9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237A2"/>
    <w:multiLevelType w:val="hybridMultilevel"/>
    <w:tmpl w:val="2414678C"/>
    <w:lvl w:ilvl="0" w:tplc="0807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9" w15:restartNumberingAfterBreak="0">
    <w:nsid w:val="6E575836"/>
    <w:multiLevelType w:val="hybridMultilevel"/>
    <w:tmpl w:val="B6D80D8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E87"/>
    <w:multiLevelType w:val="hybridMultilevel"/>
    <w:tmpl w:val="1DC8EF24"/>
    <w:lvl w:ilvl="0" w:tplc="58CCEE7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26580"/>
    <w:multiLevelType w:val="hybridMultilevel"/>
    <w:tmpl w:val="7854CDA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2222F"/>
    <w:multiLevelType w:val="hybridMultilevel"/>
    <w:tmpl w:val="31E8E3D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E35B9"/>
    <w:multiLevelType w:val="hybridMultilevel"/>
    <w:tmpl w:val="C1DEFB50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9232773">
    <w:abstractNumId w:val="32"/>
  </w:num>
  <w:num w:numId="2" w16cid:durableId="186993043">
    <w:abstractNumId w:val="24"/>
  </w:num>
  <w:num w:numId="3" w16cid:durableId="1491168351">
    <w:abstractNumId w:val="3"/>
  </w:num>
  <w:num w:numId="4" w16cid:durableId="1624382745">
    <w:abstractNumId w:val="2"/>
  </w:num>
  <w:num w:numId="5" w16cid:durableId="543836442">
    <w:abstractNumId w:val="1"/>
  </w:num>
  <w:num w:numId="6" w16cid:durableId="1600795836">
    <w:abstractNumId w:val="0"/>
  </w:num>
  <w:num w:numId="7" w16cid:durableId="1391539541">
    <w:abstractNumId w:val="28"/>
  </w:num>
  <w:num w:numId="8" w16cid:durableId="1891763207">
    <w:abstractNumId w:val="12"/>
  </w:num>
  <w:num w:numId="9" w16cid:durableId="1655067482">
    <w:abstractNumId w:val="20"/>
  </w:num>
  <w:num w:numId="10" w16cid:durableId="2132049182">
    <w:abstractNumId w:val="5"/>
  </w:num>
  <w:num w:numId="11" w16cid:durableId="632104230">
    <w:abstractNumId w:val="20"/>
  </w:num>
  <w:num w:numId="12" w16cid:durableId="790512617">
    <w:abstractNumId w:val="33"/>
  </w:num>
  <w:num w:numId="13" w16cid:durableId="390232516">
    <w:abstractNumId w:val="27"/>
  </w:num>
  <w:num w:numId="14" w16cid:durableId="966274203">
    <w:abstractNumId w:val="42"/>
  </w:num>
  <w:num w:numId="15" w16cid:durableId="1919437409">
    <w:abstractNumId w:val="23"/>
  </w:num>
  <w:num w:numId="16" w16cid:durableId="541986061">
    <w:abstractNumId w:val="39"/>
  </w:num>
  <w:num w:numId="17" w16cid:durableId="1650357787">
    <w:abstractNumId w:val="7"/>
  </w:num>
  <w:num w:numId="18" w16cid:durableId="1208645560">
    <w:abstractNumId w:val="31"/>
  </w:num>
  <w:num w:numId="19" w16cid:durableId="124855342">
    <w:abstractNumId w:val="21"/>
  </w:num>
  <w:num w:numId="20" w16cid:durableId="1337339255">
    <w:abstractNumId w:val="43"/>
  </w:num>
  <w:num w:numId="21" w16cid:durableId="1909345654">
    <w:abstractNumId w:val="41"/>
  </w:num>
  <w:num w:numId="22" w16cid:durableId="724335598">
    <w:abstractNumId w:val="13"/>
  </w:num>
  <w:num w:numId="23" w16cid:durableId="2101559140">
    <w:abstractNumId w:val="40"/>
  </w:num>
  <w:num w:numId="24" w16cid:durableId="719937694">
    <w:abstractNumId w:val="18"/>
  </w:num>
  <w:num w:numId="25" w16cid:durableId="934050874">
    <w:abstractNumId w:val="17"/>
  </w:num>
  <w:num w:numId="26" w16cid:durableId="1600066621">
    <w:abstractNumId w:val="10"/>
  </w:num>
  <w:num w:numId="27" w16cid:durableId="1082335816">
    <w:abstractNumId w:val="25"/>
  </w:num>
  <w:num w:numId="28" w16cid:durableId="2088187657">
    <w:abstractNumId w:val="9"/>
  </w:num>
  <w:num w:numId="29" w16cid:durableId="379137326">
    <w:abstractNumId w:val="37"/>
  </w:num>
  <w:num w:numId="30" w16cid:durableId="1139108831">
    <w:abstractNumId w:val="36"/>
  </w:num>
  <w:num w:numId="31" w16cid:durableId="1195801957">
    <w:abstractNumId w:val="29"/>
  </w:num>
  <w:num w:numId="32" w16cid:durableId="2123525291">
    <w:abstractNumId w:val="16"/>
  </w:num>
  <w:num w:numId="33" w16cid:durableId="1521820545">
    <w:abstractNumId w:val="30"/>
  </w:num>
  <w:num w:numId="34" w16cid:durableId="738484469">
    <w:abstractNumId w:val="38"/>
  </w:num>
  <w:num w:numId="35" w16cid:durableId="220216854">
    <w:abstractNumId w:val="6"/>
  </w:num>
  <w:num w:numId="36" w16cid:durableId="1529684921">
    <w:abstractNumId w:val="8"/>
  </w:num>
  <w:num w:numId="37" w16cid:durableId="1025403847">
    <w:abstractNumId w:val="26"/>
  </w:num>
  <w:num w:numId="38" w16cid:durableId="153910584">
    <w:abstractNumId w:val="14"/>
  </w:num>
  <w:num w:numId="39" w16cid:durableId="340817951">
    <w:abstractNumId w:val="35"/>
  </w:num>
  <w:num w:numId="40" w16cid:durableId="306016006">
    <w:abstractNumId w:val="4"/>
  </w:num>
  <w:num w:numId="41" w16cid:durableId="514727947">
    <w:abstractNumId w:val="19"/>
  </w:num>
  <w:num w:numId="42" w16cid:durableId="1732461100">
    <w:abstractNumId w:val="22"/>
  </w:num>
  <w:num w:numId="43" w16cid:durableId="1527258039">
    <w:abstractNumId w:val="34"/>
  </w:num>
  <w:num w:numId="44" w16cid:durableId="1519850448">
    <w:abstractNumId w:val="15"/>
  </w:num>
  <w:num w:numId="45" w16cid:durableId="77313039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IwNjK2MDczNDAwMzZS0lEKTi0uzszPAykwqgUAT6mSUSwAAAA="/>
  </w:docVars>
  <w:rsids>
    <w:rsidRoot w:val="00667D90"/>
    <w:rsid w:val="0000335B"/>
    <w:rsid w:val="00005304"/>
    <w:rsid w:val="0001007A"/>
    <w:rsid w:val="00013832"/>
    <w:rsid w:val="00016EC3"/>
    <w:rsid w:val="000302BB"/>
    <w:rsid w:val="000336C4"/>
    <w:rsid w:val="00033C9B"/>
    <w:rsid w:val="000406CD"/>
    <w:rsid w:val="0004419E"/>
    <w:rsid w:val="00045E5C"/>
    <w:rsid w:val="00047248"/>
    <w:rsid w:val="000519E7"/>
    <w:rsid w:val="00051ED7"/>
    <w:rsid w:val="0005343A"/>
    <w:rsid w:val="00056764"/>
    <w:rsid w:val="00063677"/>
    <w:rsid w:val="00064AF7"/>
    <w:rsid w:val="000718AC"/>
    <w:rsid w:val="000727EF"/>
    <w:rsid w:val="00085FF2"/>
    <w:rsid w:val="0009018D"/>
    <w:rsid w:val="00095DDF"/>
    <w:rsid w:val="000A1A7E"/>
    <w:rsid w:val="000A2A4B"/>
    <w:rsid w:val="000B30B9"/>
    <w:rsid w:val="000C059C"/>
    <w:rsid w:val="000C2473"/>
    <w:rsid w:val="000C5F29"/>
    <w:rsid w:val="000D28E8"/>
    <w:rsid w:val="000D3A8E"/>
    <w:rsid w:val="000D3FCD"/>
    <w:rsid w:val="000D523B"/>
    <w:rsid w:val="000D7F02"/>
    <w:rsid w:val="000E4FCE"/>
    <w:rsid w:val="000F24EC"/>
    <w:rsid w:val="000F4CED"/>
    <w:rsid w:val="000F616F"/>
    <w:rsid w:val="00102207"/>
    <w:rsid w:val="0010588B"/>
    <w:rsid w:val="00112447"/>
    <w:rsid w:val="00114D80"/>
    <w:rsid w:val="00124E54"/>
    <w:rsid w:val="00130B4B"/>
    <w:rsid w:val="00133959"/>
    <w:rsid w:val="00143101"/>
    <w:rsid w:val="0014386A"/>
    <w:rsid w:val="00146991"/>
    <w:rsid w:val="00155726"/>
    <w:rsid w:val="001657E5"/>
    <w:rsid w:val="00167179"/>
    <w:rsid w:val="0018193D"/>
    <w:rsid w:val="0019707F"/>
    <w:rsid w:val="001A6B65"/>
    <w:rsid w:val="001C1062"/>
    <w:rsid w:val="001D6587"/>
    <w:rsid w:val="001E1FA7"/>
    <w:rsid w:val="001E4CB3"/>
    <w:rsid w:val="001F7533"/>
    <w:rsid w:val="00211602"/>
    <w:rsid w:val="002234A5"/>
    <w:rsid w:val="00224B1C"/>
    <w:rsid w:val="00224EBE"/>
    <w:rsid w:val="00224FF7"/>
    <w:rsid w:val="00227D72"/>
    <w:rsid w:val="0023113A"/>
    <w:rsid w:val="00244689"/>
    <w:rsid w:val="0024492E"/>
    <w:rsid w:val="00255807"/>
    <w:rsid w:val="00263055"/>
    <w:rsid w:val="00263A7A"/>
    <w:rsid w:val="00263D63"/>
    <w:rsid w:val="002653F6"/>
    <w:rsid w:val="0026657E"/>
    <w:rsid w:val="00274688"/>
    <w:rsid w:val="0029252B"/>
    <w:rsid w:val="0029543C"/>
    <w:rsid w:val="002B3480"/>
    <w:rsid w:val="002C2C59"/>
    <w:rsid w:val="002D102B"/>
    <w:rsid w:val="002F09B9"/>
    <w:rsid w:val="002F62C7"/>
    <w:rsid w:val="002F75B2"/>
    <w:rsid w:val="003046B2"/>
    <w:rsid w:val="00306FA2"/>
    <w:rsid w:val="0031144D"/>
    <w:rsid w:val="003200FD"/>
    <w:rsid w:val="00320BAF"/>
    <w:rsid w:val="00321752"/>
    <w:rsid w:val="00326114"/>
    <w:rsid w:val="0033350F"/>
    <w:rsid w:val="00337A9A"/>
    <w:rsid w:val="0034678F"/>
    <w:rsid w:val="003535D4"/>
    <w:rsid w:val="00356727"/>
    <w:rsid w:val="00357C9C"/>
    <w:rsid w:val="00365B76"/>
    <w:rsid w:val="0039713E"/>
    <w:rsid w:val="003A571C"/>
    <w:rsid w:val="003B7045"/>
    <w:rsid w:val="003C2E92"/>
    <w:rsid w:val="003C36E6"/>
    <w:rsid w:val="003D3634"/>
    <w:rsid w:val="003E2F78"/>
    <w:rsid w:val="003E3705"/>
    <w:rsid w:val="004072B7"/>
    <w:rsid w:val="00407F16"/>
    <w:rsid w:val="00416673"/>
    <w:rsid w:val="0042029E"/>
    <w:rsid w:val="00422546"/>
    <w:rsid w:val="00423D32"/>
    <w:rsid w:val="004243F0"/>
    <w:rsid w:val="0042466F"/>
    <w:rsid w:val="00430FB9"/>
    <w:rsid w:val="00440CEB"/>
    <w:rsid w:val="00440F2E"/>
    <w:rsid w:val="004414DD"/>
    <w:rsid w:val="00442F52"/>
    <w:rsid w:val="00443EA2"/>
    <w:rsid w:val="00445545"/>
    <w:rsid w:val="00456A47"/>
    <w:rsid w:val="004570EE"/>
    <w:rsid w:val="004718D7"/>
    <w:rsid w:val="0047464B"/>
    <w:rsid w:val="00483F63"/>
    <w:rsid w:val="00484AF8"/>
    <w:rsid w:val="004904CE"/>
    <w:rsid w:val="00495788"/>
    <w:rsid w:val="004A2A0F"/>
    <w:rsid w:val="004B01C7"/>
    <w:rsid w:val="004B0265"/>
    <w:rsid w:val="004B1810"/>
    <w:rsid w:val="004B5F03"/>
    <w:rsid w:val="004B6F57"/>
    <w:rsid w:val="004C0486"/>
    <w:rsid w:val="004C425D"/>
    <w:rsid w:val="004E46CC"/>
    <w:rsid w:val="004E47E0"/>
    <w:rsid w:val="004F1B81"/>
    <w:rsid w:val="004F51EF"/>
    <w:rsid w:val="00502066"/>
    <w:rsid w:val="00503C63"/>
    <w:rsid w:val="00506B05"/>
    <w:rsid w:val="00516114"/>
    <w:rsid w:val="00516C9D"/>
    <w:rsid w:val="0053631E"/>
    <w:rsid w:val="0054380F"/>
    <w:rsid w:val="00546E13"/>
    <w:rsid w:val="00564CDD"/>
    <w:rsid w:val="005749EE"/>
    <w:rsid w:val="00577E13"/>
    <w:rsid w:val="00580B41"/>
    <w:rsid w:val="00584D18"/>
    <w:rsid w:val="0058742E"/>
    <w:rsid w:val="00596528"/>
    <w:rsid w:val="005C0352"/>
    <w:rsid w:val="005C2331"/>
    <w:rsid w:val="005D31BD"/>
    <w:rsid w:val="005D66E0"/>
    <w:rsid w:val="005D6C8C"/>
    <w:rsid w:val="005E1268"/>
    <w:rsid w:val="005F24E3"/>
    <w:rsid w:val="005F6AD5"/>
    <w:rsid w:val="006109BE"/>
    <w:rsid w:val="00613FA9"/>
    <w:rsid w:val="006227DA"/>
    <w:rsid w:val="0062564F"/>
    <w:rsid w:val="0063019A"/>
    <w:rsid w:val="006329DB"/>
    <w:rsid w:val="006406AF"/>
    <w:rsid w:val="00642DB9"/>
    <w:rsid w:val="006438D7"/>
    <w:rsid w:val="00650407"/>
    <w:rsid w:val="00657316"/>
    <w:rsid w:val="00665C7D"/>
    <w:rsid w:val="006677DC"/>
    <w:rsid w:val="00667D90"/>
    <w:rsid w:val="006742C5"/>
    <w:rsid w:val="00676CAB"/>
    <w:rsid w:val="0068168E"/>
    <w:rsid w:val="006A0155"/>
    <w:rsid w:val="006A0B2B"/>
    <w:rsid w:val="006A0D76"/>
    <w:rsid w:val="006A3FEB"/>
    <w:rsid w:val="006A5423"/>
    <w:rsid w:val="006A62B2"/>
    <w:rsid w:val="006B06DB"/>
    <w:rsid w:val="006C23F2"/>
    <w:rsid w:val="006C3350"/>
    <w:rsid w:val="006D0586"/>
    <w:rsid w:val="006D0C65"/>
    <w:rsid w:val="006D2F51"/>
    <w:rsid w:val="006E5C06"/>
    <w:rsid w:val="006F2310"/>
    <w:rsid w:val="006F27D2"/>
    <w:rsid w:val="00703360"/>
    <w:rsid w:val="0071636D"/>
    <w:rsid w:val="007178B0"/>
    <w:rsid w:val="00725226"/>
    <w:rsid w:val="007267E3"/>
    <w:rsid w:val="007370FB"/>
    <w:rsid w:val="0074407E"/>
    <w:rsid w:val="0076190C"/>
    <w:rsid w:val="00766034"/>
    <w:rsid w:val="00771D38"/>
    <w:rsid w:val="007743A1"/>
    <w:rsid w:val="007850BF"/>
    <w:rsid w:val="00791801"/>
    <w:rsid w:val="00791D27"/>
    <w:rsid w:val="007A0827"/>
    <w:rsid w:val="007B0CAA"/>
    <w:rsid w:val="007C5141"/>
    <w:rsid w:val="007C55E6"/>
    <w:rsid w:val="007D18C7"/>
    <w:rsid w:val="007D2067"/>
    <w:rsid w:val="007D3600"/>
    <w:rsid w:val="007E70C5"/>
    <w:rsid w:val="007E763C"/>
    <w:rsid w:val="007F087E"/>
    <w:rsid w:val="007F1EA9"/>
    <w:rsid w:val="007F2029"/>
    <w:rsid w:val="00811948"/>
    <w:rsid w:val="0081308B"/>
    <w:rsid w:val="008135AE"/>
    <w:rsid w:val="00821776"/>
    <w:rsid w:val="00822A4F"/>
    <w:rsid w:val="00831D49"/>
    <w:rsid w:val="008363BE"/>
    <w:rsid w:val="00863546"/>
    <w:rsid w:val="00882FE8"/>
    <w:rsid w:val="00883116"/>
    <w:rsid w:val="008835E4"/>
    <w:rsid w:val="00883FD1"/>
    <w:rsid w:val="00893938"/>
    <w:rsid w:val="00895C19"/>
    <w:rsid w:val="0089653B"/>
    <w:rsid w:val="008A007E"/>
    <w:rsid w:val="008A7353"/>
    <w:rsid w:val="008B0121"/>
    <w:rsid w:val="008B2DB3"/>
    <w:rsid w:val="008C171A"/>
    <w:rsid w:val="008C1CB7"/>
    <w:rsid w:val="008C3807"/>
    <w:rsid w:val="008C4FF9"/>
    <w:rsid w:val="008C59CA"/>
    <w:rsid w:val="008C5C72"/>
    <w:rsid w:val="008D4A42"/>
    <w:rsid w:val="008D7576"/>
    <w:rsid w:val="008F087D"/>
    <w:rsid w:val="008F3738"/>
    <w:rsid w:val="009005AF"/>
    <w:rsid w:val="009026F6"/>
    <w:rsid w:val="00903933"/>
    <w:rsid w:val="00915741"/>
    <w:rsid w:val="00921E4E"/>
    <w:rsid w:val="00923720"/>
    <w:rsid w:val="00924859"/>
    <w:rsid w:val="0093086B"/>
    <w:rsid w:val="00930D30"/>
    <w:rsid w:val="00931FC6"/>
    <w:rsid w:val="00935B8D"/>
    <w:rsid w:val="00951F1D"/>
    <w:rsid w:val="009537D4"/>
    <w:rsid w:val="00953D5F"/>
    <w:rsid w:val="009547B6"/>
    <w:rsid w:val="00955B0D"/>
    <w:rsid w:val="0095626D"/>
    <w:rsid w:val="00961921"/>
    <w:rsid w:val="00964ADD"/>
    <w:rsid w:val="00965115"/>
    <w:rsid w:val="00971246"/>
    <w:rsid w:val="00976893"/>
    <w:rsid w:val="00980451"/>
    <w:rsid w:val="00981159"/>
    <w:rsid w:val="009818BE"/>
    <w:rsid w:val="009851CD"/>
    <w:rsid w:val="009A0AE2"/>
    <w:rsid w:val="009A1DC7"/>
    <w:rsid w:val="009B0AD2"/>
    <w:rsid w:val="009B35BA"/>
    <w:rsid w:val="009B52A0"/>
    <w:rsid w:val="009B61A4"/>
    <w:rsid w:val="009B6456"/>
    <w:rsid w:val="009B75D6"/>
    <w:rsid w:val="009C0788"/>
    <w:rsid w:val="009C2374"/>
    <w:rsid w:val="009C7125"/>
    <w:rsid w:val="009D29BE"/>
    <w:rsid w:val="009D3C95"/>
    <w:rsid w:val="009D6304"/>
    <w:rsid w:val="009E593E"/>
    <w:rsid w:val="009F0511"/>
    <w:rsid w:val="009F3802"/>
    <w:rsid w:val="009F504A"/>
    <w:rsid w:val="00A0051B"/>
    <w:rsid w:val="00A113E4"/>
    <w:rsid w:val="00A12DF3"/>
    <w:rsid w:val="00A131A9"/>
    <w:rsid w:val="00A22A50"/>
    <w:rsid w:val="00A249F8"/>
    <w:rsid w:val="00A336DF"/>
    <w:rsid w:val="00A353C1"/>
    <w:rsid w:val="00A55E40"/>
    <w:rsid w:val="00A62940"/>
    <w:rsid w:val="00A70048"/>
    <w:rsid w:val="00A71276"/>
    <w:rsid w:val="00A722D2"/>
    <w:rsid w:val="00A745FE"/>
    <w:rsid w:val="00A751D3"/>
    <w:rsid w:val="00A772C3"/>
    <w:rsid w:val="00A91AE4"/>
    <w:rsid w:val="00A95A44"/>
    <w:rsid w:val="00A9705B"/>
    <w:rsid w:val="00AA2AE6"/>
    <w:rsid w:val="00AA5E87"/>
    <w:rsid w:val="00AA5F6F"/>
    <w:rsid w:val="00AB25DD"/>
    <w:rsid w:val="00AB5110"/>
    <w:rsid w:val="00AB69AF"/>
    <w:rsid w:val="00AC119B"/>
    <w:rsid w:val="00AC3C9C"/>
    <w:rsid w:val="00AC404A"/>
    <w:rsid w:val="00AC530F"/>
    <w:rsid w:val="00AC7BA3"/>
    <w:rsid w:val="00AD371F"/>
    <w:rsid w:val="00AE1D8A"/>
    <w:rsid w:val="00AE30C4"/>
    <w:rsid w:val="00AF587E"/>
    <w:rsid w:val="00AF5940"/>
    <w:rsid w:val="00B04B68"/>
    <w:rsid w:val="00B0608A"/>
    <w:rsid w:val="00B07D9E"/>
    <w:rsid w:val="00B25EB0"/>
    <w:rsid w:val="00B26F8C"/>
    <w:rsid w:val="00B272A6"/>
    <w:rsid w:val="00B27B0C"/>
    <w:rsid w:val="00B32D16"/>
    <w:rsid w:val="00B36580"/>
    <w:rsid w:val="00B36BAD"/>
    <w:rsid w:val="00B377A5"/>
    <w:rsid w:val="00B43297"/>
    <w:rsid w:val="00B508CE"/>
    <w:rsid w:val="00B516C8"/>
    <w:rsid w:val="00B54145"/>
    <w:rsid w:val="00B66CBF"/>
    <w:rsid w:val="00B730FE"/>
    <w:rsid w:val="00B755E9"/>
    <w:rsid w:val="00B7576F"/>
    <w:rsid w:val="00B83496"/>
    <w:rsid w:val="00B86EAB"/>
    <w:rsid w:val="00B93768"/>
    <w:rsid w:val="00BA6591"/>
    <w:rsid w:val="00BB5197"/>
    <w:rsid w:val="00BD1648"/>
    <w:rsid w:val="00BE072E"/>
    <w:rsid w:val="00BF0C44"/>
    <w:rsid w:val="00BF1282"/>
    <w:rsid w:val="00BF59DF"/>
    <w:rsid w:val="00C01345"/>
    <w:rsid w:val="00C0639B"/>
    <w:rsid w:val="00C1082A"/>
    <w:rsid w:val="00C1224C"/>
    <w:rsid w:val="00C266DE"/>
    <w:rsid w:val="00C43A73"/>
    <w:rsid w:val="00C47B47"/>
    <w:rsid w:val="00C5040D"/>
    <w:rsid w:val="00C51573"/>
    <w:rsid w:val="00C52734"/>
    <w:rsid w:val="00C5720A"/>
    <w:rsid w:val="00C66EE8"/>
    <w:rsid w:val="00C92E61"/>
    <w:rsid w:val="00C95D24"/>
    <w:rsid w:val="00C97A71"/>
    <w:rsid w:val="00CA1F1F"/>
    <w:rsid w:val="00CA4DD0"/>
    <w:rsid w:val="00CB2081"/>
    <w:rsid w:val="00CC13C3"/>
    <w:rsid w:val="00CC4F1D"/>
    <w:rsid w:val="00CC56EB"/>
    <w:rsid w:val="00CC5DA1"/>
    <w:rsid w:val="00CC625E"/>
    <w:rsid w:val="00CD28C9"/>
    <w:rsid w:val="00CE380B"/>
    <w:rsid w:val="00CF2C8E"/>
    <w:rsid w:val="00CF57BD"/>
    <w:rsid w:val="00CF7230"/>
    <w:rsid w:val="00D12A6B"/>
    <w:rsid w:val="00D14D55"/>
    <w:rsid w:val="00D21065"/>
    <w:rsid w:val="00D231AC"/>
    <w:rsid w:val="00D235CD"/>
    <w:rsid w:val="00D32F57"/>
    <w:rsid w:val="00D40AAA"/>
    <w:rsid w:val="00D44150"/>
    <w:rsid w:val="00D51F16"/>
    <w:rsid w:val="00D5508C"/>
    <w:rsid w:val="00D601C3"/>
    <w:rsid w:val="00D61CEE"/>
    <w:rsid w:val="00D75CB3"/>
    <w:rsid w:val="00D91EAB"/>
    <w:rsid w:val="00DA5EFF"/>
    <w:rsid w:val="00DB02FB"/>
    <w:rsid w:val="00DB58D5"/>
    <w:rsid w:val="00DC7647"/>
    <w:rsid w:val="00DD067A"/>
    <w:rsid w:val="00DE36CC"/>
    <w:rsid w:val="00DF4C37"/>
    <w:rsid w:val="00DF716F"/>
    <w:rsid w:val="00E03349"/>
    <w:rsid w:val="00E10346"/>
    <w:rsid w:val="00E14510"/>
    <w:rsid w:val="00E16D9E"/>
    <w:rsid w:val="00E20478"/>
    <w:rsid w:val="00E32DB8"/>
    <w:rsid w:val="00E349C4"/>
    <w:rsid w:val="00E37B1D"/>
    <w:rsid w:val="00E45D98"/>
    <w:rsid w:val="00E51BA1"/>
    <w:rsid w:val="00E6399A"/>
    <w:rsid w:val="00E72EFB"/>
    <w:rsid w:val="00E73830"/>
    <w:rsid w:val="00E77805"/>
    <w:rsid w:val="00E80EC6"/>
    <w:rsid w:val="00E8307E"/>
    <w:rsid w:val="00E90455"/>
    <w:rsid w:val="00E90B22"/>
    <w:rsid w:val="00E94DCD"/>
    <w:rsid w:val="00EA68E1"/>
    <w:rsid w:val="00EC0E76"/>
    <w:rsid w:val="00EC545B"/>
    <w:rsid w:val="00EC54CB"/>
    <w:rsid w:val="00ED4016"/>
    <w:rsid w:val="00ED77A9"/>
    <w:rsid w:val="00EF4CD0"/>
    <w:rsid w:val="00EF5079"/>
    <w:rsid w:val="00F07475"/>
    <w:rsid w:val="00F07A3B"/>
    <w:rsid w:val="00F108E3"/>
    <w:rsid w:val="00F10C16"/>
    <w:rsid w:val="00F22AED"/>
    <w:rsid w:val="00F23D5D"/>
    <w:rsid w:val="00F257F6"/>
    <w:rsid w:val="00F26F7C"/>
    <w:rsid w:val="00F27CE8"/>
    <w:rsid w:val="00F34790"/>
    <w:rsid w:val="00F40AFE"/>
    <w:rsid w:val="00F452B7"/>
    <w:rsid w:val="00F46299"/>
    <w:rsid w:val="00F537F4"/>
    <w:rsid w:val="00F5617D"/>
    <w:rsid w:val="00F80C44"/>
    <w:rsid w:val="00F81DFF"/>
    <w:rsid w:val="00F84122"/>
    <w:rsid w:val="00F841A0"/>
    <w:rsid w:val="00F9441C"/>
    <w:rsid w:val="00F965ED"/>
    <w:rsid w:val="00F97B71"/>
    <w:rsid w:val="00FA23B0"/>
    <w:rsid w:val="00FA39ED"/>
    <w:rsid w:val="00FA5AEE"/>
    <w:rsid w:val="00FB08E7"/>
    <w:rsid w:val="00FB173B"/>
    <w:rsid w:val="00FC02DD"/>
    <w:rsid w:val="00FC1112"/>
    <w:rsid w:val="00FC7648"/>
    <w:rsid w:val="00FD2C13"/>
    <w:rsid w:val="00FD390B"/>
    <w:rsid w:val="00FD7D37"/>
    <w:rsid w:val="00FE663A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82B0CE0"/>
  <w15:chartTrackingRefBased/>
  <w15:docId w15:val="{3A9EBCBC-040F-48F3-9A8E-F0FDD08F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0"/>
    <w:lsdException w:name="toc 2" w:uiPriority="30"/>
    <w:lsdException w:name="toc 3" w:semiHidden="1" w:uiPriority="30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 w:qFormat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iPriority="32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35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90"/>
    <w:pPr>
      <w:spacing w:line="260" w:lineRule="atLeast"/>
    </w:pPr>
    <w:rPr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DB58D5"/>
    <w:pPr>
      <w:keepNext/>
      <w:numPr>
        <w:numId w:val="11"/>
      </w:numPr>
      <w:tabs>
        <w:tab w:val="left" w:pos="454"/>
      </w:tabs>
      <w:spacing w:after="280" w:line="320" w:lineRule="exact"/>
      <w:contextualSpacing/>
      <w:outlineLvl w:val="0"/>
    </w:pPr>
    <w:rPr>
      <w:rFonts w:cs="Arial"/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DB58D5"/>
    <w:pPr>
      <w:keepNext/>
      <w:numPr>
        <w:ilvl w:val="1"/>
        <w:numId w:val="11"/>
      </w:numPr>
      <w:tabs>
        <w:tab w:val="left" w:pos="454"/>
      </w:tabs>
      <w:spacing w:after="240"/>
      <w:contextualSpacing/>
      <w:outlineLvl w:val="1"/>
    </w:pPr>
    <w:rPr>
      <w:rFonts w:cs="Arial"/>
      <w:b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DB58D5"/>
    <w:pPr>
      <w:keepNext/>
      <w:numPr>
        <w:ilvl w:val="2"/>
        <w:numId w:val="11"/>
      </w:numPr>
      <w:tabs>
        <w:tab w:val="left" w:pos="680"/>
      </w:tabs>
      <w:spacing w:after="240"/>
      <w:contextualSpacing/>
      <w:outlineLvl w:val="2"/>
    </w:pPr>
    <w:rPr>
      <w:rFonts w:cs="Arial"/>
      <w:b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DB58D5"/>
    <w:pPr>
      <w:keepNext/>
      <w:numPr>
        <w:ilvl w:val="3"/>
        <w:numId w:val="11"/>
      </w:numPr>
      <w:tabs>
        <w:tab w:val="left" w:pos="851"/>
      </w:tabs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DB58D5"/>
    <w:pPr>
      <w:numPr>
        <w:ilvl w:val="4"/>
        <w:numId w:val="11"/>
      </w:numPr>
      <w:tabs>
        <w:tab w:val="center" w:pos="1361"/>
      </w:tabs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11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11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11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11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  <w:rPr>
      <w:sz w:val="20"/>
    </w:rPr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qFormat/>
    <w:rsid w:val="00DB58D5"/>
    <w:rPr>
      <w:sz w:val="20"/>
    </w:rPr>
  </w:style>
  <w:style w:type="character" w:customStyle="1" w:styleId="FooterChar">
    <w:name w:val="Footer Char"/>
    <w:link w:val="Footer"/>
    <w:uiPriority w:val="10"/>
    <w:rsid w:val="00D44150"/>
    <w:rPr>
      <w:rFonts w:ascii="Arial Narrow" w:hAnsi="Arial Narrow" w:cs="Times New Roman"/>
      <w:sz w:val="20"/>
    </w:rPr>
  </w:style>
  <w:style w:type="numbering" w:styleId="111111">
    <w:name w:val="Outline List 2"/>
    <w:basedOn w:val="NoList"/>
    <w:semiHidden/>
    <w:rsid w:val="00E94DCD"/>
    <w:pPr>
      <w:numPr>
        <w:numId w:val="1"/>
      </w:numPr>
    </w:pPr>
  </w:style>
  <w:style w:type="numbering" w:styleId="1ai">
    <w:name w:val="Outline List 1"/>
    <w:basedOn w:val="NoList"/>
    <w:semiHidden/>
    <w:rsid w:val="00E94DCD"/>
    <w:pPr>
      <w:numPr>
        <w:numId w:val="2"/>
      </w:numPr>
    </w:pPr>
  </w:style>
  <w:style w:type="paragraph" w:styleId="ListBullet2">
    <w:name w:val="List Bullet 2"/>
    <w:basedOn w:val="Normal"/>
    <w:uiPriority w:val="99"/>
    <w:semiHidden/>
    <w:rsid w:val="00E94DCD"/>
    <w:pPr>
      <w:numPr>
        <w:numId w:val="3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numId w:val="6"/>
      </w:numPr>
    </w:pPr>
  </w:style>
  <w:style w:type="table" w:customStyle="1" w:styleId="BasisTabelle">
    <w:name w:val="Basis Tabelle"/>
    <w:basedOn w:val="TableNormal"/>
    <w:rsid w:val="00E94DCD"/>
    <w:rPr>
      <w:rFonts w:ascii="Arial" w:hAnsi="Arial"/>
      <w:lang w:eastAsia="de-CH"/>
    </w:rPr>
    <w:tblPr>
      <w:tblStyleRowBandSize w:val="1"/>
      <w:tblBorders>
        <w:bottom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tcBorders>
          <w:bottom w:val="single" w:sz="4" w:space="0" w:color="808080"/>
        </w:tcBorders>
        <w:shd w:val="clear" w:color="auto" w:fill="F2F2F2"/>
      </w:tcPr>
    </w:tblStylePr>
  </w:style>
  <w:style w:type="paragraph" w:styleId="Caption">
    <w:name w:val="caption"/>
    <w:basedOn w:val="Normal"/>
    <w:next w:val="Normal"/>
    <w:uiPriority w:val="39"/>
    <w:unhideWhenUsed/>
    <w:rsid w:val="00DB58D5"/>
    <w:pPr>
      <w:framePr w:h="454" w:hRule="exact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7"/>
      </w:numPr>
      <w:tabs>
        <w:tab w:val="left" w:pos="454"/>
      </w:tabs>
      <w:spacing w:line="280" w:lineRule="atLeast"/>
    </w:pPr>
    <w:rPr>
      <w:rFonts w:eastAsia="Calibri" w:cs="Arial"/>
      <w:szCs w:val="20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7"/>
      </w:numPr>
    </w:pPr>
    <w:rPr>
      <w:rFonts w:eastAsia="Calibri" w:cs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11"/>
    <w:qFormat/>
    <w:rsid w:val="00DB58D5"/>
    <w:rPr>
      <w:b/>
      <w:iCs/>
      <w:color w:val="66CC33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numbering" w:customStyle="1" w:styleId="MediasuiteListe">
    <w:name w:val="Mediasuite_Liste"/>
    <w:rsid w:val="00E94DCD"/>
    <w:pPr>
      <w:numPr>
        <w:numId w:val="7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paragraph" w:customStyle="1" w:styleId="Nummerierung">
    <w:name w:val="Nummerierung"/>
    <w:basedOn w:val="Normal"/>
    <w:uiPriority w:val="99"/>
    <w:semiHidden/>
    <w:rsid w:val="00E94DCD"/>
    <w:pPr>
      <w:numPr>
        <w:numId w:val="8"/>
      </w:numPr>
      <w:tabs>
        <w:tab w:val="left" w:pos="454"/>
      </w:tabs>
      <w:spacing w:line="280" w:lineRule="atLeast"/>
    </w:pPr>
    <w:rPr>
      <w:rFonts w:eastAsia="Calibri" w:cs="Arial"/>
      <w:szCs w:val="20"/>
    </w:rPr>
  </w:style>
  <w:style w:type="numbering" w:customStyle="1" w:styleId="Nummerierung1">
    <w:name w:val="Nummerierung 1"/>
    <w:rsid w:val="00E94DCD"/>
    <w:pPr>
      <w:numPr>
        <w:numId w:val="8"/>
      </w:numPr>
    </w:p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D44150"/>
    <w:rPr>
      <w:rFonts w:cs="Arial"/>
      <w:b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D44150"/>
    <w:rPr>
      <w:rFonts w:cs="Arial"/>
      <w:b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D44150"/>
    <w:rPr>
      <w:rFonts w:cs="Arial"/>
      <w:b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D44150"/>
    <w:rPr>
      <w:rFonts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D44150"/>
    <w:rPr>
      <w:rFonts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0"/>
    <w:unhideWhenUsed/>
    <w:rsid w:val="00DB58D5"/>
    <w:pPr>
      <w:ind w:left="567" w:right="284" w:hanging="567"/>
    </w:pPr>
    <w:rPr>
      <w:b/>
    </w:rPr>
  </w:style>
  <w:style w:type="paragraph" w:styleId="TOC2">
    <w:name w:val="toc 2"/>
    <w:basedOn w:val="Normal"/>
    <w:next w:val="Normal"/>
    <w:uiPriority w:val="30"/>
    <w:unhideWhenUsed/>
    <w:rsid w:val="00DB58D5"/>
    <w:pPr>
      <w:ind w:left="1247" w:right="284" w:hanging="680"/>
    </w:pPr>
  </w:style>
  <w:style w:type="paragraph" w:styleId="TOC3">
    <w:name w:val="toc 3"/>
    <w:basedOn w:val="Normal"/>
    <w:next w:val="Normal"/>
    <w:uiPriority w:val="30"/>
    <w:unhideWhenUsed/>
    <w:rsid w:val="00DB58D5"/>
    <w:pPr>
      <w:ind w:left="1247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12"/>
    <w:qFormat/>
    <w:rsid w:val="00DB58D5"/>
    <w:rPr>
      <w:b/>
      <w:bCs/>
      <w:iCs/>
      <w:caps/>
      <w:color w:val="66CC33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sz w:val="20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sz w:val="20"/>
      <w:lang w:val="de-DE"/>
    </w:rPr>
  </w:style>
  <w:style w:type="paragraph" w:customStyle="1" w:styleId="FusszeilePfad">
    <w:name w:val="Fusszeile Pfad"/>
    <w:basedOn w:val="Footer"/>
    <w:uiPriority w:val="9"/>
    <w:qFormat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10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10"/>
      </w:numPr>
      <w:tabs>
        <w:tab w:val="clear" w:pos="680"/>
        <w:tab w:val="num" w:pos="907"/>
      </w:tabs>
      <w:ind w:left="907" w:hanging="453"/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ilvl w:val="3"/>
        <w:numId w:val="10"/>
      </w:numPr>
      <w:tabs>
        <w:tab w:val="clear" w:pos="454"/>
      </w:tabs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7"/>
        <w:numId w:val="10"/>
      </w:numPr>
      <w:tabs>
        <w:tab w:val="clear" w:pos="454"/>
      </w:tabs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ilvl w:val="2"/>
        <w:numId w:val="10"/>
      </w:numPr>
      <w:tabs>
        <w:tab w:val="clear" w:pos="454"/>
        <w:tab w:val="num" w:pos="1361"/>
      </w:tabs>
      <w:spacing w:before="60"/>
      <w:ind w:left="1361"/>
    </w:pPr>
  </w:style>
  <w:style w:type="paragraph" w:customStyle="1" w:styleId="SensirionSubtitle">
    <w:name w:val="Sensirion Subtitle"/>
    <w:basedOn w:val="Normal"/>
    <w:uiPriority w:val="2"/>
    <w:qFormat/>
    <w:rsid w:val="00D601C3"/>
    <w:pPr>
      <w:spacing w:line="260" w:lineRule="exact"/>
      <w:contextualSpacing/>
    </w:pPr>
    <w:rPr>
      <w:b/>
      <w:lang w:eastAsia="de-DE"/>
    </w:rPr>
  </w:style>
  <w:style w:type="paragraph" w:customStyle="1" w:styleId="SensirionTitle">
    <w:name w:val="Sensirion Title"/>
    <w:basedOn w:val="Normal"/>
    <w:uiPriority w:val="1"/>
    <w:qFormat/>
    <w:rsid w:val="00D601C3"/>
    <w:pPr>
      <w:spacing w:line="320" w:lineRule="exact"/>
      <w:contextualSpacing/>
    </w:pPr>
    <w:rPr>
      <w:b/>
      <w:sz w:val="28"/>
    </w:rPr>
  </w:style>
  <w:style w:type="paragraph" w:customStyle="1" w:styleId="Marginale">
    <w:name w:val="Marginale"/>
    <w:basedOn w:val="Normal"/>
    <w:uiPriority w:val="7"/>
    <w:qFormat/>
    <w:rsid w:val="00DB58D5"/>
    <w:pPr>
      <w:framePr w:w="2268" w:hSpace="567" w:wrap="around" w:vAnchor="text" w:hAnchor="text" w:xAlign="right" w:y="1"/>
    </w:pPr>
    <w:rPr>
      <w:color w:val="29A30A"/>
      <w:sz w:val="20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31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  <w:rPr>
      <w:sz w:val="20"/>
    </w:rPr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  <w:rPr>
      <w:sz w:val="20"/>
    </w:rPr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2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table" w:customStyle="1" w:styleId="SENTabellegreen">
    <w:name w:val="SEN: Tabelle green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66CC33"/>
        <w:bottom w:val="single" w:sz="8" w:space="0" w:color="66CC33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33"/>
          <w:left w:val="nil"/>
          <w:bottom w:val="single" w:sz="8" w:space="0" w:color="66CC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66CC33"/>
          <w:left w:val="nil"/>
          <w:bottom w:val="single" w:sz="8" w:space="0" w:color="66CC33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2CC"/>
      </w:tcPr>
    </w:tblStylePr>
  </w:style>
  <w:style w:type="table" w:customStyle="1" w:styleId="SENTabellegreyborders">
    <w:name w:val="SEN: Tabelle grey  borders"/>
    <w:basedOn w:val="TableNormal"/>
    <w:uiPriority w:val="60"/>
    <w:rsid w:val="00DB58D5"/>
    <w:pPr>
      <w:ind w:left="57" w:right="57"/>
    </w:pPr>
    <w:rPr>
      <w:lang w:eastAsia="de-CH"/>
    </w:rPr>
    <w:tblPr>
      <w:tblStyleRowBandSize w:val="1"/>
      <w:tblStyleColBandSize w:val="1"/>
      <w:tblBorders>
        <w:top w:val="single" w:sz="4" w:space="0" w:color="C8BBBB"/>
        <w:left w:val="single" w:sz="4" w:space="0" w:color="C8BBBB"/>
        <w:bottom w:val="single" w:sz="4" w:space="0" w:color="C8BBBB"/>
        <w:right w:val="single" w:sz="4" w:space="0" w:color="C8BBBB"/>
        <w:insideH w:val="single" w:sz="4" w:space="0" w:color="C8BBBB"/>
        <w:insideV w:val="single" w:sz="4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BE6E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29A30A"/>
          <w:left w:val="single" w:sz="4" w:space="0" w:color="29A30A"/>
          <w:bottom w:val="single" w:sz="4" w:space="0" w:color="29A30A"/>
          <w:right w:val="single" w:sz="4" w:space="0" w:color="29A30A"/>
          <w:insideH w:val="single" w:sz="4" w:space="0" w:color="29A30A"/>
          <w:insideV w:val="single" w:sz="4" w:space="0" w:color="29A30A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SENTabelleneutral">
    <w:name w:val="SEN: Tabelle neutral"/>
    <w:basedOn w:val="TableNormal"/>
    <w:uiPriority w:val="99"/>
    <w:qFormat/>
    <w:rsid w:val="00DB58D5"/>
    <w:pPr>
      <w:ind w:left="57" w:right="57"/>
    </w:pPr>
    <w:rPr>
      <w:lang w:eastAsia="de-CH"/>
    </w:rPr>
    <w:tblPr>
      <w:tblBorders>
        <w:top w:val="single" w:sz="4" w:space="0" w:color="C8BBBB"/>
        <w:left w:val="single" w:sz="4" w:space="0" w:color="C8BBBB"/>
        <w:bottom w:val="single" w:sz="4" w:space="0" w:color="C8BBBB"/>
        <w:right w:val="single" w:sz="4" w:space="0" w:color="C8BBBB"/>
        <w:insideH w:val="single" w:sz="4" w:space="0" w:color="C8BBBB"/>
        <w:insideV w:val="single" w:sz="4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 w:val="0"/>
      </w:rPr>
    </w:tblStylePr>
  </w:style>
  <w:style w:type="numbering" w:customStyle="1" w:styleId="SensirionListe">
    <w:name w:val="Sensirion Liste"/>
    <w:uiPriority w:val="99"/>
    <w:rsid w:val="00DB58D5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67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67D90"/>
  </w:style>
  <w:style w:type="character" w:customStyle="1" w:styleId="eop">
    <w:name w:val="eop"/>
    <w:basedOn w:val="DefaultParagraphFont"/>
    <w:rsid w:val="00667D90"/>
  </w:style>
  <w:style w:type="paragraph" w:styleId="Revision">
    <w:name w:val="Revision"/>
    <w:hidden/>
    <w:uiPriority w:val="99"/>
    <w:semiHidden/>
    <w:rsid w:val="0039713E"/>
    <w:rPr>
      <w:sz w:val="22"/>
      <w:szCs w:val="22"/>
      <w:lang w:val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5F6A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2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374"/>
    <w:rPr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74"/>
    <w:rPr>
      <w:b/>
      <w:bCs/>
      <w:lang w:val="de-CH"/>
    </w:rPr>
  </w:style>
  <w:style w:type="character" w:customStyle="1" w:styleId="cf01">
    <w:name w:val="cf01"/>
    <w:basedOn w:val="DefaultParagraphFont"/>
    <w:rsid w:val="0074407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421">
          <w:marLeft w:val="0"/>
          <w:marRight w:val="0"/>
          <w:marTop w:val="150"/>
          <w:marBottom w:val="150"/>
          <w:divBdr>
            <w:top w:val="single" w:sz="2" w:space="8" w:color="auto"/>
            <w:left w:val="single" w:sz="2" w:space="0" w:color="auto"/>
            <w:bottom w:val="single" w:sz="2" w:space="8" w:color="auto"/>
            <w:right w:val="single" w:sz="2" w:space="0" w:color="auto"/>
          </w:divBdr>
          <w:divsChild>
            <w:div w:id="763645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867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12166184">
          <w:marLeft w:val="0"/>
          <w:marRight w:val="0"/>
          <w:marTop w:val="150"/>
          <w:marBottom w:val="150"/>
          <w:divBdr>
            <w:top w:val="single" w:sz="2" w:space="8" w:color="auto"/>
            <w:left w:val="single" w:sz="2" w:space="0" w:color="auto"/>
            <w:bottom w:val="single" w:sz="2" w:space="8" w:color="auto"/>
            <w:right w:val="single" w:sz="2" w:space="0" w:color="auto"/>
          </w:divBdr>
          <w:divsChild>
            <w:div w:id="922760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18737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ensirion.com/products/catalog/SFC6000D-50slm/" TargetMode="External"/><Relationship Id="rId26" Type="http://schemas.openxmlformats.org/officeDocument/2006/relationships/hyperlink" Target="https://sensirion.com/resource/application_note/mfc/selection_guide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products/catalog/SFM6000D-50slm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products/catalog/SFC6000D-20slm/" TargetMode="External"/><Relationship Id="rId25" Type="http://schemas.openxmlformats.org/officeDocument/2006/relationships/hyperlink" Target="https://sensirion.com/resource/certificate/sfm/reach_rohs" TargetMode="External"/><Relationship Id="rId33" Type="http://schemas.openxmlformats.org/officeDocument/2006/relationships/hyperlink" Target="https://brand.sensirion.com/s/44/t81VtEjh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FC6000D-5slm/" TargetMode="External"/><Relationship Id="rId20" Type="http://schemas.openxmlformats.org/officeDocument/2006/relationships/hyperlink" Target="https://sensirion.com/products/catalog/SFM6000D-20slm/" TargetMode="External"/><Relationship Id="rId29" Type="http://schemas.openxmlformats.org/officeDocument/2006/relationships/hyperlink" Target="https://sensirion.com/resource/application_note/sfc6000_sfm6000/fitting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datasheet/sfc6000d_sfm6000d" TargetMode="External"/><Relationship Id="rId32" Type="http://schemas.openxmlformats.org/officeDocument/2006/relationships/hyperlink" Target="https://brand.sensirion.com/s/1277/BKGsTV6L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artners.sensirion.com/document/139" TargetMode="External"/><Relationship Id="rId23" Type="http://schemas.openxmlformats.org/officeDocument/2006/relationships/hyperlink" Target="https://partners.sensirion.com/document/140-/end-of-life/ek-f5x" TargetMode="External"/><Relationship Id="rId28" Type="http://schemas.openxmlformats.org/officeDocument/2006/relationships/hyperlink" Target="https://sensirion.com/resource/flyer/mass_flow_controllers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products/catalog/SFM6000D-5slm/" TargetMode="External"/><Relationship Id="rId31" Type="http://schemas.openxmlformats.org/officeDocument/2006/relationships/hyperlink" Target="https://brand.sensirion.com/s/1277/koziAZz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tners.sensirion.com/document/140-/end-of-life/ek-f5x" TargetMode="External"/><Relationship Id="rId22" Type="http://schemas.openxmlformats.org/officeDocument/2006/relationships/hyperlink" Target="https://sensirion.com/us/products/catalog/EK-F5x/" TargetMode="External"/><Relationship Id="rId27" Type="http://schemas.openxmlformats.org/officeDocument/2006/relationships/hyperlink" Target="https://sensirion.com/resource/quick_start/SFC6000_SFM6000" TargetMode="External"/><Relationship Id="rId30" Type="http://schemas.openxmlformats.org/officeDocument/2006/relationships/hyperlink" Target="https://youtu.be/zzILEeQ2RYk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Sensirion_v2018-03-21">
  <a:themeElements>
    <a:clrScheme name="Sensirio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CC33"/>
      </a:accent1>
      <a:accent2>
        <a:srgbClr val="BCB0A7"/>
      </a:accent2>
      <a:accent3>
        <a:srgbClr val="E9E4E0"/>
      </a:accent3>
      <a:accent4>
        <a:srgbClr val="66CC33"/>
      </a:accent4>
      <a:accent5>
        <a:srgbClr val="BCB0A7"/>
      </a:accent5>
      <a:accent6>
        <a:srgbClr val="E9E4E0"/>
      </a:accent6>
      <a:hlink>
        <a:srgbClr val="000000"/>
      </a:hlink>
      <a:folHlink>
        <a:srgbClr val="000000"/>
      </a:folHlink>
    </a:clrScheme>
    <a:fontScheme name="Sensirion_Fonts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6CC3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66CC3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>
    <a:extraClrScheme>
      <a:clrScheme name="Sensirion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66CC33"/>
        </a:accent1>
        <a:accent2>
          <a:srgbClr val="BCB0A7"/>
        </a:accent2>
        <a:accent3>
          <a:srgbClr val="E9E4E0"/>
        </a:accent3>
        <a:accent4>
          <a:srgbClr val="66CC33"/>
        </a:accent4>
        <a:accent5>
          <a:srgbClr val="BCB0A7"/>
        </a:accent5>
        <a:accent6>
          <a:srgbClr val="E9E4E0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een">
      <a:srgbClr val="66CC33"/>
    </a:custClr>
    <a:custClr name="Yellow">
      <a:srgbClr val="FAFA00"/>
    </a:custClr>
    <a:custClr name="Orange">
      <a:srgbClr val="EB871E"/>
    </a:custClr>
    <a:custClr name="Red">
      <a:srgbClr val="B41937"/>
    </a:custClr>
    <a:custClr name="Purple">
      <a:srgbClr val="5A2364"/>
    </a:custClr>
    <a:custClr name="Blue">
      <a:srgbClr val="2D3787"/>
    </a:custClr>
    <a:custClr name="Brown">
      <a:srgbClr val="872828"/>
    </a:custClr>
    <a:custClr name="Dark grey">
      <a:srgbClr val="BCB0A7"/>
    </a:custClr>
    <a:custClr name="Clear grey">
      <a:srgbClr val="E9E4E0"/>
    </a:custClr>
    <a:custClr name="Weiss">
      <a:srgbClr val="FFFFFF"/>
    </a:custClr>
    <a:custClr name="Green 80%">
      <a:srgbClr val="85D65C"/>
    </a:custClr>
    <a:custClr name="Yellow 80%">
      <a:srgbClr val="FBFB33"/>
    </a:custClr>
    <a:custClr name="Orange 80%">
      <a:srgbClr val="EF9F4B"/>
    </a:custClr>
    <a:custClr name="Red 80%">
      <a:srgbClr val="C3475F"/>
    </a:custClr>
    <a:custClr name="Purple 80%">
      <a:srgbClr val="7B4F83"/>
    </a:custClr>
    <a:custClr name="Blue 80%">
      <a:srgbClr val="575F9F"/>
    </a:custClr>
    <a:custClr name="Brown 80%">
      <a:srgbClr val="9F5353"/>
    </a:custClr>
    <a:custClr name="Dark grey 80%">
      <a:srgbClr val="C9C0B9"/>
    </a:custClr>
    <a:custClr name="Clear grey 80%">
      <a:srgbClr val="EDE9E6"/>
    </a:custClr>
    <a:custClr name="Weiss">
      <a:srgbClr val="FFFFFF"/>
    </a:custClr>
    <a:custClr name="Green 60%">
      <a:srgbClr val="A3E085"/>
    </a:custClr>
    <a:custClr name="Yellow 60%">
      <a:srgbClr val="FCFC66"/>
    </a:custClr>
    <a:custClr name="Orange 60%">
      <a:srgbClr val="F3B778"/>
    </a:custClr>
    <a:custClr name="Red 60%">
      <a:srgbClr val="D27587"/>
    </a:custClr>
    <a:custClr name="Purple 60%">
      <a:srgbClr val="9C7BA2"/>
    </a:custClr>
    <a:custClr name="Blue 60%">
      <a:srgbClr val="8187B7"/>
    </a:custClr>
    <a:custClr name="Brown 60%">
      <a:srgbClr val="B77E7E"/>
    </a:custClr>
    <a:custClr name="Dark grey 60%">
      <a:srgbClr val="D7D0CA"/>
    </a:custClr>
    <a:custClr name="Clear grey 60%">
      <a:srgbClr val="F2EFEC"/>
    </a:custClr>
    <a:custClr name="Weiss">
      <a:srgbClr val="FFFFFF"/>
    </a:custClr>
    <a:custClr name="Green 40%">
      <a:srgbClr val="C2EBAD"/>
    </a:custClr>
    <a:custClr name="Yellow 40%">
      <a:srgbClr val="FDFD99"/>
    </a:custClr>
    <a:custClr name="Orange 40%">
      <a:srgbClr val="F7CFA5"/>
    </a:custClr>
    <a:custClr name="Red 40%">
      <a:srgbClr val="E1A3AF"/>
    </a:custClr>
    <a:custClr name="Purple 40%">
      <a:srgbClr val="BDA7C1"/>
    </a:custClr>
    <a:custClr name="Blue 40%">
      <a:srgbClr val="ABAFCF"/>
    </a:custClr>
    <a:custClr name="Brown 40%">
      <a:srgbClr val="CFA9A9"/>
    </a:custClr>
    <a:custClr name="Dark grey 40%">
      <a:srgbClr val="E4DFDC"/>
    </a:custClr>
    <a:custClr name="Clear grey 40%">
      <a:srgbClr val="F6F4F3"/>
    </a:custClr>
    <a:custClr name="Weiss">
      <a:srgbClr val="FFFFFF"/>
    </a:custClr>
    <a:custClr name="Green 20%">
      <a:srgbClr val="E0F5D6"/>
    </a:custClr>
    <a:custClr name="Yellow 20%">
      <a:srgbClr val="FEFECC"/>
    </a:custClr>
    <a:custClr name="Orange 20%">
      <a:srgbClr val="FBE7D2"/>
    </a:custClr>
    <a:custClr name="Red 20%">
      <a:srgbClr val="F0D1D7"/>
    </a:custClr>
    <a:custClr name="Purple 20%">
      <a:srgbClr val="DED3E0"/>
    </a:custClr>
    <a:custClr name="Blue 20%">
      <a:srgbClr val="D5D7E7"/>
    </a:custClr>
    <a:custClr name="Brown 20%">
      <a:srgbClr val="E7D4D4"/>
    </a:custClr>
    <a:custClr name="Dark grey 20%">
      <a:srgbClr val="F2EFED"/>
    </a:custClr>
    <a:custClr name="Clear grey 20%">
      <a:srgbClr val="FBFAF9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Sensirion_v2018-03-21" id="{487B0BBC-7C04-41BA-8C9B-07A72C86973A}" vid="{5747D226-ED73-46D3-8F4F-F237DB932A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d659e-48a1-4b12-a129-9e6502461edb"/>
    <n0682f9a96724dcb90abdabc82d290c9 xmlns="24ad659e-48a1-4b12-a129-9e6502461edb">
      <Terms xmlns="http://schemas.microsoft.com/office/infopath/2007/PartnerControls"/>
    </n0682f9a96724dcb90abdabc82d290c9>
    <TaxKeywordTaxHTField xmlns="24ad659e-48a1-4b12-a129-9e6502461edb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C Document" ma:contentTypeID="0x010100B2BB486C24E4374395442986C7F57EF900662A6FA4D4A66D4089BFEBC11FE36249" ma:contentTypeVersion="4" ma:contentTypeDescription="Content Type for Documents with Managed Metadata" ma:contentTypeScope="" ma:versionID="7aafb1dfc31d51bd885e32366ffc5f99">
  <xsd:schema xmlns:xsd="http://www.w3.org/2001/XMLSchema" xmlns:xs="http://www.w3.org/2001/XMLSchema" xmlns:p="http://schemas.microsoft.com/office/2006/metadata/properties" xmlns:ns2="24ad659e-48a1-4b12-a129-9e6502461edb" targetNamespace="http://schemas.microsoft.com/office/2006/metadata/properties" ma:root="true" ma:fieldsID="0a4be84b414a963bf4623f770e39a8f3" ns2:_="">
    <xsd:import namespace="24ad659e-48a1-4b12-a129-9e6502461edb"/>
    <xsd:element name="properties">
      <xsd:complexType>
        <xsd:sequence>
          <xsd:element name="documentManagement">
            <xsd:complexType>
              <xsd:all>
                <xsd:element ref="ns2:n0682f9a96724dcb90abdabc82d290c9" minOccurs="0"/>
                <xsd:element ref="ns2:TaxCatchAll" minOccurs="0"/>
                <xsd:element ref="ns2:TaxCatchAllLabe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d659e-48a1-4b12-a129-9e6502461edb" elementFormDefault="qualified">
    <xsd:import namespace="http://schemas.microsoft.com/office/2006/documentManagement/types"/>
    <xsd:import namespace="http://schemas.microsoft.com/office/infopath/2007/PartnerControls"/>
    <xsd:element name="n0682f9a96724dcb90abdabc82d290c9" ma:index="8" nillable="true" ma:taxonomy="true" ma:internalName="n0682f9a96724dcb90abdabc82d290c9" ma:taxonomyFieldName="MCKnowledgeTag" ma:displayName="Sensi Tag" ma:fieldId="{70682f9a-9672-4dcb-90ab-dabc82d290c9}" ma:sspId="f7f2a0db-d2a4-4c8d-bb5a-94c942d55264" ma:termSetId="7ff91b54-d913-4d18-97ff-c8a827f37e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4901a2a-7b4e-4224-88ec-b61e6a38ce56}" ma:internalName="TaxCatchAll" ma:showField="CatchAllData" ma:web="24ad659e-48a1-4b12-a129-9e6502461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4901a2a-7b4e-4224-88ec-b61e6a38ce56}" ma:internalName="TaxCatchAllLabel" ma:readOnly="true" ma:showField="CatchAllDataLabel" ma:web="24ad659e-48a1-4b12-a129-9e6502461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My Tag" ma:fieldId="{23f27201-bee3-471e-b2e7-b64fd8b7ca38}" ma:taxonomyMulti="true" ma:sspId="f7f2a0db-d2a4-4c8d-bb5a-94c942d552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5DAE-2EF3-4D13-96E1-E4318F494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2F4EF-085D-47E4-9346-39F7E2C578C3}">
  <ds:schemaRefs>
    <ds:schemaRef ds:uri="http://schemas.microsoft.com/office/2006/metadata/properties"/>
    <ds:schemaRef ds:uri="http://schemas.microsoft.com/office/infopath/2007/PartnerControls"/>
    <ds:schemaRef ds:uri="24ad659e-48a1-4b12-a129-9e6502461edb"/>
  </ds:schemaRefs>
</ds:datastoreItem>
</file>

<file path=customXml/itemProps3.xml><?xml version="1.0" encoding="utf-8"?>
<ds:datastoreItem xmlns:ds="http://schemas.openxmlformats.org/officeDocument/2006/customXml" ds:itemID="{E4904175-2253-4D1F-AA8E-95D8B5F00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682E5-8535-44D2-8F68-4158634D5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d659e-48a1-4b12-a129-9e6502461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Cecile Locher</dc:creator>
  <cp:keywords/>
  <dc:description/>
  <cp:lastModifiedBy>Cecile Locher</cp:lastModifiedBy>
  <cp:revision>35</cp:revision>
  <dcterms:created xsi:type="dcterms:W3CDTF">2023-01-11T14:24:00Z</dcterms:created>
  <dcterms:modified xsi:type="dcterms:W3CDTF">2023-01-19T11:23:00Z</dcterms:modified>
</cp:coreProperties>
</file>