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90F04" w14:textId="222A455D" w:rsidR="00A135D7" w:rsidRPr="00671F4F" w:rsidRDefault="00A135D7" w:rsidP="00A135D7">
      <w:pPr>
        <w:pBdr>
          <w:bottom w:val="single" w:sz="6" w:space="1" w:color="auto"/>
        </w:pBdr>
        <w:spacing w:line="240" w:lineRule="auto"/>
        <w:rPr>
          <w:rFonts w:asciiTheme="minorEastAsia" w:hAnsiTheme="minorEastAsia" w:cs="Segoe UI"/>
          <w:b/>
          <w:bCs/>
          <w:sz w:val="24"/>
          <w:szCs w:val="24"/>
          <w:lang w:val="en-US" w:eastAsia="ja-JP"/>
        </w:rPr>
      </w:pPr>
      <w:r w:rsidRPr="00671F4F">
        <w:rPr>
          <w:rFonts w:asciiTheme="minorEastAsia" w:hAnsiTheme="minorEastAsia" w:cs="Segoe UI"/>
          <w:b/>
          <w:bCs/>
          <w:sz w:val="24"/>
          <w:szCs w:val="24"/>
          <w:lang w:val="en-US" w:eastAsia="ja-JP"/>
        </w:rPr>
        <w:t>1</w:t>
      </w:r>
      <w:r w:rsidR="00671F4F" w:rsidRPr="00671F4F">
        <w:rPr>
          <w:rFonts w:asciiTheme="minorEastAsia" w:hAnsiTheme="minorEastAsia" w:cs="Segoe UI" w:hint="eastAsia"/>
          <w:b/>
          <w:bCs/>
          <w:sz w:val="24"/>
          <w:szCs w:val="24"/>
          <w:lang w:eastAsia="ja-JP"/>
        </w:rPr>
        <w:t>製品説明</w:t>
      </w:r>
    </w:p>
    <w:p w14:paraId="0051B7FE" w14:textId="25248100" w:rsidR="00A135D7" w:rsidRPr="00671F4F" w:rsidRDefault="00A135D7" w:rsidP="00A135D7">
      <w:pPr>
        <w:pBdr>
          <w:bottom w:val="single" w:sz="6" w:space="1" w:color="auto"/>
        </w:pBdr>
        <w:spacing w:line="240" w:lineRule="auto"/>
        <w:rPr>
          <w:rFonts w:asciiTheme="minorEastAsia" w:hAnsiTheme="minorEastAsia" w:cs="Segoe UI"/>
          <w:b/>
          <w:bCs/>
          <w:sz w:val="24"/>
          <w:szCs w:val="24"/>
          <w:lang w:val="en-US" w:eastAsia="ja-JP"/>
        </w:rPr>
      </w:pPr>
      <w:r w:rsidRPr="00671F4F">
        <w:rPr>
          <w:rFonts w:asciiTheme="minorEastAsia" w:hAnsiTheme="minorEastAsia" w:cs="Segoe UI"/>
          <w:b/>
          <w:bCs/>
          <w:sz w:val="24"/>
          <w:szCs w:val="24"/>
          <w:lang w:val="en-US" w:eastAsia="ja-JP"/>
        </w:rPr>
        <w:t xml:space="preserve">2 </w:t>
      </w:r>
      <w:r w:rsidR="00E109F7" w:rsidRPr="00671F4F">
        <w:rPr>
          <w:rFonts w:asciiTheme="minorEastAsia" w:hAnsiTheme="minorEastAsia" w:cs="Segoe UI" w:hint="eastAsia"/>
          <w:b/>
          <w:bCs/>
          <w:sz w:val="24"/>
          <w:szCs w:val="24"/>
          <w:lang w:val="en-US" w:eastAsia="ja-JP"/>
        </w:rPr>
        <w:t>マーケティング資料</w:t>
      </w:r>
    </w:p>
    <w:p w14:paraId="5A0C2CD7" w14:textId="2B794EAA" w:rsidR="00A135D7" w:rsidRPr="00764E41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sz w:val="28"/>
          <w:szCs w:val="28"/>
          <w:lang w:val="en-US" w:eastAsia="ja-JP"/>
        </w:rPr>
      </w:pPr>
    </w:p>
    <w:p w14:paraId="20211C56" w14:textId="5FABCC23" w:rsidR="00A135D7" w:rsidRPr="00764E41" w:rsidRDefault="00A135D7" w:rsidP="00A135D7">
      <w:pPr>
        <w:spacing w:line="240" w:lineRule="auto"/>
        <w:rPr>
          <w:rFonts w:ascii="Segoe UI" w:hAnsi="Segoe UI" w:cs="Segoe UI"/>
          <w:b/>
          <w:bCs/>
          <w:sz w:val="28"/>
          <w:szCs w:val="28"/>
          <w:lang w:val="en-US" w:eastAsia="ja-JP"/>
        </w:rPr>
      </w:pPr>
    </w:p>
    <w:p w14:paraId="3148C425" w14:textId="42AA94AC" w:rsidR="00A135D7" w:rsidRPr="002C6D2E" w:rsidRDefault="00671F4F" w:rsidP="00D24678">
      <w:pPr>
        <w:pStyle w:val="Heading1"/>
        <w:numPr>
          <w:ilvl w:val="0"/>
          <w:numId w:val="5"/>
        </w:numPr>
        <w:ind w:left="454" w:hanging="454"/>
        <w:rPr>
          <w:rFonts w:cstheme="majorHAnsi"/>
          <w:b/>
          <w:bCs w:val="0"/>
        </w:rPr>
      </w:pPr>
      <w:r w:rsidRPr="00671F4F">
        <w:rPr>
          <w:rFonts w:cstheme="majorHAnsi" w:hint="eastAsia"/>
          <w:b/>
          <w:bCs w:val="0"/>
        </w:rPr>
        <w:t>製品説明</w:t>
      </w:r>
    </w:p>
    <w:p w14:paraId="441D3DBE" w14:textId="77777777" w:rsidR="00C416A8" w:rsidRDefault="00C416A8" w:rsidP="004A7691">
      <w:pPr>
        <w:rPr>
          <w:rFonts w:asciiTheme="majorHAnsi" w:hAnsiTheme="majorHAnsi" w:cstheme="majorHAnsi"/>
          <w:b/>
          <w:sz w:val="28"/>
          <w:szCs w:val="28"/>
          <w:lang w:eastAsia="ja-JP"/>
        </w:rPr>
      </w:pPr>
      <w:bookmarkStart w:id="0" w:name="_Hlk83203632"/>
      <w:r w:rsidRPr="00C416A8">
        <w:rPr>
          <w:rFonts w:asciiTheme="majorHAnsi" w:hAnsiTheme="majorHAnsi" w:cstheme="majorHAnsi" w:hint="eastAsia"/>
          <w:b/>
          <w:sz w:val="28"/>
          <w:szCs w:val="28"/>
          <w:lang w:eastAsia="ja-JP"/>
        </w:rPr>
        <w:t>温湿度センサー</w:t>
      </w:r>
      <w:r w:rsidRPr="00C416A8">
        <w:rPr>
          <w:rFonts w:asciiTheme="majorHAnsi" w:hAnsiTheme="majorHAnsi" w:cstheme="majorHAnsi" w:hint="eastAsia"/>
          <w:b/>
          <w:sz w:val="28"/>
          <w:szCs w:val="28"/>
          <w:lang w:eastAsia="ja-JP"/>
        </w:rPr>
        <w:t xml:space="preserve"> SHT43 </w:t>
      </w:r>
      <w:r w:rsidRPr="00C416A8">
        <w:rPr>
          <w:rFonts w:asciiTheme="majorHAnsi" w:hAnsiTheme="majorHAnsi" w:cstheme="majorHAnsi" w:hint="eastAsia"/>
          <w:b/>
          <w:sz w:val="28"/>
          <w:szCs w:val="28"/>
          <w:lang w:eastAsia="ja-JP"/>
        </w:rPr>
        <w:t>の</w:t>
      </w:r>
      <w:r w:rsidRPr="00C416A8">
        <w:rPr>
          <w:rFonts w:asciiTheme="majorHAnsi" w:hAnsiTheme="majorHAnsi" w:cstheme="majorHAnsi" w:hint="eastAsia"/>
          <w:b/>
          <w:sz w:val="28"/>
          <w:szCs w:val="28"/>
          <w:lang w:eastAsia="ja-JP"/>
        </w:rPr>
        <w:t xml:space="preserve"> </w:t>
      </w:r>
      <w:r w:rsidRPr="00C416A8">
        <w:rPr>
          <w:rFonts w:asciiTheme="majorHAnsi" w:hAnsiTheme="majorHAnsi" w:cstheme="majorHAnsi" w:hint="eastAsia"/>
          <w:b/>
          <w:sz w:val="28"/>
          <w:szCs w:val="28"/>
          <w:lang w:eastAsia="ja-JP"/>
        </w:rPr>
        <w:t>デモンストレーター</w:t>
      </w:r>
    </w:p>
    <w:p w14:paraId="7F802D59" w14:textId="35AFB12F" w:rsidR="00946264" w:rsidRPr="00146229" w:rsidRDefault="00C416A8" w:rsidP="004A7691">
      <w:pPr>
        <w:rPr>
          <w:rFonts w:asciiTheme="minorHAnsi" w:hAnsiTheme="minorHAnsi" w:cstheme="minorHAnsi"/>
          <w:bCs/>
          <w:sz w:val="24"/>
          <w:szCs w:val="24"/>
          <w:lang w:eastAsia="ja-JP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A0633C7" wp14:editId="1D363C26">
            <wp:simplePos x="0" y="0"/>
            <wp:positionH relativeFrom="margin">
              <wp:align>right</wp:align>
            </wp:positionH>
            <wp:positionV relativeFrom="paragraph">
              <wp:posOffset>180975</wp:posOffset>
            </wp:positionV>
            <wp:extent cx="2422525" cy="1628775"/>
            <wp:effectExtent l="0" t="0" r="0" b="9525"/>
            <wp:wrapSquare wrapText="bothSides"/>
            <wp:docPr id="5" name="Picture 3" descr="SHT43 DemoBoard S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HT43 DemoBoard Side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08" t="12759" r="20583" b="254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52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C02316" w14:textId="77777777" w:rsidR="00C416A8" w:rsidRPr="00C416A8" w:rsidRDefault="00C416A8" w:rsidP="00C416A8">
      <w:pPr>
        <w:rPr>
          <w:rFonts w:asciiTheme="minorHAnsi" w:hAnsiTheme="minorHAnsi" w:cstheme="minorHAnsi"/>
          <w:bCs/>
          <w:sz w:val="24"/>
          <w:szCs w:val="24"/>
          <w:lang w:eastAsia="ja-JP"/>
        </w:rPr>
      </w:pPr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 xml:space="preserve">SHT43 </w:t>
      </w:r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デモボード</w:t>
      </w:r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 xml:space="preserve"> </w:t>
      </w:r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は、温湿度センサー</w:t>
      </w:r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 xml:space="preserve"> SHT4x </w:t>
      </w:r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の優れた性能と使い易さ、そして</w:t>
      </w:r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SHT43</w:t>
      </w:r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センサーの</w:t>
      </w:r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ISO17025</w:t>
      </w:r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認証取得を実証するコンパクトなデモンストレーターです。</w:t>
      </w:r>
    </w:p>
    <w:p w14:paraId="4C0EB4D2" w14:textId="77777777" w:rsidR="00C416A8" w:rsidRPr="00C416A8" w:rsidRDefault="00C416A8" w:rsidP="00C416A8">
      <w:pPr>
        <w:rPr>
          <w:rFonts w:asciiTheme="minorHAnsi" w:hAnsiTheme="minorHAnsi" w:cstheme="minorHAnsi" w:hint="eastAsia"/>
          <w:bCs/>
          <w:sz w:val="24"/>
          <w:szCs w:val="24"/>
          <w:lang w:eastAsia="ja-JP"/>
        </w:rPr>
      </w:pPr>
    </w:p>
    <w:p w14:paraId="6B3BAE1C" w14:textId="77777777" w:rsidR="00C416A8" w:rsidRPr="00C416A8" w:rsidRDefault="00C416A8" w:rsidP="00C416A8">
      <w:pPr>
        <w:rPr>
          <w:rFonts w:asciiTheme="minorHAnsi" w:hAnsiTheme="minorHAnsi" w:cstheme="minorHAnsi" w:hint="eastAsia"/>
          <w:bCs/>
          <w:sz w:val="24"/>
          <w:szCs w:val="24"/>
          <w:lang w:eastAsia="ja-JP"/>
        </w:rPr>
      </w:pPr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温湿度のデータを表示する</w:t>
      </w:r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LCD</w:t>
      </w:r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ディスプレイを備え、スマートフォンやその他の互換性のあるデバイスと通信できる</w:t>
      </w:r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Bluetooth Low Energy</w:t>
      </w:r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モジュールも搭載しています。</w:t>
      </w:r>
    </w:p>
    <w:p w14:paraId="6B934F7F" w14:textId="77777777" w:rsidR="00C416A8" w:rsidRPr="00C416A8" w:rsidRDefault="00C416A8" w:rsidP="00C416A8">
      <w:pPr>
        <w:rPr>
          <w:rFonts w:asciiTheme="minorHAnsi" w:hAnsiTheme="minorHAnsi" w:cstheme="minorHAnsi" w:hint="eastAsia"/>
          <w:bCs/>
          <w:sz w:val="24"/>
          <w:szCs w:val="24"/>
          <w:lang w:eastAsia="ja-JP"/>
        </w:rPr>
      </w:pPr>
    </w:p>
    <w:p w14:paraId="0D5DA790" w14:textId="77777777" w:rsidR="00C416A8" w:rsidRPr="00C416A8" w:rsidRDefault="00C416A8" w:rsidP="00C416A8">
      <w:pPr>
        <w:rPr>
          <w:rFonts w:asciiTheme="minorHAnsi" w:hAnsiTheme="minorHAnsi" w:cstheme="minorHAnsi" w:hint="eastAsia"/>
          <w:bCs/>
          <w:sz w:val="24"/>
          <w:szCs w:val="24"/>
          <w:lang w:eastAsia="ja-JP"/>
        </w:rPr>
      </w:pPr>
      <w:proofErr w:type="spellStart"/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MyAmbience</w:t>
      </w:r>
      <w:proofErr w:type="spellEnd"/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モバイルアプリとの互換性がある</w:t>
      </w:r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 xml:space="preserve">SHT43 </w:t>
      </w:r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デモボードは、ライブデータの表示、傾向の追跡、パターンの識別、複数デバイスからのデータのエクスポートができるので、ユーザーは周囲の状況を可視化して理解することができます。</w:t>
      </w:r>
      <w:proofErr w:type="spellStart"/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MyAmbience</w:t>
      </w:r>
      <w:proofErr w:type="spellEnd"/>
      <w:r w:rsidRPr="00C416A8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の詳細とダウンロードリンクは、以下のセクションをご覧ください。</w:t>
      </w:r>
    </w:p>
    <w:p w14:paraId="0645DAA8" w14:textId="3D8E7F8D" w:rsidR="00A135D7" w:rsidRPr="00764E41" w:rsidRDefault="00C416A8" w:rsidP="004A7691">
      <w:pPr>
        <w:rPr>
          <w:rFonts w:ascii="Segoe UI" w:hAnsi="Segoe UI" w:cs="Segoe UI"/>
          <w:b/>
          <w:lang w:val="en-US" w:eastAsia="ja-JP"/>
        </w:rPr>
      </w:pPr>
      <w:r>
        <w:rPr>
          <w:rFonts w:ascii="Segoe UI" w:hAnsi="Segoe UI" w:cs="Segoe UI"/>
          <w:b/>
          <w:lang w:val="en-US"/>
        </w:rPr>
        <w:pict w14:anchorId="38E3C353">
          <v:rect id="_x0000_i1025" style="width:468pt;height:1pt" o:hrstd="t" o:hr="t" fillcolor="#a0a0a0" stroked="f"/>
        </w:pict>
      </w:r>
    </w:p>
    <w:p w14:paraId="3C2B964F" w14:textId="77777777" w:rsidR="00146229" w:rsidRPr="00146229" w:rsidRDefault="00146229" w:rsidP="00146229">
      <w:pPr>
        <w:rPr>
          <w:rFonts w:ascii="Segoe UI" w:hAnsi="Segoe UI" w:cs="Segoe UI"/>
          <w:b/>
          <w:bCs/>
          <w:lang w:val="en-US" w:eastAsia="ja-JP"/>
        </w:rPr>
      </w:pPr>
    </w:p>
    <w:p w14:paraId="22B72336" w14:textId="72CCF6F9" w:rsidR="00146229" w:rsidRPr="00482791" w:rsidRDefault="00146229" w:rsidP="00146229">
      <w:pPr>
        <w:rPr>
          <w:rFonts w:ascii="Segoe UI" w:hAnsi="Segoe UI" w:cs="Segoe UI"/>
          <w:b/>
          <w:bCs/>
          <w:sz w:val="24"/>
          <w:szCs w:val="24"/>
          <w:lang w:val="en-US" w:eastAsia="ja-JP"/>
        </w:rPr>
      </w:pPr>
      <w:r w:rsidRPr="00482791">
        <w:rPr>
          <w:rFonts w:ascii="Segoe UI" w:hAnsi="Segoe UI" w:cs="Segoe UI" w:hint="eastAsia"/>
          <w:b/>
          <w:bCs/>
          <w:sz w:val="24"/>
          <w:szCs w:val="24"/>
          <w:lang w:val="en-US" w:eastAsia="ja-JP"/>
        </w:rPr>
        <w:t>特徴：</w:t>
      </w:r>
    </w:p>
    <w:p w14:paraId="20552A7E" w14:textId="77777777" w:rsidR="00C416A8" w:rsidRPr="00C416A8" w:rsidRDefault="00C416A8" w:rsidP="00C416A8">
      <w:pPr>
        <w:pStyle w:val="ListParagraph"/>
        <w:numPr>
          <w:ilvl w:val="0"/>
          <w:numId w:val="45"/>
        </w:numPr>
        <w:rPr>
          <w:rFonts w:ascii="Segoe UI" w:hAnsi="Segoe UI" w:cs="Segoe UI"/>
          <w:sz w:val="24"/>
          <w:szCs w:val="24"/>
          <w:lang w:eastAsia="ja-JP"/>
        </w:rPr>
      </w:pPr>
      <w:r w:rsidRPr="00C416A8">
        <w:rPr>
          <w:rFonts w:ascii="Segoe UI" w:hAnsi="Segoe UI" w:cs="Segoe UI" w:hint="eastAsia"/>
          <w:sz w:val="24"/>
          <w:szCs w:val="24"/>
          <w:lang w:eastAsia="ja-JP"/>
        </w:rPr>
        <w:t>ISO17025</w:t>
      </w:r>
      <w:r w:rsidRPr="00C416A8">
        <w:rPr>
          <w:rFonts w:ascii="Segoe UI" w:hAnsi="Segoe UI" w:cs="Segoe UI" w:hint="eastAsia"/>
          <w:sz w:val="24"/>
          <w:szCs w:val="24"/>
          <w:lang w:eastAsia="ja-JP"/>
        </w:rPr>
        <w:t>校正済みの</w:t>
      </w:r>
      <w:r w:rsidRPr="00C416A8">
        <w:rPr>
          <w:rFonts w:ascii="Segoe UI" w:hAnsi="Segoe UI" w:cs="Segoe UI" w:hint="eastAsia"/>
          <w:sz w:val="24"/>
          <w:szCs w:val="24"/>
          <w:lang w:eastAsia="ja-JP"/>
        </w:rPr>
        <w:t>SHT43</w:t>
      </w:r>
      <w:r w:rsidRPr="00C416A8">
        <w:rPr>
          <w:rFonts w:ascii="Segoe UI" w:hAnsi="Segoe UI" w:cs="Segoe UI" w:hint="eastAsia"/>
          <w:sz w:val="24"/>
          <w:szCs w:val="24"/>
          <w:lang w:eastAsia="ja-JP"/>
        </w:rPr>
        <w:t>温湿度センサー搭載</w:t>
      </w:r>
    </w:p>
    <w:p w14:paraId="7E4BD85F" w14:textId="1115924C" w:rsidR="00C416A8" w:rsidRPr="00C416A8" w:rsidRDefault="00C416A8" w:rsidP="00C416A8">
      <w:pPr>
        <w:pStyle w:val="ListParagraph"/>
        <w:numPr>
          <w:ilvl w:val="0"/>
          <w:numId w:val="45"/>
        </w:numPr>
        <w:rPr>
          <w:rFonts w:ascii="Segoe UI" w:hAnsi="Segoe UI" w:cs="Segoe UI" w:hint="eastAsia"/>
          <w:sz w:val="24"/>
          <w:szCs w:val="24"/>
          <w:lang w:eastAsia="ja-JP"/>
        </w:rPr>
      </w:pPr>
      <w:r w:rsidRPr="00C416A8">
        <w:rPr>
          <w:rFonts w:ascii="SimSun" w:eastAsia="SimSun" w:hAnsi="SimSun" w:cs="SimSun" w:hint="eastAsia"/>
          <w:sz w:val="24"/>
          <w:szCs w:val="24"/>
          <w:lang w:eastAsia="ja-JP"/>
        </w:rPr>
        <w:t>個別の温度校正証明書付き</w:t>
      </w:r>
    </w:p>
    <w:p w14:paraId="3EB8A1FB" w14:textId="7E235820" w:rsidR="00C416A8" w:rsidRPr="00C416A8" w:rsidRDefault="00C416A8" w:rsidP="00C416A8">
      <w:pPr>
        <w:pStyle w:val="ListParagraph"/>
        <w:numPr>
          <w:ilvl w:val="0"/>
          <w:numId w:val="45"/>
        </w:numPr>
        <w:rPr>
          <w:rFonts w:ascii="Segoe UI" w:hAnsi="Segoe UI" w:cs="Segoe UI" w:hint="eastAsia"/>
          <w:sz w:val="24"/>
          <w:szCs w:val="24"/>
          <w:lang w:eastAsia="ja-JP"/>
        </w:rPr>
      </w:pPr>
      <w:r w:rsidRPr="00C416A8">
        <w:rPr>
          <w:rFonts w:ascii="SimSun" w:eastAsia="SimSun" w:hAnsi="SimSun" w:cs="SimSun" w:hint="eastAsia"/>
          <w:sz w:val="24"/>
          <w:szCs w:val="24"/>
          <w:lang w:eastAsia="ja-JP"/>
        </w:rPr>
        <w:t>相対湿度、温度、露点を表示する</w:t>
      </w:r>
      <w:r w:rsidRPr="00C416A8">
        <w:rPr>
          <w:rFonts w:ascii="Segoe UI" w:hAnsi="Segoe UI" w:cs="Segoe UI" w:hint="eastAsia"/>
          <w:sz w:val="24"/>
          <w:szCs w:val="24"/>
          <w:lang w:eastAsia="ja-JP"/>
        </w:rPr>
        <w:t>LCD</w:t>
      </w:r>
      <w:r w:rsidRPr="00C416A8">
        <w:rPr>
          <w:rFonts w:ascii="Segoe UI" w:hAnsi="Segoe UI" w:cs="Segoe UI" w:hint="eastAsia"/>
          <w:sz w:val="24"/>
          <w:szCs w:val="24"/>
          <w:lang w:eastAsia="ja-JP"/>
        </w:rPr>
        <w:t>ディスプレイ（℃／℉対応）</w:t>
      </w:r>
    </w:p>
    <w:p w14:paraId="4C2B028F" w14:textId="67EB08CF" w:rsidR="00C416A8" w:rsidRPr="00C416A8" w:rsidRDefault="00C416A8" w:rsidP="00C416A8">
      <w:pPr>
        <w:pStyle w:val="ListParagraph"/>
        <w:numPr>
          <w:ilvl w:val="0"/>
          <w:numId w:val="45"/>
        </w:numPr>
        <w:rPr>
          <w:rFonts w:ascii="Segoe UI" w:hAnsi="Segoe UI" w:cs="Segoe UI" w:hint="eastAsia"/>
          <w:sz w:val="24"/>
          <w:szCs w:val="24"/>
          <w:lang w:eastAsia="ja-JP"/>
        </w:rPr>
      </w:pPr>
      <w:r w:rsidRPr="00C416A8">
        <w:rPr>
          <w:rFonts w:ascii="Segoe UI" w:hAnsi="Segoe UI" w:cs="Segoe UI" w:hint="eastAsia"/>
          <w:sz w:val="24"/>
          <w:szCs w:val="24"/>
          <w:lang w:eastAsia="ja-JP"/>
        </w:rPr>
        <w:t>iOS</w:t>
      </w:r>
      <w:r w:rsidRPr="00C416A8">
        <w:rPr>
          <w:rFonts w:ascii="Segoe UI" w:hAnsi="Segoe UI" w:cs="Segoe UI" w:hint="eastAsia"/>
          <w:sz w:val="24"/>
          <w:szCs w:val="24"/>
          <w:lang w:eastAsia="ja-JP"/>
        </w:rPr>
        <w:t>および</w:t>
      </w:r>
      <w:r w:rsidRPr="00C416A8">
        <w:rPr>
          <w:rFonts w:ascii="Segoe UI" w:hAnsi="Segoe UI" w:cs="Segoe UI" w:hint="eastAsia"/>
          <w:sz w:val="24"/>
          <w:szCs w:val="24"/>
          <w:lang w:eastAsia="ja-JP"/>
        </w:rPr>
        <w:t>Android</w:t>
      </w:r>
      <w:r w:rsidRPr="00C416A8">
        <w:rPr>
          <w:rFonts w:ascii="Segoe UI" w:hAnsi="Segoe UI" w:cs="Segoe UI" w:hint="eastAsia"/>
          <w:sz w:val="24"/>
          <w:szCs w:val="24"/>
          <w:lang w:eastAsia="ja-JP"/>
        </w:rPr>
        <w:t>スマートフォンと接続可能な</w:t>
      </w:r>
      <w:r w:rsidRPr="00C416A8">
        <w:rPr>
          <w:rFonts w:ascii="Segoe UI" w:hAnsi="Segoe UI" w:cs="Segoe UI" w:hint="eastAsia"/>
          <w:sz w:val="24"/>
          <w:szCs w:val="24"/>
          <w:lang w:eastAsia="ja-JP"/>
        </w:rPr>
        <w:t>Bluetooth Low Energy</w:t>
      </w:r>
      <w:r w:rsidRPr="00C416A8">
        <w:rPr>
          <w:rFonts w:ascii="Segoe UI" w:hAnsi="Segoe UI" w:cs="Segoe UI" w:hint="eastAsia"/>
          <w:sz w:val="24"/>
          <w:szCs w:val="24"/>
          <w:lang w:eastAsia="ja-JP"/>
        </w:rPr>
        <w:t>（</w:t>
      </w:r>
      <w:r w:rsidRPr="00C416A8">
        <w:rPr>
          <w:rFonts w:ascii="Segoe UI" w:hAnsi="Segoe UI" w:cs="Segoe UI" w:hint="eastAsia"/>
          <w:sz w:val="24"/>
          <w:szCs w:val="24"/>
          <w:lang w:eastAsia="ja-JP"/>
        </w:rPr>
        <w:t>BLE</w:t>
      </w:r>
      <w:r w:rsidRPr="00C416A8">
        <w:rPr>
          <w:rFonts w:ascii="Segoe UI" w:hAnsi="Segoe UI" w:cs="Segoe UI" w:hint="eastAsia"/>
          <w:sz w:val="24"/>
          <w:szCs w:val="24"/>
          <w:lang w:eastAsia="ja-JP"/>
        </w:rPr>
        <w:t>）対応</w:t>
      </w:r>
    </w:p>
    <w:p w14:paraId="290E02C4" w14:textId="1180BD9E" w:rsidR="00C416A8" w:rsidRPr="00C416A8" w:rsidRDefault="00C416A8" w:rsidP="00C416A8">
      <w:pPr>
        <w:pStyle w:val="ListParagraph"/>
        <w:numPr>
          <w:ilvl w:val="0"/>
          <w:numId w:val="45"/>
        </w:numPr>
        <w:rPr>
          <w:rFonts w:ascii="Segoe UI" w:hAnsi="Segoe UI" w:cs="Segoe UI" w:hint="eastAsia"/>
          <w:sz w:val="24"/>
          <w:szCs w:val="24"/>
          <w:lang w:eastAsia="ja-JP"/>
        </w:rPr>
      </w:pPr>
      <w:r w:rsidRPr="00C416A8">
        <w:rPr>
          <w:rFonts w:ascii="SimSun" w:eastAsia="SimSun" w:hAnsi="SimSun" w:cs="SimSun" w:hint="eastAsia"/>
          <w:sz w:val="24"/>
          <w:szCs w:val="24"/>
          <w:lang w:eastAsia="ja-JP"/>
        </w:rPr>
        <w:t>データロギング機能搭</w:t>
      </w:r>
      <w:r w:rsidRPr="00C416A8">
        <w:rPr>
          <w:rFonts w:ascii="Segoe UI" w:hAnsi="Segoe UI" w:cs="Segoe UI" w:hint="eastAsia"/>
          <w:sz w:val="24"/>
          <w:szCs w:val="24"/>
          <w:lang w:eastAsia="ja-JP"/>
        </w:rPr>
        <w:t>載</w:t>
      </w:r>
    </w:p>
    <w:p w14:paraId="0D251D13" w14:textId="77777777" w:rsidR="00146229" w:rsidRPr="00C416A8" w:rsidRDefault="00146229" w:rsidP="00146229">
      <w:pPr>
        <w:pStyle w:val="ListParagraph"/>
        <w:rPr>
          <w:rFonts w:ascii="Segoe UI" w:hAnsi="Segoe UI" w:cs="Segoe UI"/>
          <w:sz w:val="24"/>
          <w:szCs w:val="24"/>
          <w:lang w:eastAsia="ja-JP"/>
        </w:rPr>
      </w:pPr>
    </w:p>
    <w:p w14:paraId="2A67AC01" w14:textId="5CD0F851" w:rsidR="00146229" w:rsidRPr="00482791" w:rsidRDefault="00C416A8" w:rsidP="00146229">
      <w:pPr>
        <w:rPr>
          <w:rFonts w:ascii="Segoe UI" w:hAnsi="Segoe UI" w:cs="Segoe UI"/>
          <w:b/>
          <w:bCs/>
          <w:sz w:val="24"/>
          <w:szCs w:val="24"/>
          <w:lang w:val="en-US" w:eastAsia="ja-JP"/>
        </w:rPr>
      </w:pPr>
      <w:r w:rsidRPr="00C416A8">
        <w:rPr>
          <w:rFonts w:ascii="Segoe UI" w:hAnsi="Segoe UI" w:cs="Segoe UI" w:hint="eastAsia"/>
          <w:b/>
          <w:bCs/>
          <w:sz w:val="24"/>
          <w:szCs w:val="24"/>
          <w:lang w:eastAsia="ja-JP"/>
        </w:rPr>
        <w:t xml:space="preserve">ISO17025 </w:t>
      </w:r>
      <w:r w:rsidRPr="00C416A8">
        <w:rPr>
          <w:rFonts w:ascii="Segoe UI" w:hAnsi="Segoe UI" w:cs="Segoe UI" w:hint="eastAsia"/>
          <w:b/>
          <w:bCs/>
          <w:sz w:val="24"/>
          <w:szCs w:val="24"/>
          <w:lang w:eastAsia="ja-JP"/>
        </w:rPr>
        <w:t>温度校正</w:t>
      </w:r>
      <w:r w:rsidR="00146229" w:rsidRPr="00482791">
        <w:rPr>
          <w:rFonts w:ascii="Segoe UI" w:hAnsi="Segoe UI" w:cs="Segoe UI" w:hint="eastAsia"/>
          <w:b/>
          <w:bCs/>
          <w:sz w:val="24"/>
          <w:szCs w:val="24"/>
          <w:lang w:val="en-US" w:eastAsia="ja-JP"/>
        </w:rPr>
        <w:t>：</w:t>
      </w:r>
    </w:p>
    <w:p w14:paraId="39A19129" w14:textId="6C0247FA" w:rsidR="00C416A8" w:rsidRPr="00C416A8" w:rsidRDefault="00C416A8" w:rsidP="00C416A8">
      <w:pPr>
        <w:pStyle w:val="ListParagraph"/>
        <w:numPr>
          <w:ilvl w:val="0"/>
          <w:numId w:val="46"/>
        </w:numPr>
        <w:rPr>
          <w:rFonts w:ascii="Segoe UI" w:hAnsi="Segoe UI" w:cs="Segoe UI"/>
          <w:sz w:val="24"/>
          <w:szCs w:val="24"/>
          <w:lang w:eastAsia="ja-JP"/>
        </w:rPr>
      </w:pPr>
      <w:r w:rsidRPr="00C416A8">
        <w:rPr>
          <w:rFonts w:ascii="SimSun" w:eastAsia="SimSun" w:hAnsi="SimSun" w:cs="SimSun" w:hint="eastAsia"/>
          <w:sz w:val="24"/>
          <w:szCs w:val="24"/>
          <w:lang w:eastAsia="ja-JP"/>
        </w:rPr>
        <w:t>製薬、食品</w:t>
      </w:r>
      <w:r w:rsidRPr="00C416A8">
        <w:rPr>
          <w:rFonts w:ascii="MS Mincho" w:eastAsia="MS Mincho" w:hAnsi="MS Mincho" w:cs="MS Mincho" w:hint="eastAsia"/>
          <w:sz w:val="24"/>
          <w:szCs w:val="24"/>
          <w:lang w:eastAsia="ja-JP"/>
        </w:rPr>
        <w:t>・</w:t>
      </w:r>
      <w:r w:rsidRPr="00C416A8">
        <w:rPr>
          <w:rFonts w:ascii="SimSun" w:eastAsia="SimSun" w:hAnsi="SimSun" w:cs="SimSun" w:hint="eastAsia"/>
          <w:sz w:val="24"/>
          <w:szCs w:val="24"/>
          <w:lang w:eastAsia="ja-JP"/>
        </w:rPr>
        <w:t>飲料、医療機器などの業界において、法規制の遵守のために必要</w:t>
      </w:r>
    </w:p>
    <w:p w14:paraId="064AABAA" w14:textId="1C811E90" w:rsidR="00C416A8" w:rsidRPr="00C416A8" w:rsidRDefault="00C416A8" w:rsidP="00C416A8">
      <w:pPr>
        <w:pStyle w:val="ListParagraph"/>
        <w:numPr>
          <w:ilvl w:val="0"/>
          <w:numId w:val="46"/>
        </w:numPr>
        <w:rPr>
          <w:rFonts w:ascii="Segoe UI" w:hAnsi="Segoe UI" w:cs="Segoe UI" w:hint="eastAsia"/>
          <w:sz w:val="24"/>
          <w:szCs w:val="24"/>
          <w:lang w:eastAsia="ja-JP"/>
        </w:rPr>
      </w:pPr>
      <w:r w:rsidRPr="00C416A8">
        <w:rPr>
          <w:rFonts w:ascii="SimSun" w:eastAsia="SimSun" w:hAnsi="SimSun" w:cs="SimSun" w:hint="eastAsia"/>
          <w:sz w:val="24"/>
          <w:szCs w:val="24"/>
          <w:lang w:eastAsia="ja-JP"/>
        </w:rPr>
        <w:t>測定の正確性と一貫性を国際的に証明する手段を提供</w:t>
      </w:r>
    </w:p>
    <w:p w14:paraId="79A83D18" w14:textId="78CF1B22" w:rsidR="00C416A8" w:rsidRPr="00C416A8" w:rsidRDefault="00C416A8" w:rsidP="00C416A8">
      <w:pPr>
        <w:pStyle w:val="ListParagraph"/>
        <w:numPr>
          <w:ilvl w:val="0"/>
          <w:numId w:val="46"/>
        </w:numPr>
        <w:rPr>
          <w:rFonts w:ascii="Segoe UI" w:hAnsi="Segoe UI" w:cs="Segoe UI" w:hint="eastAsia"/>
          <w:sz w:val="24"/>
          <w:szCs w:val="24"/>
          <w:lang w:eastAsia="ja-JP"/>
        </w:rPr>
      </w:pPr>
      <w:r w:rsidRPr="00C416A8">
        <w:rPr>
          <w:rFonts w:ascii="SimSun" w:eastAsia="SimSun" w:hAnsi="SimSun" w:cs="SimSun" w:hint="eastAsia"/>
          <w:sz w:val="24"/>
          <w:szCs w:val="24"/>
          <w:lang w:eastAsia="ja-JP"/>
        </w:rPr>
        <w:t>データロガーやコールドチェーンのトラッカー</w:t>
      </w:r>
      <w:r w:rsidRPr="00C416A8">
        <w:rPr>
          <w:rFonts w:ascii="MS Mincho" w:eastAsia="MS Mincho" w:hAnsi="MS Mincho" w:cs="MS Mincho" w:hint="eastAsia"/>
          <w:sz w:val="24"/>
          <w:szCs w:val="24"/>
          <w:lang w:eastAsia="ja-JP"/>
        </w:rPr>
        <w:t>・</w:t>
      </w:r>
      <w:r w:rsidRPr="00C416A8">
        <w:rPr>
          <w:rFonts w:ascii="SimSun" w:eastAsia="SimSun" w:hAnsi="SimSun" w:cs="SimSun" w:hint="eastAsia"/>
          <w:sz w:val="24"/>
          <w:szCs w:val="24"/>
          <w:lang w:eastAsia="ja-JP"/>
        </w:rPr>
        <w:t>モニターへの統合が可</w:t>
      </w:r>
      <w:r w:rsidRPr="00C416A8">
        <w:rPr>
          <w:rFonts w:ascii="Segoe UI" w:hAnsi="Segoe UI" w:cs="Segoe UI" w:hint="eastAsia"/>
          <w:sz w:val="24"/>
          <w:szCs w:val="24"/>
          <w:lang w:eastAsia="ja-JP"/>
        </w:rPr>
        <w:t>能</w:t>
      </w:r>
    </w:p>
    <w:p w14:paraId="70FA90F7" w14:textId="77777777" w:rsidR="00C416A8" w:rsidRDefault="00C416A8" w:rsidP="00482791">
      <w:pPr>
        <w:rPr>
          <w:rFonts w:ascii="Segoe UI" w:hAnsi="Segoe UI" w:cs="Segoe UI"/>
          <w:sz w:val="24"/>
          <w:szCs w:val="24"/>
          <w:lang w:val="en-US" w:eastAsia="ja-JP"/>
        </w:rPr>
      </w:pPr>
    </w:p>
    <w:p w14:paraId="1F9AE341" w14:textId="3939E491" w:rsidR="00482791" w:rsidRDefault="00C416A8" w:rsidP="00482791">
      <w:pPr>
        <w:rPr>
          <w:rFonts w:ascii="Segoe UI" w:hAnsi="Segoe UI" w:cs="Segoe UI"/>
          <w:sz w:val="24"/>
          <w:szCs w:val="24"/>
          <w:lang w:val="en-US" w:eastAsia="ja-JP"/>
        </w:rPr>
      </w:pPr>
      <w:r>
        <w:rPr>
          <w:rFonts w:ascii="Segoe UI" w:hAnsi="Segoe UI" w:cs="Segoe UI"/>
          <w:b/>
          <w:lang w:val="en-US"/>
        </w:rPr>
        <w:pict w14:anchorId="140CEB3D">
          <v:rect id="_x0000_i1029" style="width:468pt;height:1pt" o:hrstd="t" o:hr="t" fillcolor="#a0a0a0" stroked="f"/>
        </w:pict>
      </w:r>
    </w:p>
    <w:p w14:paraId="60BB2F5C" w14:textId="77777777" w:rsidR="00482791" w:rsidRPr="00482791" w:rsidRDefault="00482791" w:rsidP="00482791">
      <w:pPr>
        <w:rPr>
          <w:rFonts w:ascii="Segoe UI" w:hAnsi="Segoe UI" w:cs="Segoe UI"/>
          <w:sz w:val="24"/>
          <w:szCs w:val="24"/>
          <w:lang w:val="en-US" w:eastAsia="ja-JP"/>
        </w:rPr>
      </w:pPr>
    </w:p>
    <w:p w14:paraId="6222C620" w14:textId="77777777" w:rsidR="00C416A8" w:rsidRDefault="00C416A8" w:rsidP="00A135D7">
      <w:pPr>
        <w:rPr>
          <w:rFonts w:ascii="Segoe UI" w:hAnsi="Segoe UI" w:cs="Segoe UI"/>
          <w:b/>
          <w:bCs/>
          <w:sz w:val="28"/>
          <w:szCs w:val="28"/>
          <w:lang w:eastAsia="ja-JP"/>
        </w:rPr>
      </w:pPr>
    </w:p>
    <w:p w14:paraId="06C83CA2" w14:textId="77777777" w:rsidR="00C416A8" w:rsidRDefault="00C416A8" w:rsidP="00A135D7">
      <w:pPr>
        <w:rPr>
          <w:rFonts w:ascii="Segoe UI" w:hAnsi="Segoe UI" w:cs="Segoe UI"/>
          <w:b/>
          <w:bCs/>
          <w:sz w:val="28"/>
          <w:szCs w:val="28"/>
          <w:lang w:eastAsia="ja-JP"/>
        </w:rPr>
      </w:pPr>
    </w:p>
    <w:p w14:paraId="329B9DC7" w14:textId="77777777" w:rsidR="00C416A8" w:rsidRDefault="00C416A8" w:rsidP="00A135D7">
      <w:pPr>
        <w:rPr>
          <w:rFonts w:ascii="Segoe UI" w:hAnsi="Segoe UI" w:cs="Segoe UI"/>
          <w:b/>
          <w:bCs/>
          <w:sz w:val="28"/>
          <w:szCs w:val="28"/>
          <w:lang w:eastAsia="ja-JP"/>
        </w:rPr>
      </w:pPr>
    </w:p>
    <w:p w14:paraId="4FE816D0" w14:textId="6E46F115" w:rsidR="00A135D7" w:rsidRDefault="00C416A8" w:rsidP="00A135D7">
      <w:pPr>
        <w:rPr>
          <w:rFonts w:ascii="Segoe UI" w:hAnsi="Segoe UI" w:cs="Segoe UI"/>
          <w:b/>
          <w:bCs/>
          <w:sz w:val="28"/>
          <w:szCs w:val="28"/>
          <w:lang w:eastAsia="ja-JP"/>
        </w:rPr>
      </w:pPr>
      <w:proofErr w:type="spellStart"/>
      <w:r w:rsidRPr="00C416A8">
        <w:rPr>
          <w:rFonts w:ascii="Segoe UI" w:hAnsi="Segoe UI" w:cs="Segoe UI" w:hint="eastAsia"/>
          <w:b/>
          <w:bCs/>
          <w:sz w:val="28"/>
          <w:szCs w:val="28"/>
          <w:lang w:eastAsia="ja-JP"/>
        </w:rPr>
        <w:lastRenderedPageBreak/>
        <w:t>MyAmbience</w:t>
      </w:r>
      <w:proofErr w:type="spellEnd"/>
      <w:r w:rsidRPr="00C416A8">
        <w:rPr>
          <w:rFonts w:ascii="Segoe UI" w:hAnsi="Segoe UI" w:cs="Segoe UI" w:hint="eastAsia"/>
          <w:b/>
          <w:bCs/>
          <w:sz w:val="28"/>
          <w:szCs w:val="28"/>
          <w:lang w:eastAsia="ja-JP"/>
        </w:rPr>
        <w:t xml:space="preserve"> </w:t>
      </w:r>
      <w:r w:rsidRPr="00C416A8">
        <w:rPr>
          <w:rFonts w:ascii="Segoe UI" w:hAnsi="Segoe UI" w:cs="Segoe UI" w:hint="eastAsia"/>
          <w:b/>
          <w:bCs/>
          <w:sz w:val="28"/>
          <w:szCs w:val="28"/>
          <w:lang w:eastAsia="ja-JP"/>
        </w:rPr>
        <w:t>–</w:t>
      </w:r>
      <w:r w:rsidRPr="00C416A8">
        <w:rPr>
          <w:rFonts w:ascii="Segoe UI" w:hAnsi="Segoe UI" w:cs="Segoe UI" w:hint="eastAsia"/>
          <w:b/>
          <w:bCs/>
          <w:sz w:val="28"/>
          <w:szCs w:val="28"/>
          <w:lang w:eastAsia="ja-JP"/>
        </w:rPr>
        <w:t xml:space="preserve"> </w:t>
      </w:r>
      <w:r w:rsidRPr="00C416A8">
        <w:rPr>
          <w:rFonts w:ascii="Segoe UI" w:hAnsi="Segoe UI" w:cs="Segoe UI" w:hint="eastAsia"/>
          <w:b/>
          <w:bCs/>
          <w:sz w:val="28"/>
          <w:szCs w:val="28"/>
          <w:lang w:eastAsia="ja-JP"/>
        </w:rPr>
        <w:t>アプリ</w:t>
      </w:r>
    </w:p>
    <w:p w14:paraId="12101934" w14:textId="77777777" w:rsidR="00C416A8" w:rsidRPr="00482791" w:rsidRDefault="00C416A8" w:rsidP="00A135D7">
      <w:pPr>
        <w:rPr>
          <w:rFonts w:ascii="Segoe UI" w:hAnsi="Segoe UI" w:cs="Segoe UI"/>
          <w:b/>
          <w:sz w:val="24"/>
          <w:szCs w:val="24"/>
          <w:lang w:val="en-US" w:eastAsia="ja-JP"/>
        </w:rPr>
      </w:pPr>
    </w:p>
    <w:p w14:paraId="39D068E5" w14:textId="193E2D12" w:rsidR="00146229" w:rsidRDefault="00C416A8" w:rsidP="00A135D7">
      <w:pPr>
        <w:rPr>
          <w:rFonts w:ascii="Segoe UI" w:hAnsi="Segoe UI" w:cs="Segoe UI"/>
          <w:bCs/>
          <w:sz w:val="24"/>
          <w:szCs w:val="24"/>
          <w:lang w:eastAsia="ja-JP"/>
        </w:rPr>
      </w:pPr>
      <w:r w:rsidRPr="00C416A8">
        <w:rPr>
          <w:rFonts w:ascii="Segoe UI" w:hAnsi="Segoe UI" w:cs="Segoe UI" w:hint="eastAsia"/>
          <w:bCs/>
          <w:sz w:val="24"/>
          <w:szCs w:val="24"/>
          <w:lang w:eastAsia="ja-JP"/>
        </w:rPr>
        <w:t>センシリオンの</w:t>
      </w:r>
      <w:r w:rsidRPr="00C416A8">
        <w:rPr>
          <w:rFonts w:ascii="Segoe UI" w:hAnsi="Segoe UI" w:cs="Segoe UI" w:hint="eastAsia"/>
          <w:bCs/>
          <w:sz w:val="24"/>
          <w:szCs w:val="24"/>
          <w:lang w:eastAsia="ja-JP"/>
        </w:rPr>
        <w:t xml:space="preserve">Smart Gadget </w:t>
      </w:r>
      <w:r w:rsidRPr="00C416A8">
        <w:rPr>
          <w:rFonts w:ascii="Segoe UI" w:hAnsi="Segoe UI" w:cs="Segoe UI" w:hint="eastAsia"/>
          <w:bCs/>
          <w:sz w:val="24"/>
          <w:szCs w:val="24"/>
          <w:lang w:eastAsia="ja-JP"/>
        </w:rPr>
        <w:t>を</w:t>
      </w:r>
      <w:r w:rsidRPr="00C416A8">
        <w:rPr>
          <w:rFonts w:ascii="Segoe UI" w:hAnsi="Segoe UI" w:cs="Segoe UI" w:hint="eastAsia"/>
          <w:bCs/>
          <w:sz w:val="24"/>
          <w:szCs w:val="24"/>
          <w:lang w:eastAsia="ja-JP"/>
        </w:rPr>
        <w:t xml:space="preserve"> Bluetooth </w:t>
      </w:r>
      <w:r w:rsidRPr="00C416A8">
        <w:rPr>
          <w:rFonts w:ascii="Segoe UI" w:hAnsi="Segoe UI" w:cs="Segoe UI" w:hint="eastAsia"/>
          <w:bCs/>
          <w:sz w:val="24"/>
          <w:szCs w:val="24"/>
          <w:lang w:eastAsia="ja-JP"/>
        </w:rPr>
        <w:t>経由でモバイルデバイスに接続し、周囲の環境を把握しましょう。</w:t>
      </w:r>
    </w:p>
    <w:p w14:paraId="6FC1C8D1" w14:textId="77777777" w:rsidR="00C416A8" w:rsidRPr="00482791" w:rsidRDefault="00C416A8" w:rsidP="00A135D7">
      <w:pPr>
        <w:rPr>
          <w:rFonts w:ascii="Segoe UI" w:hAnsi="Segoe UI" w:cs="Segoe UI"/>
          <w:bCs/>
          <w:sz w:val="24"/>
          <w:szCs w:val="24"/>
          <w:lang w:val="en-US" w:eastAsia="ja-JP"/>
        </w:rPr>
      </w:pPr>
    </w:p>
    <w:p w14:paraId="6D9A53D9" w14:textId="77777777" w:rsidR="00C416A8" w:rsidRPr="00C416A8" w:rsidRDefault="00C416A8" w:rsidP="00C416A8">
      <w:pPr>
        <w:pStyle w:val="ListParagraph"/>
        <w:numPr>
          <w:ilvl w:val="0"/>
          <w:numId w:val="47"/>
        </w:numPr>
        <w:spacing w:line="240" w:lineRule="auto"/>
        <w:rPr>
          <w:rFonts w:ascii="Aptos Narrow" w:eastAsia="Times New Roman" w:hAnsi="Aptos Narrow"/>
          <w:color w:val="000000"/>
          <w:sz w:val="24"/>
          <w:szCs w:val="24"/>
          <w:lang w:eastAsia="ja-JP"/>
        </w:rPr>
      </w:pPr>
      <w:r w:rsidRPr="00C416A8">
        <w:rPr>
          <w:rFonts w:ascii="MS Gothic" w:eastAsia="MS Gothic" w:hAnsi="MS Gothic" w:cs="MS Gothic" w:hint="eastAsia"/>
          <w:color w:val="000000"/>
          <w:sz w:val="24"/>
          <w:szCs w:val="24"/>
          <w:lang w:eastAsia="ja-JP"/>
        </w:rPr>
        <w:t>すべてのガジェットからのライブデータを表示</w:t>
      </w:r>
    </w:p>
    <w:p w14:paraId="548FA969" w14:textId="4A15D044" w:rsidR="00C416A8" w:rsidRPr="00C416A8" w:rsidRDefault="00C416A8" w:rsidP="00C416A8">
      <w:pPr>
        <w:pStyle w:val="ListParagraph"/>
        <w:numPr>
          <w:ilvl w:val="0"/>
          <w:numId w:val="47"/>
        </w:numPr>
        <w:spacing w:line="240" w:lineRule="auto"/>
        <w:rPr>
          <w:rFonts w:ascii="Aptos Narrow" w:eastAsia="Times New Roman" w:hAnsi="Aptos Narrow" w:hint="eastAsia"/>
          <w:color w:val="000000"/>
          <w:sz w:val="24"/>
          <w:szCs w:val="24"/>
          <w:lang w:eastAsia="ja-JP"/>
        </w:rPr>
      </w:pPr>
      <w:r w:rsidRPr="00C416A8">
        <w:rPr>
          <w:rFonts w:ascii="MS Gothic" w:eastAsia="MS Gothic" w:hAnsi="MS Gothic" w:cs="MS Gothic" w:hint="eastAsia"/>
          <w:color w:val="000000"/>
          <w:sz w:val="24"/>
          <w:szCs w:val="24"/>
          <w:lang w:eastAsia="ja-JP"/>
        </w:rPr>
        <w:t>デモボードに搭載された</w:t>
      </w:r>
      <w:r w:rsidRPr="00C416A8">
        <w:rPr>
          <w:rFonts w:ascii="Aptos Narrow" w:eastAsia="Times New Roman" w:hAnsi="Aptos Narrow" w:hint="eastAsia"/>
          <w:color w:val="000000"/>
          <w:sz w:val="24"/>
          <w:szCs w:val="24"/>
          <w:lang w:eastAsia="ja-JP"/>
        </w:rPr>
        <w:t xml:space="preserve"> SHT43 </w:t>
      </w:r>
      <w:r w:rsidRPr="00C416A8">
        <w:rPr>
          <w:rFonts w:ascii="MS Gothic" w:eastAsia="MS Gothic" w:hAnsi="MS Gothic" w:cs="MS Gothic" w:hint="eastAsia"/>
          <w:color w:val="000000"/>
          <w:sz w:val="24"/>
          <w:szCs w:val="24"/>
          <w:lang w:eastAsia="ja-JP"/>
        </w:rPr>
        <w:t>センサーの校正証明書をダウンロード</w:t>
      </w:r>
    </w:p>
    <w:p w14:paraId="26630B78" w14:textId="0C19900F" w:rsidR="00C416A8" w:rsidRPr="00C416A8" w:rsidRDefault="00C416A8" w:rsidP="00C416A8">
      <w:pPr>
        <w:pStyle w:val="ListParagraph"/>
        <w:numPr>
          <w:ilvl w:val="0"/>
          <w:numId w:val="47"/>
        </w:numPr>
        <w:spacing w:line="240" w:lineRule="auto"/>
        <w:rPr>
          <w:rFonts w:ascii="Aptos Narrow" w:eastAsia="Times New Roman" w:hAnsi="Aptos Narrow" w:hint="eastAsia"/>
          <w:color w:val="000000"/>
          <w:sz w:val="24"/>
          <w:szCs w:val="24"/>
          <w:lang w:eastAsia="ja-JP"/>
        </w:rPr>
      </w:pPr>
      <w:r w:rsidRPr="00C416A8">
        <w:rPr>
          <w:rFonts w:ascii="MS Gothic" w:eastAsia="MS Gothic" w:hAnsi="MS Gothic" w:cs="MS Gothic" w:hint="eastAsia"/>
          <w:color w:val="000000"/>
          <w:sz w:val="24"/>
          <w:szCs w:val="24"/>
          <w:lang w:eastAsia="ja-JP"/>
        </w:rPr>
        <w:t>測定履歴を追跡し、すべてのデータをエクスポート</w:t>
      </w:r>
    </w:p>
    <w:p w14:paraId="40BBCAC4" w14:textId="4BB838A9" w:rsidR="00C416A8" w:rsidRPr="00C416A8" w:rsidRDefault="00C416A8" w:rsidP="00C416A8">
      <w:pPr>
        <w:pStyle w:val="ListParagraph"/>
        <w:numPr>
          <w:ilvl w:val="0"/>
          <w:numId w:val="47"/>
        </w:numPr>
        <w:spacing w:line="240" w:lineRule="auto"/>
        <w:rPr>
          <w:rFonts w:ascii="Aptos Narrow" w:eastAsia="Times New Roman" w:hAnsi="Aptos Narrow" w:hint="eastAsia"/>
          <w:color w:val="000000"/>
          <w:sz w:val="24"/>
          <w:szCs w:val="24"/>
          <w:lang w:eastAsia="ja-JP"/>
        </w:rPr>
      </w:pPr>
      <w:r w:rsidRPr="00C416A8">
        <w:rPr>
          <w:rFonts w:ascii="MS Gothic" w:eastAsia="MS Gothic" w:hAnsi="MS Gothic" w:cs="MS Gothic" w:hint="eastAsia"/>
          <w:color w:val="000000"/>
          <w:sz w:val="24"/>
          <w:szCs w:val="24"/>
          <w:lang w:eastAsia="ja-JP"/>
        </w:rPr>
        <w:t>データの可視化と共有</w:t>
      </w:r>
    </w:p>
    <w:p w14:paraId="79233FEA" w14:textId="330D6E09" w:rsidR="00146229" w:rsidRPr="00482791" w:rsidRDefault="00146229" w:rsidP="00146229">
      <w:pPr>
        <w:spacing w:line="240" w:lineRule="auto"/>
        <w:rPr>
          <w:rFonts w:ascii="Aptos Narrow" w:eastAsia="Times New Roman" w:hAnsi="Aptos Narrow"/>
          <w:color w:val="000000"/>
          <w:sz w:val="24"/>
          <w:szCs w:val="24"/>
          <w:lang w:eastAsia="ja-JP"/>
        </w:rPr>
      </w:pPr>
    </w:p>
    <w:p w14:paraId="15BFFE16" w14:textId="44422D4B" w:rsidR="000D0E42" w:rsidRPr="00482791" w:rsidRDefault="000D0E42" w:rsidP="00A135D7">
      <w:pPr>
        <w:rPr>
          <w:rFonts w:ascii="Segoe UI" w:hAnsi="Segoe UI" w:cs="Segoe UI"/>
          <w:bCs/>
          <w:sz w:val="24"/>
          <w:szCs w:val="24"/>
          <w:lang w:val="en-US" w:eastAsia="ja-JP"/>
        </w:rPr>
      </w:pPr>
      <w:r w:rsidRPr="00482791">
        <w:rPr>
          <w:rFonts w:ascii="Segoe UI" w:hAnsi="Segoe UI" w:cs="Segoe UI"/>
          <w:bCs/>
          <w:sz w:val="24"/>
          <w:szCs w:val="24"/>
          <w:lang w:val="en-US" w:eastAsia="ja-JP"/>
        </w:rPr>
        <w:br w:type="page"/>
      </w:r>
    </w:p>
    <w:p w14:paraId="2E9971C9" w14:textId="7D0CBDAF" w:rsidR="00A135D7" w:rsidRPr="00E109F7" w:rsidRDefault="00E109F7" w:rsidP="0022649F">
      <w:pPr>
        <w:pStyle w:val="Heading1"/>
        <w:numPr>
          <w:ilvl w:val="0"/>
          <w:numId w:val="5"/>
        </w:numPr>
        <w:rPr>
          <w:rFonts w:cstheme="majorHAnsi"/>
          <w:b/>
          <w:bCs w:val="0"/>
          <w:lang w:val="en-US"/>
        </w:rPr>
      </w:pPr>
      <w:bookmarkStart w:id="1" w:name="_Ref99981974"/>
      <w:bookmarkEnd w:id="0"/>
      <w:r w:rsidRPr="00E109F7">
        <w:rPr>
          <w:rFonts w:cstheme="majorHAnsi"/>
          <w:b/>
          <w:bCs w:val="0"/>
          <w:lang w:val="en-US"/>
        </w:rPr>
        <w:lastRenderedPageBreak/>
        <w:t>マーケティング資料</w:t>
      </w:r>
      <w:bookmarkEnd w:id="1"/>
    </w:p>
    <w:p w14:paraId="4F54BC87" w14:textId="77777777" w:rsidR="00C416A8" w:rsidRPr="00C416A8" w:rsidRDefault="00C416A8" w:rsidP="00C416A8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C416A8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SHT43 </w:t>
      </w:r>
      <w:proofErr w:type="spellStart"/>
      <w:r w:rsidRPr="00C416A8">
        <w:rPr>
          <w:rFonts w:asciiTheme="minorHAnsi" w:eastAsia="Times New Roman" w:hAnsiTheme="minorHAnsi" w:cstheme="minorHAnsi"/>
          <w:sz w:val="24"/>
          <w:szCs w:val="24"/>
          <w:lang w:val="en-US"/>
        </w:rPr>
        <w:t>DemoBoard</w:t>
      </w:r>
      <w:proofErr w:type="spellEnd"/>
      <w:r w:rsidRPr="00C416A8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 product page: </w:t>
      </w:r>
      <w:hyperlink r:id="rId12" w:tgtFrame="_blank" w:tooltip="https://sensirion.com/products/catalog/sht43-demoboard" w:history="1">
        <w:r w:rsidRPr="00C416A8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 xml:space="preserve">SHT43 </w:t>
        </w:r>
        <w:proofErr w:type="spellStart"/>
        <w:r w:rsidRPr="00C416A8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DemoBoard</w:t>
        </w:r>
        <w:proofErr w:type="spellEnd"/>
        <w:r w:rsidRPr="00C416A8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 xml:space="preserve"> - SHT43 humidity and temperature sensor demonstrator</w:t>
        </w:r>
      </w:hyperlink>
    </w:p>
    <w:p w14:paraId="00D153B3" w14:textId="77777777" w:rsidR="00C416A8" w:rsidRPr="00C416A8" w:rsidRDefault="00C416A8" w:rsidP="00C416A8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C416A8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SHT43 </w:t>
      </w:r>
      <w:proofErr w:type="spellStart"/>
      <w:r w:rsidRPr="00C416A8">
        <w:rPr>
          <w:rFonts w:asciiTheme="minorHAnsi" w:eastAsia="Times New Roman" w:hAnsiTheme="minorHAnsi" w:cstheme="minorHAnsi"/>
          <w:sz w:val="24"/>
          <w:szCs w:val="24"/>
          <w:lang w:val="en-US"/>
        </w:rPr>
        <w:t>DemoBoard</w:t>
      </w:r>
      <w:proofErr w:type="spellEnd"/>
      <w:r w:rsidRPr="00C416A8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 user guide: </w:t>
      </w:r>
      <w:hyperlink r:id="rId13" w:tgtFrame="_blank" w:tooltip="https://sensirion.com/resource/user_guide/sht43_domoboard" w:history="1">
        <w:r w:rsidRPr="00C416A8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https://sensirion.com/resource/user_guide/sht43_domoboard</w:t>
        </w:r>
      </w:hyperlink>
    </w:p>
    <w:p w14:paraId="7984A688" w14:textId="77777777" w:rsidR="00C416A8" w:rsidRPr="00C416A8" w:rsidRDefault="00C416A8" w:rsidP="00C416A8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C416A8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REACH and RoHS declaration: </w:t>
      </w:r>
      <w:hyperlink r:id="rId14" w:tgtFrame="_blank" w:tooltip="https://sensirion.com/resource/certificate/sht/rohs_reach_hal-free" w:history="1">
        <w:r w:rsidRPr="00C416A8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https://sensirion.com/resource/certificate/sht/rohs_reach_hal-free</w:t>
        </w:r>
      </w:hyperlink>
    </w:p>
    <w:p w14:paraId="70F5AB90" w14:textId="77777777" w:rsidR="00C416A8" w:rsidRPr="00C416A8" w:rsidRDefault="00C416A8" w:rsidP="00C416A8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</w:rPr>
      </w:pPr>
      <w:proofErr w:type="spellStart"/>
      <w:r w:rsidRPr="00C416A8">
        <w:rPr>
          <w:rFonts w:asciiTheme="minorHAnsi" w:eastAsia="Times New Roman" w:hAnsiTheme="minorHAnsi" w:cstheme="minorHAnsi"/>
          <w:sz w:val="24"/>
          <w:szCs w:val="24"/>
        </w:rPr>
        <w:t>Testing</w:t>
      </w:r>
      <w:proofErr w:type="spellEnd"/>
      <w:r w:rsidRPr="00C416A8">
        <w:rPr>
          <w:rFonts w:asciiTheme="minorHAnsi" w:eastAsia="Times New Roman" w:hAnsiTheme="minorHAnsi" w:cstheme="minorHAnsi"/>
          <w:sz w:val="24"/>
          <w:szCs w:val="24"/>
        </w:rPr>
        <w:t xml:space="preserve"> at ambient </w:t>
      </w:r>
      <w:proofErr w:type="spellStart"/>
      <w:r w:rsidRPr="00C416A8">
        <w:rPr>
          <w:rFonts w:asciiTheme="minorHAnsi" w:eastAsia="Times New Roman" w:hAnsiTheme="minorHAnsi" w:cstheme="minorHAnsi"/>
          <w:sz w:val="24"/>
          <w:szCs w:val="24"/>
        </w:rPr>
        <w:t>conditions</w:t>
      </w:r>
      <w:proofErr w:type="spellEnd"/>
      <w:r w:rsidRPr="00C416A8">
        <w:rPr>
          <w:rFonts w:asciiTheme="minorHAnsi" w:eastAsia="Times New Roman" w:hAnsiTheme="minorHAnsi" w:cstheme="minorHAnsi"/>
          <w:sz w:val="24"/>
          <w:szCs w:val="24"/>
        </w:rPr>
        <w:t xml:space="preserve"> SHT – </w:t>
      </w:r>
      <w:proofErr w:type="spellStart"/>
      <w:r w:rsidRPr="00C416A8">
        <w:rPr>
          <w:rFonts w:asciiTheme="minorHAnsi" w:eastAsia="Times New Roman" w:hAnsiTheme="minorHAnsi" w:cstheme="minorHAnsi"/>
          <w:sz w:val="24"/>
          <w:szCs w:val="24"/>
        </w:rPr>
        <w:t>application</w:t>
      </w:r>
      <w:proofErr w:type="spellEnd"/>
      <w:r w:rsidRPr="00C416A8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C416A8">
        <w:rPr>
          <w:rFonts w:asciiTheme="minorHAnsi" w:eastAsia="Times New Roman" w:hAnsiTheme="minorHAnsi" w:cstheme="minorHAnsi"/>
          <w:sz w:val="24"/>
          <w:szCs w:val="24"/>
        </w:rPr>
        <w:t>note</w:t>
      </w:r>
      <w:proofErr w:type="spellEnd"/>
      <w:r w:rsidRPr="00C416A8">
        <w:rPr>
          <w:rFonts w:asciiTheme="minorHAnsi" w:eastAsia="Times New Roman" w:hAnsiTheme="minorHAnsi" w:cstheme="minorHAnsi"/>
          <w:sz w:val="24"/>
          <w:szCs w:val="24"/>
        </w:rPr>
        <w:t xml:space="preserve">: </w:t>
      </w:r>
      <w:hyperlink r:id="rId15" w:tgtFrame="_blank" w:tooltip="https://sensirion.com/resource/application_note/testing_ambient_conditions/sht" w:history="1">
        <w:r w:rsidRPr="00C416A8">
          <w:rPr>
            <w:rFonts w:asciiTheme="minorHAnsi" w:eastAsia="Times New Roman" w:hAnsiTheme="minorHAnsi" w:cstheme="minorHAnsi"/>
            <w:sz w:val="24"/>
            <w:szCs w:val="24"/>
            <w:u w:val="single"/>
          </w:rPr>
          <w:t>https://sensirion.com/resource/application_note/testing_ambient_conditions/sht</w:t>
        </w:r>
      </w:hyperlink>
    </w:p>
    <w:p w14:paraId="1BC397F2" w14:textId="77777777" w:rsidR="00C416A8" w:rsidRPr="00C416A8" w:rsidRDefault="00C416A8" w:rsidP="00C416A8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C416A8">
        <w:rPr>
          <w:rFonts w:asciiTheme="minorHAnsi" w:eastAsia="Times New Roman" w:hAnsiTheme="minorHAnsi" w:cstheme="minorHAnsi"/>
          <w:sz w:val="24"/>
          <w:szCs w:val="24"/>
        </w:rPr>
        <w:t xml:space="preserve">Software: </w:t>
      </w:r>
    </w:p>
    <w:p w14:paraId="39A8D04B" w14:textId="77777777" w:rsidR="00C416A8" w:rsidRPr="00C416A8" w:rsidRDefault="00C416A8" w:rsidP="00C416A8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</w:rPr>
      </w:pPr>
      <w:proofErr w:type="spellStart"/>
      <w:r w:rsidRPr="00C416A8">
        <w:rPr>
          <w:rFonts w:asciiTheme="minorHAnsi" w:eastAsia="Times New Roman" w:hAnsiTheme="minorHAnsi" w:cstheme="minorHAnsi"/>
          <w:sz w:val="24"/>
          <w:szCs w:val="24"/>
        </w:rPr>
        <w:t>MyAmbiance</w:t>
      </w:r>
      <w:proofErr w:type="spellEnd"/>
      <w:r w:rsidRPr="00C416A8">
        <w:rPr>
          <w:rFonts w:asciiTheme="minorHAnsi" w:eastAsia="Times New Roman" w:hAnsiTheme="minorHAnsi" w:cstheme="minorHAnsi"/>
          <w:sz w:val="24"/>
          <w:szCs w:val="24"/>
        </w:rPr>
        <w:t xml:space="preserve"> iOS Download: </w:t>
      </w:r>
      <w:hyperlink r:id="rId16" w:tgtFrame="_blank" w:tooltip="https://apps.apple.com/ch/app/sensirion-myambience/id1529131572?l=en" w:history="1">
        <w:r w:rsidRPr="00C416A8">
          <w:rPr>
            <w:rFonts w:asciiTheme="minorHAnsi" w:eastAsia="Times New Roman" w:hAnsiTheme="minorHAnsi" w:cstheme="minorHAnsi"/>
            <w:sz w:val="24"/>
            <w:szCs w:val="24"/>
            <w:u w:val="single"/>
          </w:rPr>
          <w:t>https://apps.apple.com/ch/app/sensirion-myambience/id1529131572?l=en</w:t>
        </w:r>
      </w:hyperlink>
    </w:p>
    <w:p w14:paraId="1C4B9BA0" w14:textId="77777777" w:rsidR="00C416A8" w:rsidRPr="00C416A8" w:rsidRDefault="00C416A8" w:rsidP="00C416A8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fr-CH"/>
        </w:rPr>
      </w:pPr>
      <w:proofErr w:type="spellStart"/>
      <w:r w:rsidRPr="00C416A8">
        <w:rPr>
          <w:rFonts w:asciiTheme="minorHAnsi" w:eastAsia="Times New Roman" w:hAnsiTheme="minorHAnsi" w:cstheme="minorHAnsi"/>
          <w:sz w:val="24"/>
          <w:szCs w:val="24"/>
          <w:lang w:val="fr-CH"/>
        </w:rPr>
        <w:t>MyAmbiance</w:t>
      </w:r>
      <w:proofErr w:type="spellEnd"/>
      <w:r w:rsidRPr="00C416A8">
        <w:rPr>
          <w:rFonts w:asciiTheme="minorHAnsi" w:eastAsia="Times New Roman" w:hAnsiTheme="minorHAnsi" w:cstheme="minorHAnsi"/>
          <w:sz w:val="24"/>
          <w:szCs w:val="24"/>
          <w:lang w:val="fr-CH"/>
        </w:rPr>
        <w:t xml:space="preserve"> Android Download: </w:t>
      </w:r>
      <w:hyperlink r:id="rId17" w:tgtFrame="_blank" w:tooltip="https://play.google.com/store/apps/details?id=com.sensirion.myam&amp;hl=en&amp;gl=ch" w:history="1">
        <w:r w:rsidRPr="00C416A8">
          <w:rPr>
            <w:rFonts w:asciiTheme="minorHAnsi" w:eastAsia="Times New Roman" w:hAnsiTheme="minorHAnsi" w:cstheme="minorHAnsi"/>
            <w:sz w:val="24"/>
            <w:szCs w:val="24"/>
            <w:u w:val="single"/>
            <w:lang w:val="fr-CH"/>
          </w:rPr>
          <w:t>https://play.google.com/store/apps/details?id=com.sensirion.myam&amp;hl=en&amp;gl=CH</w:t>
        </w:r>
      </w:hyperlink>
    </w:p>
    <w:p w14:paraId="1B9DFC74" w14:textId="77777777" w:rsidR="00C416A8" w:rsidRPr="00C416A8" w:rsidRDefault="00C416A8" w:rsidP="00C416A8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C416A8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SHT43 </w:t>
      </w:r>
      <w:proofErr w:type="spellStart"/>
      <w:r w:rsidRPr="00C416A8">
        <w:rPr>
          <w:rFonts w:asciiTheme="minorHAnsi" w:eastAsia="Times New Roman" w:hAnsiTheme="minorHAnsi" w:cstheme="minorHAnsi"/>
          <w:sz w:val="24"/>
          <w:szCs w:val="24"/>
          <w:lang w:val="en-US"/>
        </w:rPr>
        <w:t>DemoBoard</w:t>
      </w:r>
      <w:proofErr w:type="spellEnd"/>
      <w:r w:rsidRPr="00C416A8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 Firmware: </w:t>
      </w:r>
      <w:hyperlink r:id="rId18" w:tgtFrame="_blank" w:tooltip="https://sensirion.com/resource/software/sht43_domoboard_firmware" w:history="1">
        <w:r w:rsidRPr="00C416A8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https://sensirion.com/resource/software/sht43_domoboard_firmware</w:t>
        </w:r>
      </w:hyperlink>
    </w:p>
    <w:p w14:paraId="16EAB1E1" w14:textId="77777777" w:rsidR="00C416A8" w:rsidRPr="00C416A8" w:rsidRDefault="00C416A8" w:rsidP="00C416A8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C416A8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SHT43 </w:t>
      </w:r>
      <w:proofErr w:type="spellStart"/>
      <w:r w:rsidRPr="00C416A8">
        <w:rPr>
          <w:rFonts w:asciiTheme="minorHAnsi" w:eastAsia="Times New Roman" w:hAnsiTheme="minorHAnsi" w:cstheme="minorHAnsi"/>
          <w:sz w:val="24"/>
          <w:szCs w:val="24"/>
          <w:lang w:val="en-US"/>
        </w:rPr>
        <w:t>DemoBoard</w:t>
      </w:r>
      <w:proofErr w:type="spellEnd"/>
      <w:r w:rsidRPr="00C416A8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 Over-the-Air Update Firmware: </w:t>
      </w:r>
      <w:hyperlink r:id="rId19" w:tgtFrame="_blank" w:tooltip="https://sensirion.com/resource/software/sht43_demoboard_over-the-air_update_firmware" w:history="1">
        <w:r w:rsidRPr="00C416A8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https://sensirion.com/resource/software/sht43_demoboard_over-the-air_update_firmware</w:t>
        </w:r>
      </w:hyperlink>
    </w:p>
    <w:p w14:paraId="44B6C002" w14:textId="77777777" w:rsidR="00C416A8" w:rsidRPr="00C416A8" w:rsidRDefault="00C416A8" w:rsidP="00C416A8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C416A8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Picture SHT43 </w:t>
      </w:r>
      <w:proofErr w:type="spellStart"/>
      <w:r w:rsidRPr="00C416A8">
        <w:rPr>
          <w:rFonts w:asciiTheme="minorHAnsi" w:eastAsia="Times New Roman" w:hAnsiTheme="minorHAnsi" w:cstheme="minorHAnsi"/>
          <w:sz w:val="24"/>
          <w:szCs w:val="24"/>
          <w:lang w:val="en-US"/>
        </w:rPr>
        <w:t>DemoBoard</w:t>
      </w:r>
      <w:proofErr w:type="spellEnd"/>
      <w:r w:rsidRPr="00C416A8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 (no Login required): </w:t>
      </w:r>
      <w:hyperlink r:id="rId20" w:tgtFrame="_blank" w:tooltip="https://brand.sensirion.com/share/cjcqdnpcgpxvhf6mfmxm" w:history="1">
        <w:r w:rsidRPr="00C416A8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https://brand.sensirion.com/share/CjcQDnPCgpXVhf6MFmXm</w:t>
        </w:r>
      </w:hyperlink>
    </w:p>
    <w:p w14:paraId="4231087E" w14:textId="03679A3F" w:rsidR="45B5B801" w:rsidRPr="0022649F" w:rsidRDefault="45B5B801" w:rsidP="00482791">
      <w:pPr>
        <w:rPr>
          <w:rFonts w:asciiTheme="minorHAnsi" w:hAnsiTheme="minorHAnsi" w:cstheme="minorBidi"/>
          <w:lang w:val="en-US"/>
        </w:rPr>
      </w:pPr>
    </w:p>
    <w:p w14:paraId="1322B9CE" w14:textId="77777777" w:rsidR="00986756" w:rsidRPr="0022649F" w:rsidRDefault="00986756" w:rsidP="26EA3030">
      <w:pPr>
        <w:rPr>
          <w:lang w:val="en-US" w:eastAsia="de-DE"/>
        </w:rPr>
      </w:pPr>
    </w:p>
    <w:sectPr w:rsidR="00986756" w:rsidRPr="0022649F" w:rsidSect="00CF5DCB">
      <w:headerReference w:type="default" r:id="rId21"/>
      <w:footerReference w:type="default" r:id="rId22"/>
      <w:headerReference w:type="first" r:id="rId23"/>
      <w:footerReference w:type="first" r:id="rId24"/>
      <w:type w:val="continuous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F5889" w14:textId="77777777" w:rsidR="0089281C" w:rsidRDefault="0089281C" w:rsidP="0054380F">
      <w:pPr>
        <w:spacing w:line="240" w:lineRule="auto"/>
      </w:pPr>
      <w:r>
        <w:separator/>
      </w:r>
    </w:p>
  </w:endnote>
  <w:endnote w:type="continuationSeparator" w:id="0">
    <w:p w14:paraId="03764929" w14:textId="77777777" w:rsidR="0089281C" w:rsidRDefault="0089281C" w:rsidP="0054380F">
      <w:pPr>
        <w:spacing w:line="240" w:lineRule="auto"/>
      </w:pPr>
      <w:r>
        <w:continuationSeparator/>
      </w:r>
    </w:p>
  </w:endnote>
  <w:endnote w:type="continuationNotice" w:id="1">
    <w:p w14:paraId="3CDC78CF" w14:textId="77777777" w:rsidR="0089281C" w:rsidRDefault="0089281C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9BA8D" w14:textId="77777777" w:rsidR="00D44150" w:rsidRPr="00694B23" w:rsidRDefault="00D91EAB" w:rsidP="000B2869">
    <w:pPr>
      <w:pStyle w:val="Footer"/>
      <w:rPr>
        <w:rFonts w:asciiTheme="minorHAnsi" w:hAnsiTheme="minorHAnsi" w:cstheme="minorHAnsi"/>
      </w:rPr>
    </w:pPr>
    <w:r w:rsidRPr="00694B23">
      <w:rPr>
        <w:rFonts w:asciiTheme="minorHAnsi" w:hAnsiTheme="minorHAnsi" w:cstheme="minorHAnsi"/>
        <w:noProof/>
      </w:rPr>
      <w:t>© Copyright Sensirion AG</w:t>
    </w:r>
    <w:r w:rsidRPr="00694B23">
      <w:rPr>
        <w:rFonts w:asciiTheme="minorHAnsi" w:hAnsiTheme="minorHAnsi" w:cstheme="minorHAnsi"/>
      </w:rPr>
      <w:tab/>
    </w:r>
    <w:r w:rsidR="00B730FE" w:rsidRPr="00694B23">
      <w:rPr>
        <w:rFonts w:asciiTheme="minorHAnsi" w:hAnsiTheme="minorHAnsi" w:cstheme="minorHAnsi"/>
      </w:rPr>
      <w:fldChar w:fldCharType="begin"/>
    </w:r>
    <w:r w:rsidRPr="00694B23">
      <w:rPr>
        <w:rFonts w:asciiTheme="minorHAnsi" w:hAnsiTheme="minorHAnsi" w:cstheme="minorHAnsi"/>
      </w:rPr>
      <w:instrText xml:space="preserve"> PAGE </w:instrText>
    </w:r>
    <w:r w:rsidR="00B730FE" w:rsidRPr="00694B23">
      <w:rPr>
        <w:rFonts w:asciiTheme="minorHAnsi" w:hAnsiTheme="minorHAnsi" w:cstheme="minorHAnsi"/>
      </w:rPr>
      <w:fldChar w:fldCharType="separate"/>
    </w:r>
    <w:r w:rsidR="00A5624A" w:rsidRPr="00694B23">
      <w:rPr>
        <w:rFonts w:asciiTheme="minorHAnsi" w:hAnsiTheme="minorHAnsi" w:cstheme="minorHAnsi"/>
      </w:rPr>
      <w:t>1</w:t>
    </w:r>
    <w:r w:rsidR="00B730FE" w:rsidRPr="00694B23">
      <w:rPr>
        <w:rFonts w:asciiTheme="minorHAnsi" w:hAnsiTheme="minorHAnsi" w:cstheme="minorHAnsi"/>
      </w:rPr>
      <w:fldChar w:fldCharType="end"/>
    </w:r>
    <w:r w:rsidRPr="00694B23">
      <w:rPr>
        <w:rFonts w:asciiTheme="minorHAnsi" w:hAnsiTheme="minorHAnsi" w:cstheme="minorHAnsi"/>
      </w:rPr>
      <w:t>/</w:t>
    </w:r>
    <w:r w:rsidR="00B730FE" w:rsidRPr="00694B23">
      <w:rPr>
        <w:rFonts w:asciiTheme="minorHAnsi" w:hAnsiTheme="minorHAnsi" w:cstheme="minorHAnsi"/>
      </w:rPr>
      <w:fldChar w:fldCharType="begin"/>
    </w:r>
    <w:r w:rsidRPr="00694B23">
      <w:rPr>
        <w:rFonts w:asciiTheme="minorHAnsi" w:hAnsiTheme="minorHAnsi" w:cstheme="minorHAnsi"/>
      </w:rPr>
      <w:instrText xml:space="preserve"> NUMPAGES </w:instrText>
    </w:r>
    <w:r w:rsidR="00B730FE" w:rsidRPr="00694B23">
      <w:rPr>
        <w:rFonts w:asciiTheme="minorHAnsi" w:hAnsiTheme="minorHAnsi" w:cstheme="minorHAnsi"/>
      </w:rPr>
      <w:fldChar w:fldCharType="separate"/>
    </w:r>
    <w:r w:rsidR="00A5624A" w:rsidRPr="00694B23">
      <w:rPr>
        <w:rFonts w:asciiTheme="minorHAnsi" w:hAnsiTheme="minorHAnsi" w:cstheme="minorHAnsi"/>
      </w:rPr>
      <w:t>1</w:t>
    </w:r>
    <w:r w:rsidR="00B730FE" w:rsidRPr="00694B23">
      <w:rPr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fldSimple w:instr="NUMPAGES   \* MERGEFORMAT">
      <w:r w:rsidR="001156D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C80575" w14:textId="77777777" w:rsidR="0089281C" w:rsidRDefault="0089281C" w:rsidP="0054380F">
      <w:pPr>
        <w:spacing w:line="240" w:lineRule="auto"/>
      </w:pPr>
      <w:r>
        <w:separator/>
      </w:r>
    </w:p>
  </w:footnote>
  <w:footnote w:type="continuationSeparator" w:id="0">
    <w:p w14:paraId="64B23393" w14:textId="77777777" w:rsidR="0089281C" w:rsidRDefault="0089281C" w:rsidP="0054380F">
      <w:pPr>
        <w:spacing w:line="240" w:lineRule="auto"/>
      </w:pPr>
      <w:r>
        <w:continuationSeparator/>
      </w:r>
    </w:p>
  </w:footnote>
  <w:footnote w:type="continuationNotice" w:id="1">
    <w:p w14:paraId="5478F900" w14:textId="77777777" w:rsidR="0089281C" w:rsidRDefault="0089281C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8240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211365794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1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091652F"/>
    <w:multiLevelType w:val="multilevel"/>
    <w:tmpl w:val="F130486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3" w15:restartNumberingAfterBreak="0">
    <w:nsid w:val="04EF76F5"/>
    <w:multiLevelType w:val="multilevel"/>
    <w:tmpl w:val="F024454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059F542C"/>
    <w:multiLevelType w:val="multilevel"/>
    <w:tmpl w:val="CE425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C02622D"/>
    <w:multiLevelType w:val="multilevel"/>
    <w:tmpl w:val="22D6D6E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0D38DFC9"/>
    <w:multiLevelType w:val="hybridMultilevel"/>
    <w:tmpl w:val="FFFFFFFF"/>
    <w:lvl w:ilvl="0" w:tplc="30C2EA0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91AA6BC">
      <w:start w:val="1"/>
      <w:numFmt w:val="bullet"/>
      <w:lvlText w:val="o"/>
      <w:lvlJc w:val="left"/>
      <w:pPr>
        <w:ind w:left="1440" w:hanging="360"/>
      </w:pPr>
      <w:rPr>
        <w:rFonts w:ascii="Symbol" w:hAnsi="Symbol" w:hint="default"/>
      </w:rPr>
    </w:lvl>
    <w:lvl w:ilvl="2" w:tplc="2A14BA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762B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A8A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BCE6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4276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C086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F278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475956"/>
    <w:multiLevelType w:val="hybridMultilevel"/>
    <w:tmpl w:val="E684E15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F41E1"/>
    <w:multiLevelType w:val="hybridMultilevel"/>
    <w:tmpl w:val="FFFFFFFF"/>
    <w:lvl w:ilvl="0" w:tplc="004808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DE44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6259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8ADF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E819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4E1F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A2C0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6C33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0E36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3472A7"/>
    <w:multiLevelType w:val="multilevel"/>
    <w:tmpl w:val="A6B88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6451391"/>
    <w:multiLevelType w:val="multilevel"/>
    <w:tmpl w:val="8B387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72E007F"/>
    <w:multiLevelType w:val="hybridMultilevel"/>
    <w:tmpl w:val="692ACA1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0A20C4"/>
    <w:multiLevelType w:val="multilevel"/>
    <w:tmpl w:val="8AF8AE6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 w15:restartNumberingAfterBreak="0">
    <w:nsid w:val="1AF56FA2"/>
    <w:multiLevelType w:val="multilevel"/>
    <w:tmpl w:val="B05C4B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4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15" w15:restartNumberingAfterBreak="0">
    <w:nsid w:val="241E52D5"/>
    <w:multiLevelType w:val="hybridMultilevel"/>
    <w:tmpl w:val="1A1AD38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17" w15:restartNumberingAfterBreak="0">
    <w:nsid w:val="2BD41EBF"/>
    <w:multiLevelType w:val="multilevel"/>
    <w:tmpl w:val="9462E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0155FD0"/>
    <w:multiLevelType w:val="hybridMultilevel"/>
    <w:tmpl w:val="D520C43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F56114"/>
    <w:multiLevelType w:val="hybridMultilevel"/>
    <w:tmpl w:val="B216818C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0" w15:restartNumberingAfterBreak="0">
    <w:nsid w:val="31F65888"/>
    <w:multiLevelType w:val="multilevel"/>
    <w:tmpl w:val="6068D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22" w15:restartNumberingAfterBreak="0">
    <w:nsid w:val="324E0968"/>
    <w:multiLevelType w:val="hybridMultilevel"/>
    <w:tmpl w:val="F7C63220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3" w15:restartNumberingAfterBreak="0">
    <w:nsid w:val="328440A4"/>
    <w:multiLevelType w:val="hybridMultilevel"/>
    <w:tmpl w:val="372AA54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CF1E97"/>
    <w:multiLevelType w:val="hybridMultilevel"/>
    <w:tmpl w:val="65AE577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4E03567"/>
    <w:multiLevelType w:val="multilevel"/>
    <w:tmpl w:val="C8608C1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6" w15:restartNumberingAfterBreak="0">
    <w:nsid w:val="35070F7F"/>
    <w:multiLevelType w:val="multilevel"/>
    <w:tmpl w:val="3E6C1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28" w15:restartNumberingAfterBreak="0">
    <w:nsid w:val="41300D6F"/>
    <w:multiLevelType w:val="multilevel"/>
    <w:tmpl w:val="1CDA540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9" w15:restartNumberingAfterBreak="0">
    <w:nsid w:val="439A32BF"/>
    <w:multiLevelType w:val="hybridMultilevel"/>
    <w:tmpl w:val="04D0E9C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BA411F3"/>
    <w:multiLevelType w:val="multilevel"/>
    <w:tmpl w:val="92BE1AA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1" w15:restartNumberingAfterBreak="0">
    <w:nsid w:val="4D365200"/>
    <w:multiLevelType w:val="hybridMultilevel"/>
    <w:tmpl w:val="5D6C82A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33" w15:restartNumberingAfterBreak="0">
    <w:nsid w:val="4F8B4584"/>
    <w:multiLevelType w:val="hybridMultilevel"/>
    <w:tmpl w:val="1D024A0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4229D3"/>
    <w:multiLevelType w:val="multilevel"/>
    <w:tmpl w:val="67F0E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2A82FEE"/>
    <w:multiLevelType w:val="multilevel"/>
    <w:tmpl w:val="E0B8A28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6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37" w15:restartNumberingAfterBreak="0">
    <w:nsid w:val="533144E8"/>
    <w:multiLevelType w:val="hybridMultilevel"/>
    <w:tmpl w:val="7C1845E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71F1BBE"/>
    <w:multiLevelType w:val="hybridMultilevel"/>
    <w:tmpl w:val="DF763C7C"/>
    <w:lvl w:ilvl="0" w:tplc="217CEAEE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plc="3C5C0BB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14812E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840E7A5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839EC7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8D486A1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13C864C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7BD8A89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43324E6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9" w15:restartNumberingAfterBreak="0">
    <w:nsid w:val="582B24AD"/>
    <w:multiLevelType w:val="hybridMultilevel"/>
    <w:tmpl w:val="84145E7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94D265C"/>
    <w:multiLevelType w:val="multilevel"/>
    <w:tmpl w:val="993C0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5DB4118E"/>
    <w:multiLevelType w:val="multilevel"/>
    <w:tmpl w:val="6EF4050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2" w15:restartNumberingAfterBreak="0">
    <w:nsid w:val="60A4465F"/>
    <w:multiLevelType w:val="multilevel"/>
    <w:tmpl w:val="BB704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60B54703"/>
    <w:multiLevelType w:val="hybridMultilevel"/>
    <w:tmpl w:val="F374439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31863B7"/>
    <w:multiLevelType w:val="multilevel"/>
    <w:tmpl w:val="4AEA4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635A5186"/>
    <w:multiLevelType w:val="multilevel"/>
    <w:tmpl w:val="A2F2CE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6" w15:restartNumberingAfterBreak="0">
    <w:nsid w:val="6A7F6800"/>
    <w:multiLevelType w:val="multilevel"/>
    <w:tmpl w:val="4FE0C47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7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48" w15:restartNumberingAfterBreak="0">
    <w:nsid w:val="7DB55C7F"/>
    <w:multiLevelType w:val="hybridMultilevel"/>
    <w:tmpl w:val="766A611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7809368">
    <w:abstractNumId w:val="8"/>
  </w:num>
  <w:num w:numId="2" w16cid:durableId="1704402124">
    <w:abstractNumId w:val="6"/>
  </w:num>
  <w:num w:numId="3" w16cid:durableId="100341035">
    <w:abstractNumId w:val="0"/>
  </w:num>
  <w:num w:numId="4" w16cid:durableId="1578400284">
    <w:abstractNumId w:val="16"/>
  </w:num>
  <w:num w:numId="5" w16cid:durableId="1091857931">
    <w:abstractNumId w:val="27"/>
  </w:num>
  <w:num w:numId="6" w16cid:durableId="996156133">
    <w:abstractNumId w:val="32"/>
  </w:num>
  <w:num w:numId="7" w16cid:durableId="1940872374">
    <w:abstractNumId w:val="21"/>
  </w:num>
  <w:num w:numId="8" w16cid:durableId="1797064802">
    <w:abstractNumId w:val="14"/>
  </w:num>
  <w:num w:numId="9" w16cid:durableId="941187127">
    <w:abstractNumId w:val="47"/>
  </w:num>
  <w:num w:numId="10" w16cid:durableId="1435517069">
    <w:abstractNumId w:val="36"/>
  </w:num>
  <w:num w:numId="11" w16cid:durableId="2098477775">
    <w:abstractNumId w:val="2"/>
  </w:num>
  <w:num w:numId="12" w16cid:durableId="1239366268">
    <w:abstractNumId w:val="43"/>
  </w:num>
  <w:num w:numId="13" w16cid:durableId="1218517187">
    <w:abstractNumId w:val="15"/>
  </w:num>
  <w:num w:numId="14" w16cid:durableId="1644965305">
    <w:abstractNumId w:val="29"/>
  </w:num>
  <w:num w:numId="15" w16cid:durableId="1480269994">
    <w:abstractNumId w:val="17"/>
  </w:num>
  <w:num w:numId="16" w16cid:durableId="392386228">
    <w:abstractNumId w:val="4"/>
  </w:num>
  <w:num w:numId="17" w16cid:durableId="1771124810">
    <w:abstractNumId w:val="34"/>
  </w:num>
  <w:num w:numId="18" w16cid:durableId="2067800139">
    <w:abstractNumId w:val="40"/>
  </w:num>
  <w:num w:numId="19" w16cid:durableId="6105955">
    <w:abstractNumId w:val="46"/>
  </w:num>
  <w:num w:numId="20" w16cid:durableId="917907304">
    <w:abstractNumId w:val="25"/>
  </w:num>
  <w:num w:numId="21" w16cid:durableId="1434280193">
    <w:abstractNumId w:val="3"/>
  </w:num>
  <w:num w:numId="22" w16cid:durableId="1760441137">
    <w:abstractNumId w:val="13"/>
  </w:num>
  <w:num w:numId="23" w16cid:durableId="170414249">
    <w:abstractNumId w:val="12"/>
  </w:num>
  <w:num w:numId="24" w16cid:durableId="473956732">
    <w:abstractNumId w:val="45"/>
  </w:num>
  <w:num w:numId="25" w16cid:durableId="207885202">
    <w:abstractNumId w:val="1"/>
  </w:num>
  <w:num w:numId="26" w16cid:durableId="259800761">
    <w:abstractNumId w:val="41"/>
  </w:num>
  <w:num w:numId="27" w16cid:durableId="1147362525">
    <w:abstractNumId w:val="28"/>
  </w:num>
  <w:num w:numId="28" w16cid:durableId="1510947593">
    <w:abstractNumId w:val="44"/>
  </w:num>
  <w:num w:numId="29" w16cid:durableId="1168597121">
    <w:abstractNumId w:val="26"/>
  </w:num>
  <w:num w:numId="30" w16cid:durableId="337510820">
    <w:abstractNumId w:val="42"/>
  </w:num>
  <w:num w:numId="31" w16cid:durableId="1378310327">
    <w:abstractNumId w:val="20"/>
  </w:num>
  <w:num w:numId="32" w16cid:durableId="1826700246">
    <w:abstractNumId w:val="30"/>
  </w:num>
  <w:num w:numId="33" w16cid:durableId="1926065238">
    <w:abstractNumId w:val="35"/>
  </w:num>
  <w:num w:numId="34" w16cid:durableId="1801023698">
    <w:abstractNumId w:val="5"/>
  </w:num>
  <w:num w:numId="35" w16cid:durableId="1420323150">
    <w:abstractNumId w:val="38"/>
  </w:num>
  <w:num w:numId="36" w16cid:durableId="37778438">
    <w:abstractNumId w:val="19"/>
  </w:num>
  <w:num w:numId="37" w16cid:durableId="80105880">
    <w:abstractNumId w:val="22"/>
  </w:num>
  <w:num w:numId="38" w16cid:durableId="2017413977">
    <w:abstractNumId w:val="31"/>
  </w:num>
  <w:num w:numId="39" w16cid:durableId="480930421">
    <w:abstractNumId w:val="33"/>
  </w:num>
  <w:num w:numId="40" w16cid:durableId="417601998">
    <w:abstractNumId w:val="18"/>
  </w:num>
  <w:num w:numId="41" w16cid:durableId="1672096368">
    <w:abstractNumId w:val="9"/>
  </w:num>
  <w:num w:numId="42" w16cid:durableId="1190795717">
    <w:abstractNumId w:val="39"/>
  </w:num>
  <w:num w:numId="43" w16cid:durableId="2058046347">
    <w:abstractNumId w:val="37"/>
  </w:num>
  <w:num w:numId="44" w16cid:durableId="1429542132">
    <w:abstractNumId w:val="11"/>
  </w:num>
  <w:num w:numId="45" w16cid:durableId="451562368">
    <w:abstractNumId w:val="23"/>
  </w:num>
  <w:num w:numId="46" w16cid:durableId="1870409730">
    <w:abstractNumId w:val="48"/>
  </w:num>
  <w:num w:numId="47" w16cid:durableId="1016735247">
    <w:abstractNumId w:val="24"/>
  </w:num>
  <w:num w:numId="48" w16cid:durableId="643395597">
    <w:abstractNumId w:val="10"/>
  </w:num>
  <w:num w:numId="49" w16cid:durableId="485707327">
    <w:abstractNumId w:val="7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defaultTabStop w:val="708"/>
  <w:hyphenationZone w:val="425"/>
  <w:characterSpacingControl w:val="doNotCompress"/>
  <w:hdrShapeDefaults>
    <o:shapedefaults v:ext="edit" spidmax="2052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02C50"/>
    <w:rsid w:val="00014EB2"/>
    <w:rsid w:val="0002682B"/>
    <w:rsid w:val="000406CD"/>
    <w:rsid w:val="0005749B"/>
    <w:rsid w:val="000700BD"/>
    <w:rsid w:val="000718AC"/>
    <w:rsid w:val="00074418"/>
    <w:rsid w:val="000903CE"/>
    <w:rsid w:val="00096D1E"/>
    <w:rsid w:val="000B2869"/>
    <w:rsid w:val="000D0E42"/>
    <w:rsid w:val="000D523B"/>
    <w:rsid w:val="000D7749"/>
    <w:rsid w:val="000D7F02"/>
    <w:rsid w:val="000E75ED"/>
    <w:rsid w:val="000F24EC"/>
    <w:rsid w:val="000F4CED"/>
    <w:rsid w:val="00101EBF"/>
    <w:rsid w:val="00102207"/>
    <w:rsid w:val="00112447"/>
    <w:rsid w:val="00114D80"/>
    <w:rsid w:val="001156D3"/>
    <w:rsid w:val="00121D9B"/>
    <w:rsid w:val="00124F40"/>
    <w:rsid w:val="00136F67"/>
    <w:rsid w:val="00146229"/>
    <w:rsid w:val="0015003E"/>
    <w:rsid w:val="00151C8E"/>
    <w:rsid w:val="001665A6"/>
    <w:rsid w:val="00194939"/>
    <w:rsid w:val="001A7378"/>
    <w:rsid w:val="001B29A6"/>
    <w:rsid w:val="001E1FA7"/>
    <w:rsid w:val="001E282A"/>
    <w:rsid w:val="001E6D3A"/>
    <w:rsid w:val="0022649F"/>
    <w:rsid w:val="0022725E"/>
    <w:rsid w:val="00227D72"/>
    <w:rsid w:val="0023393C"/>
    <w:rsid w:val="00237C7E"/>
    <w:rsid w:val="00260D6A"/>
    <w:rsid w:val="00266501"/>
    <w:rsid w:val="002779AB"/>
    <w:rsid w:val="002849A7"/>
    <w:rsid w:val="002B37F8"/>
    <w:rsid w:val="002C6D2E"/>
    <w:rsid w:val="002E2028"/>
    <w:rsid w:val="002F53B8"/>
    <w:rsid w:val="002F6EAA"/>
    <w:rsid w:val="002F75B2"/>
    <w:rsid w:val="003067D8"/>
    <w:rsid w:val="0033350F"/>
    <w:rsid w:val="00345153"/>
    <w:rsid w:val="00365915"/>
    <w:rsid w:val="003702E4"/>
    <w:rsid w:val="00372AC0"/>
    <w:rsid w:val="00374196"/>
    <w:rsid w:val="00384A16"/>
    <w:rsid w:val="00387466"/>
    <w:rsid w:val="00395AB5"/>
    <w:rsid w:val="003B69A4"/>
    <w:rsid w:val="003D2706"/>
    <w:rsid w:val="003E3705"/>
    <w:rsid w:val="00410DB6"/>
    <w:rsid w:val="00411C9F"/>
    <w:rsid w:val="00434BA3"/>
    <w:rsid w:val="00442153"/>
    <w:rsid w:val="004448D2"/>
    <w:rsid w:val="00473CB4"/>
    <w:rsid w:val="0047414B"/>
    <w:rsid w:val="0047464B"/>
    <w:rsid w:val="004754CC"/>
    <w:rsid w:val="00482791"/>
    <w:rsid w:val="0048311C"/>
    <w:rsid w:val="00483F63"/>
    <w:rsid w:val="0049233D"/>
    <w:rsid w:val="00495788"/>
    <w:rsid w:val="004A7691"/>
    <w:rsid w:val="004B6F57"/>
    <w:rsid w:val="004C0541"/>
    <w:rsid w:val="004E47E0"/>
    <w:rsid w:val="005007DF"/>
    <w:rsid w:val="00527B1E"/>
    <w:rsid w:val="0054380F"/>
    <w:rsid w:val="00554A92"/>
    <w:rsid w:val="00584D18"/>
    <w:rsid w:val="00592B46"/>
    <w:rsid w:val="00594725"/>
    <w:rsid w:val="005A0C70"/>
    <w:rsid w:val="005C0352"/>
    <w:rsid w:val="005E531A"/>
    <w:rsid w:val="005E7EB2"/>
    <w:rsid w:val="005F24E3"/>
    <w:rsid w:val="006227DA"/>
    <w:rsid w:val="00661641"/>
    <w:rsid w:val="00663701"/>
    <w:rsid w:val="00665C7D"/>
    <w:rsid w:val="00671F4F"/>
    <w:rsid w:val="00694B23"/>
    <w:rsid w:val="006A5423"/>
    <w:rsid w:val="006C4645"/>
    <w:rsid w:val="006C4D39"/>
    <w:rsid w:val="006D30A0"/>
    <w:rsid w:val="006E5C06"/>
    <w:rsid w:val="006E66CA"/>
    <w:rsid w:val="00701460"/>
    <w:rsid w:val="00703360"/>
    <w:rsid w:val="0071755C"/>
    <w:rsid w:val="00717B2F"/>
    <w:rsid w:val="007267E3"/>
    <w:rsid w:val="007506D5"/>
    <w:rsid w:val="00783BB2"/>
    <w:rsid w:val="00791550"/>
    <w:rsid w:val="007B0CAA"/>
    <w:rsid w:val="007B71E4"/>
    <w:rsid w:val="007E3197"/>
    <w:rsid w:val="007E62DE"/>
    <w:rsid w:val="00811948"/>
    <w:rsid w:val="00840AA5"/>
    <w:rsid w:val="00852F49"/>
    <w:rsid w:val="00863F61"/>
    <w:rsid w:val="00872209"/>
    <w:rsid w:val="008855A9"/>
    <w:rsid w:val="0089281C"/>
    <w:rsid w:val="00895F59"/>
    <w:rsid w:val="008B2F48"/>
    <w:rsid w:val="008C3807"/>
    <w:rsid w:val="008C59CA"/>
    <w:rsid w:val="008D4539"/>
    <w:rsid w:val="008D59AB"/>
    <w:rsid w:val="008E01B8"/>
    <w:rsid w:val="008F5642"/>
    <w:rsid w:val="00923720"/>
    <w:rsid w:val="009249ED"/>
    <w:rsid w:val="00935B8D"/>
    <w:rsid w:val="00936C4F"/>
    <w:rsid w:val="00946264"/>
    <w:rsid w:val="00957A44"/>
    <w:rsid w:val="00964ADD"/>
    <w:rsid w:val="00981FD5"/>
    <w:rsid w:val="00986756"/>
    <w:rsid w:val="009A2422"/>
    <w:rsid w:val="009C0788"/>
    <w:rsid w:val="009C43FC"/>
    <w:rsid w:val="009D2A77"/>
    <w:rsid w:val="009D7C2D"/>
    <w:rsid w:val="009E32A0"/>
    <w:rsid w:val="009E5A33"/>
    <w:rsid w:val="00A10CC5"/>
    <w:rsid w:val="00A131A9"/>
    <w:rsid w:val="00A135D7"/>
    <w:rsid w:val="00A32015"/>
    <w:rsid w:val="00A325E4"/>
    <w:rsid w:val="00A34042"/>
    <w:rsid w:val="00A353C1"/>
    <w:rsid w:val="00A42FAB"/>
    <w:rsid w:val="00A5624A"/>
    <w:rsid w:val="00A7040C"/>
    <w:rsid w:val="00A71276"/>
    <w:rsid w:val="00A722D2"/>
    <w:rsid w:val="00A870C5"/>
    <w:rsid w:val="00A9042D"/>
    <w:rsid w:val="00A93798"/>
    <w:rsid w:val="00AA5F6F"/>
    <w:rsid w:val="00AB465E"/>
    <w:rsid w:val="00AD2D3C"/>
    <w:rsid w:val="00AD470F"/>
    <w:rsid w:val="00AE1D8A"/>
    <w:rsid w:val="00AE74AC"/>
    <w:rsid w:val="00AE77FB"/>
    <w:rsid w:val="00AF3525"/>
    <w:rsid w:val="00AF587E"/>
    <w:rsid w:val="00B0608A"/>
    <w:rsid w:val="00B075D4"/>
    <w:rsid w:val="00B25E24"/>
    <w:rsid w:val="00B36BAD"/>
    <w:rsid w:val="00B43297"/>
    <w:rsid w:val="00B54145"/>
    <w:rsid w:val="00B65AF7"/>
    <w:rsid w:val="00B71553"/>
    <w:rsid w:val="00B730FE"/>
    <w:rsid w:val="00B757BD"/>
    <w:rsid w:val="00B91376"/>
    <w:rsid w:val="00BC448F"/>
    <w:rsid w:val="00BD1648"/>
    <w:rsid w:val="00BE384D"/>
    <w:rsid w:val="00C15C5D"/>
    <w:rsid w:val="00C3756F"/>
    <w:rsid w:val="00C416A8"/>
    <w:rsid w:val="00C5040D"/>
    <w:rsid w:val="00C53A2F"/>
    <w:rsid w:val="00C64E26"/>
    <w:rsid w:val="00C75937"/>
    <w:rsid w:val="00C772C0"/>
    <w:rsid w:val="00C97E67"/>
    <w:rsid w:val="00CD05A3"/>
    <w:rsid w:val="00CF2C8E"/>
    <w:rsid w:val="00CF5DCB"/>
    <w:rsid w:val="00CF7230"/>
    <w:rsid w:val="00D04829"/>
    <w:rsid w:val="00D06FA3"/>
    <w:rsid w:val="00D20803"/>
    <w:rsid w:val="00D24678"/>
    <w:rsid w:val="00D4005C"/>
    <w:rsid w:val="00D44150"/>
    <w:rsid w:val="00D462CA"/>
    <w:rsid w:val="00D502C0"/>
    <w:rsid w:val="00D54370"/>
    <w:rsid w:val="00D5508C"/>
    <w:rsid w:val="00D601C3"/>
    <w:rsid w:val="00D66011"/>
    <w:rsid w:val="00D77038"/>
    <w:rsid w:val="00D83E55"/>
    <w:rsid w:val="00D91D2C"/>
    <w:rsid w:val="00D91EAB"/>
    <w:rsid w:val="00D9787E"/>
    <w:rsid w:val="00DA5EFF"/>
    <w:rsid w:val="00DB58D5"/>
    <w:rsid w:val="00DC7647"/>
    <w:rsid w:val="00E01F44"/>
    <w:rsid w:val="00E109F7"/>
    <w:rsid w:val="00E12025"/>
    <w:rsid w:val="00E174D1"/>
    <w:rsid w:val="00E20478"/>
    <w:rsid w:val="00E2236F"/>
    <w:rsid w:val="00E32DB8"/>
    <w:rsid w:val="00E37B1D"/>
    <w:rsid w:val="00E47B1D"/>
    <w:rsid w:val="00E55433"/>
    <w:rsid w:val="00E76C33"/>
    <w:rsid w:val="00E94DCD"/>
    <w:rsid w:val="00E9590B"/>
    <w:rsid w:val="00EB73F6"/>
    <w:rsid w:val="00EC096E"/>
    <w:rsid w:val="00EC1B72"/>
    <w:rsid w:val="00EC7CDE"/>
    <w:rsid w:val="00ED119D"/>
    <w:rsid w:val="00EE0CB5"/>
    <w:rsid w:val="00EE28D7"/>
    <w:rsid w:val="00EE5DB6"/>
    <w:rsid w:val="00EF5079"/>
    <w:rsid w:val="00F0237F"/>
    <w:rsid w:val="00F07475"/>
    <w:rsid w:val="00F108E3"/>
    <w:rsid w:val="00F22AED"/>
    <w:rsid w:val="00F31307"/>
    <w:rsid w:val="00F37C3C"/>
    <w:rsid w:val="00F40AFE"/>
    <w:rsid w:val="00F5617D"/>
    <w:rsid w:val="00F56203"/>
    <w:rsid w:val="00F7440B"/>
    <w:rsid w:val="00F7616C"/>
    <w:rsid w:val="00F80C44"/>
    <w:rsid w:val="00F87C4D"/>
    <w:rsid w:val="00FA2046"/>
    <w:rsid w:val="00FA2CC4"/>
    <w:rsid w:val="00FA6DE3"/>
    <w:rsid w:val="00FB08E7"/>
    <w:rsid w:val="00FB2A30"/>
    <w:rsid w:val="00FB61B6"/>
    <w:rsid w:val="00FE1331"/>
    <w:rsid w:val="00FE7FCB"/>
    <w:rsid w:val="00FF1FC1"/>
    <w:rsid w:val="088E4210"/>
    <w:rsid w:val="26EA3030"/>
    <w:rsid w:val="45B5B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;"/>
  <w14:docId w14:val="04D28941"/>
  <w15:chartTrackingRefBased/>
  <w15:docId w15:val="{89C9FAD3-0290-4639-8EE6-FF95D5A2F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7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7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7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7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7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5"/>
      </w:numPr>
      <w:spacing w:after="120" w:line="240" w:lineRule="atLeast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5"/>
      </w:numPr>
      <w:spacing w:after="120" w:line="240" w:lineRule="atLeast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5"/>
      </w:numPr>
      <w:spacing w:after="120" w:line="240" w:lineRule="atLeast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5"/>
      </w:numPr>
      <w:tabs>
        <w:tab w:val="left" w:pos="1701"/>
      </w:tabs>
      <w:spacing w:after="120" w:line="240" w:lineRule="atLeast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6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6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6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6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3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3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99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semiHidden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val="de-CH"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val="de-CH"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 w:val="22"/>
      <w:szCs w:val="18"/>
      <w:lang w:val="de-CH"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rFonts w:ascii="Arial Narrow" w:hAnsi="Arial Narrow"/>
      <w:bCs/>
      <w:sz w:val="18"/>
      <w:szCs w:val="22"/>
      <w:lang w:val="de-CH"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rFonts w:ascii="Arial Narrow" w:hAnsi="Arial Narrow"/>
      <w:sz w:val="18"/>
      <w:szCs w:val="24"/>
      <w:lang w:val="de-CH"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rFonts w:ascii="Arial Narrow" w:hAnsi="Arial Narrow"/>
      <w:iCs/>
      <w:sz w:val="18"/>
      <w:szCs w:val="24"/>
      <w:lang w:val="de-CH"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rFonts w:ascii="Arial Narrow" w:hAnsi="Arial Narrow"/>
      <w:sz w:val="18"/>
      <w:szCs w:val="22"/>
      <w:lang w:val="de-CH"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6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6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9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6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8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Aptos Narrow" w:eastAsia="Times New Roman" w:hAnsi="Aptos Narrow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4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6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6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7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8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9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10"/>
      </w:numPr>
    </w:pPr>
  </w:style>
  <w:style w:type="numbering" w:customStyle="1" w:styleId="SensirionListe">
    <w:name w:val="Sensirion Liste"/>
    <w:uiPriority w:val="99"/>
    <w:rsid w:val="00A135D7"/>
    <w:pPr>
      <w:numPr>
        <w:numId w:val="1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8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6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0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34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16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9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5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5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7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1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3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0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50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2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18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1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9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6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43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0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2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8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65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9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80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7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18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43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13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84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619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9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3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0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4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23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6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4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2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97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64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7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4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4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76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75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6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4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50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1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59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4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9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30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15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3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ensirion.com/resource/user_guide/sht43_domoboard" TargetMode="External"/><Relationship Id="rId18" Type="http://schemas.openxmlformats.org/officeDocument/2006/relationships/hyperlink" Target="https://sensirion.com/resource/software/sht43_domoboard_firmware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hyperlink" Target="https://sensirion.com/products/catalog/SHT43-DemoBoard" TargetMode="External"/><Relationship Id="rId17" Type="http://schemas.openxmlformats.org/officeDocument/2006/relationships/hyperlink" Target="https://play.google.com/store/apps/details?id=com.sensirion.myam&amp;hl=en&amp;gl=CH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apps.apple.com/ch/app/sensirion-myambience/id1529131572?l=en" TargetMode="External"/><Relationship Id="rId20" Type="http://schemas.openxmlformats.org/officeDocument/2006/relationships/hyperlink" Target="https://brand.sensirion.com/share/CjcQDnPCgpXVhf6MFmXm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oter" Target="footer2.xml"/><Relationship Id="rId5" Type="http://schemas.openxmlformats.org/officeDocument/2006/relationships/numbering" Target="numbering.xml"/><Relationship Id="rId15" Type="http://schemas.openxmlformats.org/officeDocument/2006/relationships/hyperlink" Target="https://sensirion.com/resource/application_note/testing_ambient_conditions/sht" TargetMode="External"/><Relationship Id="rId23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hyperlink" Target="https://sensirion.com/resource/software/sht43_demoboard_over-the-air_update_firmware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ensirion.com/resource/certificate/sht/rohs_reach_hal-free" TargetMode="External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f68658-89f3-43bd-908c-83af97094910">
      <Terms xmlns="http://schemas.microsoft.com/office/infopath/2007/PartnerControls"/>
    </lcf76f155ced4ddcb4097134ff3c332f>
    <TaxCatchAll xmlns="eae097b7-eb62-4cc2-ac8f-1efc9f7ce9a7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5B1590A5CAC74080F2558C01074340" ma:contentTypeVersion="18" ma:contentTypeDescription="Create a new document." ma:contentTypeScope="" ma:versionID="9a7cfc60269e22d917f885623bc8e52c">
  <xsd:schema xmlns:xsd="http://www.w3.org/2001/XMLSchema" xmlns:xs="http://www.w3.org/2001/XMLSchema" xmlns:p="http://schemas.microsoft.com/office/2006/metadata/properties" xmlns:ns2="9b096da1-55ae-40f0-828e-d96caf0055d1" xmlns:ns3="e0f68658-89f3-43bd-908c-83af97094910" xmlns:ns4="eae097b7-eb62-4cc2-ac8f-1efc9f7ce9a7" targetNamespace="http://schemas.microsoft.com/office/2006/metadata/properties" ma:root="true" ma:fieldsID="feb4663437eb287548a5d72d1dd8d959" ns2:_="" ns3:_="" ns4:_="">
    <xsd:import namespace="9b096da1-55ae-40f0-828e-d96caf0055d1"/>
    <xsd:import namespace="e0f68658-89f3-43bd-908c-83af97094910"/>
    <xsd:import namespace="eae097b7-eb62-4cc2-ac8f-1efc9f7ce9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4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096da1-55ae-40f0-828e-d96caf0055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f68658-89f3-43bd-908c-83af970949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097b7-eb62-4cc2-ac8f-1efc9f7ce9a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12b3eec-6ad8-4f57-bbe1-30e4686fdab1}" ma:internalName="TaxCatchAll" ma:showField="CatchAllData" ma:web="eae097b7-eb62-4cc2-ac8f-1efc9f7ce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6D7CF7A-0851-4313-B2FD-8DB4341E640C}">
  <ds:schemaRefs>
    <ds:schemaRef ds:uri="http://schemas.microsoft.com/office/2006/metadata/properties"/>
    <ds:schemaRef ds:uri="http://schemas.microsoft.com/office/infopath/2007/PartnerControls"/>
    <ds:schemaRef ds:uri="e0f68658-89f3-43bd-908c-83af97094910"/>
    <ds:schemaRef ds:uri="eae097b7-eb62-4cc2-ac8f-1efc9f7ce9a7"/>
  </ds:schemaRefs>
</ds:datastoreItem>
</file>

<file path=customXml/itemProps3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ECA390F-6379-4D41-B48B-E37269D4C7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096da1-55ae-40f0-828e-d96caf0055d1"/>
    <ds:schemaRef ds:uri="e0f68658-89f3-43bd-908c-83af97094910"/>
    <ds:schemaRef ds:uri="eae097b7-eb62-4cc2-ac8f-1efc9f7ce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451</Words>
  <Characters>2847</Characters>
  <Application>Microsoft Office Word</Application>
  <DocSecurity>4</DocSecurity>
  <Lines>23</Lines>
  <Paragraphs>6</Paragraphs>
  <ScaleCrop>false</ScaleCrop>
  <Company/>
  <LinksUpToDate>false</LinksUpToDate>
  <CharactersWithSpaces>3292</CharactersWithSpaces>
  <SharedDoc>false</SharedDoc>
  <HLinks>
    <vt:vector size="66" baseType="variant">
      <vt:variant>
        <vt:i4>7143483</vt:i4>
      </vt:variant>
      <vt:variant>
        <vt:i4>30</vt:i4>
      </vt:variant>
      <vt:variant>
        <vt:i4>0</vt:i4>
      </vt:variant>
      <vt:variant>
        <vt:i4>5</vt:i4>
      </vt:variant>
      <vt:variant>
        <vt:lpwstr>https://brand.sensirion.com/share/JQGYTLsjCFXcsDHdFgZr</vt:lpwstr>
      </vt:variant>
      <vt:variant>
        <vt:lpwstr/>
      </vt:variant>
      <vt:variant>
        <vt:i4>7209061</vt:i4>
      </vt:variant>
      <vt:variant>
        <vt:i4>27</vt:i4>
      </vt:variant>
      <vt:variant>
        <vt:i4>0</vt:i4>
      </vt:variant>
      <vt:variant>
        <vt:i4>5</vt:i4>
      </vt:variant>
      <vt:variant>
        <vt:lpwstr>https://brand.sensirion.com/share/ucWKwf2YkpArRScXeiQJ</vt:lpwstr>
      </vt:variant>
      <vt:variant>
        <vt:lpwstr/>
      </vt:variant>
      <vt:variant>
        <vt:i4>5570591</vt:i4>
      </vt:variant>
      <vt:variant>
        <vt:i4>24</vt:i4>
      </vt:variant>
      <vt:variant>
        <vt:i4>0</vt:i4>
      </vt:variant>
      <vt:variant>
        <vt:i4>5</vt:i4>
      </vt:variant>
      <vt:variant>
        <vt:lpwstr>https://sensirion.com/resource/certificate/reach_rohs_stcc4</vt:lpwstr>
      </vt:variant>
      <vt:variant>
        <vt:lpwstr/>
      </vt:variant>
      <vt:variant>
        <vt:i4>720905</vt:i4>
      </vt:variant>
      <vt:variant>
        <vt:i4>21</vt:i4>
      </vt:variant>
      <vt:variant>
        <vt:i4>0</vt:i4>
      </vt:variant>
      <vt:variant>
        <vt:i4>5</vt:i4>
      </vt:variant>
      <vt:variant>
        <vt:lpwstr>https://sensirion.com/resource/flyer/iaq/brochure</vt:lpwstr>
      </vt:variant>
      <vt:variant>
        <vt:lpwstr/>
      </vt:variant>
      <vt:variant>
        <vt:i4>5570638</vt:i4>
      </vt:variant>
      <vt:variant>
        <vt:i4>18</vt:i4>
      </vt:variant>
      <vt:variant>
        <vt:i4>0</vt:i4>
      </vt:variant>
      <vt:variant>
        <vt:i4>5</vt:i4>
      </vt:variant>
      <vt:variant>
        <vt:lpwstr>https://sensirion.com/resource/flyer-co2</vt:lpwstr>
      </vt:variant>
      <vt:variant>
        <vt:lpwstr/>
      </vt:variant>
      <vt:variant>
        <vt:i4>2752517</vt:i4>
      </vt:variant>
      <vt:variant>
        <vt:i4>15</vt:i4>
      </vt:variant>
      <vt:variant>
        <vt:i4>0</vt:i4>
      </vt:variant>
      <vt:variant>
        <vt:i4>5</vt:i4>
      </vt:variant>
      <vt:variant>
        <vt:lpwstr>https://partners.sensirion.com/document/165/show/eyJpZCI6NTY1MzgsInNjb3BlIjoiYXNzZXQ6dmlldyIsInRpbWVzdGFtcCI6IjE3NDk2MzM3ODgifQ:sensirion:ph0i5izkn_u4zXw4IjNB4PhLGM0f4lx3kUQDnIwPeVU</vt:lpwstr>
      </vt:variant>
      <vt:variant>
        <vt:lpwstr/>
      </vt:variant>
      <vt:variant>
        <vt:i4>5570591</vt:i4>
      </vt:variant>
      <vt:variant>
        <vt:i4>12</vt:i4>
      </vt:variant>
      <vt:variant>
        <vt:i4>0</vt:i4>
      </vt:variant>
      <vt:variant>
        <vt:i4>5</vt:i4>
      </vt:variant>
      <vt:variant>
        <vt:lpwstr>https://sensirion.com/resource/certificate/reach_rohs_stcc4</vt:lpwstr>
      </vt:variant>
      <vt:variant>
        <vt:lpwstr/>
      </vt:variant>
      <vt:variant>
        <vt:i4>4128816</vt:i4>
      </vt:variant>
      <vt:variant>
        <vt:i4>9</vt:i4>
      </vt:variant>
      <vt:variant>
        <vt:i4>0</vt:i4>
      </vt:variant>
      <vt:variant>
        <vt:i4>5</vt:i4>
      </vt:variant>
      <vt:variant>
        <vt:lpwstr>https://sensirion.com/resource/datasheet/STCC4</vt:lpwstr>
      </vt:variant>
      <vt:variant>
        <vt:lpwstr/>
      </vt:variant>
      <vt:variant>
        <vt:i4>5373971</vt:i4>
      </vt:variant>
      <vt:variant>
        <vt:i4>6</vt:i4>
      </vt:variant>
      <vt:variant>
        <vt:i4>0</vt:i4>
      </vt:variant>
      <vt:variant>
        <vt:i4>5</vt:i4>
      </vt:variant>
      <vt:variant>
        <vt:lpwstr>https://sensirion.com/products/catalog/SEK-STCC4</vt:lpwstr>
      </vt:variant>
      <vt:variant>
        <vt:lpwstr/>
      </vt:variant>
      <vt:variant>
        <vt:i4>4849755</vt:i4>
      </vt:variant>
      <vt:variant>
        <vt:i4>3</vt:i4>
      </vt:variant>
      <vt:variant>
        <vt:i4>0</vt:i4>
      </vt:variant>
      <vt:variant>
        <vt:i4>5</vt:i4>
      </vt:variant>
      <vt:variant>
        <vt:lpwstr>https://sensirion.com/products/catalog/STCC4</vt:lpwstr>
      </vt:variant>
      <vt:variant>
        <vt:lpwstr/>
      </vt:variant>
      <vt:variant>
        <vt:i4>3342458</vt:i4>
      </vt:variant>
      <vt:variant>
        <vt:i4>0</vt:i4>
      </vt:variant>
      <vt:variant>
        <vt:i4>0</vt:i4>
      </vt:variant>
      <vt:variant>
        <vt:i4>5</vt:i4>
      </vt:variant>
      <vt:variant>
        <vt:lpwstr>https://partners.sensirion.com/document/139</vt:lpwstr>
      </vt:variant>
      <vt:variant>
        <vt:lpwstr>/co2/stcc4-1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Aimee Salvo</cp:lastModifiedBy>
  <cp:revision>2</cp:revision>
  <cp:lastPrinted>2023-10-09T17:18:00Z</cp:lastPrinted>
  <dcterms:created xsi:type="dcterms:W3CDTF">2025-07-04T12:17:00Z</dcterms:created>
  <dcterms:modified xsi:type="dcterms:W3CDTF">2025-07-04T12:17:00Z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0x010100655B1590A5CAC74080F2558C01074340</vt:lpwstr>
  </property>
  <property fmtid="{D5CDD505-2E9C-101B-9397-08002B2CF9AE}" pid="3" name="MediaServiceImageTags">
    <vt:lpwstr/>
  </property>
</Properties>
</file>